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E1F" w:rsidRDefault="009832AB">
      <w:pPr>
        <w:pStyle w:val="BodyText"/>
        <w:ind w:left="3236"/>
        <w:rPr>
          <w:sz w:val="20"/>
        </w:rPr>
      </w:pPr>
      <w:bookmarkStart w:id="0" w:name="_GoBack"/>
      <w:bookmarkEnd w:id="0"/>
      <w:r>
        <w:rPr>
          <w:noProof/>
          <w:sz w:val="20"/>
        </w:rPr>
        <w:drawing>
          <wp:anchor distT="0" distB="0" distL="114300" distR="114300" simplePos="0" relativeHeight="503270592" behindDoc="0" locked="0" layoutInCell="1" allowOverlap="1">
            <wp:simplePos x="0" y="0"/>
            <wp:positionH relativeFrom="column">
              <wp:posOffset>1753870</wp:posOffset>
            </wp:positionH>
            <wp:positionV relativeFrom="paragraph">
              <wp:posOffset>63500</wp:posOffset>
            </wp:positionV>
            <wp:extent cx="2715768" cy="612648"/>
            <wp:effectExtent l="0" t="0" r="254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5768" cy="612648"/>
                    </a:xfrm>
                    <a:prstGeom prst="rect">
                      <a:avLst/>
                    </a:prstGeom>
                  </pic:spPr>
                </pic:pic>
              </a:graphicData>
            </a:graphic>
            <wp14:sizeRelH relativeFrom="margin">
              <wp14:pctWidth>0</wp14:pctWidth>
            </wp14:sizeRelH>
            <wp14:sizeRelV relativeFrom="margin">
              <wp14:pctHeight>0</wp14:pctHeight>
            </wp14:sizeRelV>
          </wp:anchor>
        </w:drawing>
      </w:r>
    </w:p>
    <w:p w:rsidR="00DE037B" w:rsidRDefault="00DE037B" w:rsidP="00494BB2">
      <w:pPr>
        <w:pStyle w:val="Heading2"/>
        <w:spacing w:before="90"/>
        <w:ind w:left="0" w:right="926" w:firstLine="0"/>
        <w:jc w:val="center"/>
      </w:pPr>
    </w:p>
    <w:p w:rsidR="00DE037B" w:rsidRDefault="00DE037B" w:rsidP="00494BB2">
      <w:pPr>
        <w:pStyle w:val="Heading2"/>
        <w:spacing w:before="90"/>
        <w:ind w:left="0" w:right="926" w:firstLine="0"/>
        <w:jc w:val="center"/>
      </w:pPr>
    </w:p>
    <w:p w:rsidR="00BE4E1F" w:rsidRDefault="009832AB" w:rsidP="00494BB2">
      <w:pPr>
        <w:pStyle w:val="Heading2"/>
        <w:spacing w:before="90"/>
        <w:ind w:left="0" w:right="926" w:firstLine="0"/>
        <w:jc w:val="center"/>
      </w:pPr>
      <w:r>
        <w:t>September 2018 Faculty Senate Meeting Agenda</w:t>
      </w:r>
    </w:p>
    <w:p w:rsidR="00494BB2" w:rsidRDefault="00494BB2" w:rsidP="00494BB2"/>
    <w:p w:rsidR="00494BB2" w:rsidRDefault="00494BB2" w:rsidP="00494BB2"/>
    <w:tbl>
      <w:tblPr>
        <w:tblStyle w:val="TableGrid"/>
        <w:tblW w:w="10615" w:type="dxa"/>
        <w:jc w:val="center"/>
        <w:tblLayout w:type="fixed"/>
        <w:tblLook w:val="04A0" w:firstRow="1" w:lastRow="0" w:firstColumn="1" w:lastColumn="0" w:noHBand="0" w:noVBand="1"/>
      </w:tblPr>
      <w:tblGrid>
        <w:gridCol w:w="6835"/>
        <w:gridCol w:w="2790"/>
        <w:gridCol w:w="990"/>
      </w:tblGrid>
      <w:tr w:rsidR="00494BB2" w:rsidRPr="00677744" w:rsidTr="002F0322">
        <w:trPr>
          <w:jc w:val="center"/>
        </w:trPr>
        <w:tc>
          <w:tcPr>
            <w:tcW w:w="9625" w:type="dxa"/>
            <w:gridSpan w:val="2"/>
          </w:tcPr>
          <w:p w:rsidR="00494BB2" w:rsidRPr="00677744" w:rsidRDefault="00494BB2" w:rsidP="002F0322">
            <w:pPr>
              <w:rPr>
                <w:rFonts w:ascii="Times" w:eastAsia="Calibri" w:hAnsi="Times"/>
                <w:b/>
              </w:rPr>
            </w:pPr>
            <w:r w:rsidRPr="00677744">
              <w:rPr>
                <w:rFonts w:ascii="Times" w:eastAsia="Calibri" w:hAnsi="Times"/>
                <w:b/>
              </w:rPr>
              <w:t>Attendance</w:t>
            </w:r>
          </w:p>
          <w:p w:rsidR="00494BB2" w:rsidRPr="00677744" w:rsidRDefault="00494BB2" w:rsidP="002F0322">
            <w:pPr>
              <w:rPr>
                <w:rFonts w:ascii="Times" w:eastAsia="Calibri" w:hAnsi="Times"/>
              </w:rPr>
            </w:pPr>
            <w:r>
              <w:rPr>
                <w:rFonts w:ascii="Times" w:eastAsia="Calibri" w:hAnsi="Times"/>
              </w:rPr>
              <w:t>September 24,</w:t>
            </w:r>
            <w:r w:rsidRPr="00677744">
              <w:rPr>
                <w:rFonts w:ascii="Times" w:eastAsia="Calibri" w:hAnsi="Times"/>
              </w:rPr>
              <w:t xml:space="preserve"> 2018</w:t>
            </w:r>
          </w:p>
        </w:tc>
        <w:tc>
          <w:tcPr>
            <w:tcW w:w="990" w:type="dxa"/>
          </w:tcPr>
          <w:p w:rsidR="00494BB2" w:rsidRPr="00677744" w:rsidRDefault="00494BB2" w:rsidP="002F0322">
            <w:pPr>
              <w:jc w:val="center"/>
              <w:rPr>
                <w:rFonts w:ascii="Times" w:eastAsia="Calibri" w:hAnsi="Times"/>
                <w:b/>
              </w:rPr>
            </w:pPr>
          </w:p>
        </w:tc>
      </w:tr>
      <w:tr w:rsidR="00494BB2" w:rsidRPr="00677744" w:rsidTr="002F0322">
        <w:trPr>
          <w:jc w:val="center"/>
        </w:trPr>
        <w:tc>
          <w:tcPr>
            <w:tcW w:w="6835" w:type="dxa"/>
            <w:tcBorders>
              <w:bottom w:val="single" w:sz="4" w:space="0" w:color="auto"/>
            </w:tcBorders>
          </w:tcPr>
          <w:p w:rsidR="00494BB2" w:rsidRPr="00677744" w:rsidRDefault="00494BB2" w:rsidP="002F0322">
            <w:pPr>
              <w:rPr>
                <w:rFonts w:ascii="Times" w:eastAsia="Calibri" w:hAnsi="Times"/>
                <w:b/>
              </w:rPr>
            </w:pPr>
            <w:r w:rsidRPr="00677744">
              <w:rPr>
                <w:rFonts w:ascii="Times" w:eastAsia="Calibri" w:hAnsi="Times"/>
                <w:b/>
              </w:rPr>
              <w:t>Role</w:t>
            </w:r>
          </w:p>
        </w:tc>
        <w:tc>
          <w:tcPr>
            <w:tcW w:w="2790" w:type="dxa"/>
            <w:tcBorders>
              <w:bottom w:val="single" w:sz="4" w:space="0" w:color="auto"/>
            </w:tcBorders>
          </w:tcPr>
          <w:p w:rsidR="00494BB2" w:rsidRPr="00677744" w:rsidRDefault="00494BB2" w:rsidP="002F0322">
            <w:pPr>
              <w:rPr>
                <w:rFonts w:ascii="Times" w:eastAsia="Calibri" w:hAnsi="Times"/>
                <w:b/>
              </w:rPr>
            </w:pPr>
            <w:r w:rsidRPr="00677744">
              <w:rPr>
                <w:rFonts w:ascii="Times" w:eastAsia="Calibri" w:hAnsi="Times"/>
                <w:b/>
              </w:rPr>
              <w:t>Name</w:t>
            </w:r>
          </w:p>
        </w:tc>
        <w:tc>
          <w:tcPr>
            <w:tcW w:w="990" w:type="dxa"/>
            <w:tcBorders>
              <w:bottom w:val="single" w:sz="4" w:space="0" w:color="auto"/>
            </w:tcBorders>
          </w:tcPr>
          <w:p w:rsidR="00494BB2" w:rsidRPr="00677744" w:rsidRDefault="00494BB2" w:rsidP="002F0322">
            <w:pPr>
              <w:jc w:val="center"/>
              <w:rPr>
                <w:rFonts w:ascii="Times" w:eastAsia="Calibri" w:hAnsi="Times"/>
                <w:b/>
              </w:rPr>
            </w:pPr>
          </w:p>
        </w:tc>
      </w:tr>
      <w:tr w:rsidR="00494BB2" w:rsidRPr="00677744" w:rsidTr="002F0322">
        <w:trPr>
          <w:jc w:val="center"/>
        </w:trPr>
        <w:tc>
          <w:tcPr>
            <w:tcW w:w="6835" w:type="dxa"/>
            <w:shd w:val="clear" w:color="auto" w:fill="A6A6A6" w:themeFill="background1" w:themeFillShade="A6"/>
          </w:tcPr>
          <w:p w:rsidR="00494BB2" w:rsidRPr="00677744" w:rsidRDefault="00494BB2" w:rsidP="002F0322">
            <w:pPr>
              <w:adjustRightInd w:val="0"/>
              <w:spacing w:line="360" w:lineRule="atLeast"/>
              <w:rPr>
                <w:rFonts w:ascii="Times" w:eastAsia="Calibri" w:hAnsi="Times" w:cs="Calibri"/>
                <w:b/>
                <w:color w:val="000000"/>
              </w:rPr>
            </w:pPr>
            <w:r w:rsidRPr="00677744">
              <w:rPr>
                <w:rFonts w:ascii="Times" w:eastAsia="Calibri" w:hAnsi="Times" w:cs="Calibri"/>
                <w:b/>
                <w:color w:val="000000"/>
              </w:rPr>
              <w:t>LIAISONS</w:t>
            </w:r>
          </w:p>
        </w:tc>
        <w:tc>
          <w:tcPr>
            <w:tcW w:w="2790" w:type="dxa"/>
            <w:shd w:val="clear" w:color="auto" w:fill="A6A6A6" w:themeFill="background1" w:themeFillShade="A6"/>
          </w:tcPr>
          <w:p w:rsidR="00494BB2" w:rsidRPr="00677744" w:rsidRDefault="00494BB2" w:rsidP="002F0322">
            <w:pPr>
              <w:rPr>
                <w:rFonts w:ascii="Times" w:eastAsia="Calibri" w:hAnsi="Times"/>
              </w:rPr>
            </w:pPr>
          </w:p>
        </w:tc>
        <w:tc>
          <w:tcPr>
            <w:tcW w:w="990" w:type="dxa"/>
            <w:shd w:val="clear" w:color="auto" w:fill="A6A6A6" w:themeFill="background1" w:themeFillShade="A6"/>
          </w:tcPr>
          <w:p w:rsidR="00494BB2" w:rsidRPr="00677744" w:rsidRDefault="00494BB2" w:rsidP="002F0322">
            <w:pPr>
              <w:jc w:val="center"/>
              <w:rPr>
                <w:rFonts w:ascii="Times" w:eastAsia="Calibri" w:hAnsi="Times"/>
              </w:rPr>
            </w:pP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b/>
                <w:color w:val="000000"/>
              </w:rPr>
            </w:pPr>
            <w:r w:rsidRPr="00677744">
              <w:rPr>
                <w:rFonts w:ascii="Times" w:eastAsia="Calibri" w:hAnsi="Times" w:cs="Calibri"/>
                <w:color w:val="000000"/>
              </w:rPr>
              <w:t xml:space="preserve">Staff </w:t>
            </w:r>
            <w:r w:rsidR="002F0322">
              <w:rPr>
                <w:rFonts w:ascii="Times" w:eastAsia="Calibri" w:hAnsi="Times" w:cs="Calibri"/>
                <w:color w:val="000000"/>
              </w:rPr>
              <w:t>Senate</w:t>
            </w:r>
          </w:p>
        </w:tc>
        <w:tc>
          <w:tcPr>
            <w:tcW w:w="2790" w:type="dxa"/>
          </w:tcPr>
          <w:p w:rsidR="00494BB2" w:rsidRPr="00677744" w:rsidRDefault="002F0322" w:rsidP="002F0322">
            <w:pPr>
              <w:rPr>
                <w:rFonts w:ascii="Times" w:eastAsia="Calibri" w:hAnsi="Times"/>
              </w:rPr>
            </w:pPr>
            <w:r>
              <w:rPr>
                <w:rFonts w:ascii="Times" w:eastAsia="Calibri" w:hAnsi="Times"/>
              </w:rPr>
              <w:t>Angela Beam</w:t>
            </w:r>
          </w:p>
        </w:tc>
        <w:tc>
          <w:tcPr>
            <w:tcW w:w="990" w:type="dxa"/>
          </w:tcPr>
          <w:p w:rsidR="00494BB2" w:rsidRPr="00677744" w:rsidRDefault="002F0322" w:rsidP="002F0322">
            <w:pPr>
              <w:jc w:val="center"/>
              <w:rPr>
                <w:rFonts w:ascii="Times" w:eastAsia="Calibri" w:hAnsi="Times"/>
              </w:rPr>
            </w:pPr>
            <w:r>
              <w:rPr>
                <w:rFonts w:ascii="Times" w:eastAsia="Calibri" w:hAnsi="Times"/>
              </w:rPr>
              <w:t>Y</w:t>
            </w: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rPr>
            </w:pPr>
            <w:r w:rsidRPr="00677744">
              <w:rPr>
                <w:rFonts w:ascii="Times" w:eastAsia="Calibri" w:hAnsi="Times" w:cs="Calibri"/>
                <w:color w:val="000000"/>
              </w:rPr>
              <w:t>Student Government Association</w:t>
            </w:r>
          </w:p>
        </w:tc>
        <w:tc>
          <w:tcPr>
            <w:tcW w:w="2790" w:type="dxa"/>
          </w:tcPr>
          <w:p w:rsidR="00494BB2" w:rsidRPr="00677744" w:rsidRDefault="00494BB2" w:rsidP="002F0322">
            <w:pPr>
              <w:rPr>
                <w:rFonts w:ascii="Times" w:eastAsia="Calibri" w:hAnsi="Times"/>
              </w:rPr>
            </w:pPr>
          </w:p>
        </w:tc>
        <w:tc>
          <w:tcPr>
            <w:tcW w:w="990" w:type="dxa"/>
          </w:tcPr>
          <w:p w:rsidR="00494BB2" w:rsidRPr="00677744" w:rsidRDefault="00494BB2" w:rsidP="002F0322">
            <w:pPr>
              <w:jc w:val="center"/>
              <w:rPr>
                <w:rFonts w:ascii="Times" w:eastAsia="Calibri" w:hAnsi="Times"/>
              </w:rPr>
            </w:pP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rPr>
            </w:pPr>
            <w:r w:rsidRPr="00677744">
              <w:rPr>
                <w:rFonts w:ascii="Times" w:eastAsia="Calibri" w:hAnsi="Times" w:cs="Calibri"/>
                <w:color w:val="000000"/>
              </w:rPr>
              <w:t>Part-Time Faculty Council</w:t>
            </w:r>
          </w:p>
        </w:tc>
        <w:tc>
          <w:tcPr>
            <w:tcW w:w="2790" w:type="dxa"/>
          </w:tcPr>
          <w:p w:rsidR="00494BB2" w:rsidRPr="00677744" w:rsidRDefault="00494BB2" w:rsidP="002F0322">
            <w:pPr>
              <w:rPr>
                <w:rFonts w:ascii="Times" w:eastAsia="Calibri" w:hAnsi="Times"/>
              </w:rPr>
            </w:pPr>
            <w:r w:rsidRPr="00677744">
              <w:rPr>
                <w:rFonts w:ascii="Times" w:eastAsia="Calibri" w:hAnsi="Times"/>
              </w:rPr>
              <w:t>Joanne Lee</w:t>
            </w:r>
          </w:p>
        </w:tc>
        <w:tc>
          <w:tcPr>
            <w:tcW w:w="990" w:type="dxa"/>
          </w:tcPr>
          <w:p w:rsidR="00494BB2" w:rsidRPr="00677744" w:rsidRDefault="002F0322" w:rsidP="002F0322">
            <w:pPr>
              <w:jc w:val="center"/>
              <w:rPr>
                <w:rFonts w:ascii="Times" w:eastAsia="Calibri" w:hAnsi="Times"/>
              </w:rPr>
            </w:pPr>
            <w:r>
              <w:rPr>
                <w:rFonts w:ascii="Times" w:eastAsia="Calibri" w:hAnsi="Times"/>
              </w:rPr>
              <w:t>Y</w:t>
            </w: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rPr>
            </w:pPr>
            <w:r w:rsidRPr="00677744">
              <w:rPr>
                <w:rFonts w:ascii="Times" w:eastAsia="Calibri" w:hAnsi="Times" w:cs="Calibri"/>
                <w:color w:val="000000"/>
              </w:rPr>
              <w:t>Chairs and Directors Assembly</w:t>
            </w:r>
          </w:p>
        </w:tc>
        <w:tc>
          <w:tcPr>
            <w:tcW w:w="2790" w:type="dxa"/>
          </w:tcPr>
          <w:p w:rsidR="00494BB2" w:rsidRPr="00677744" w:rsidRDefault="00494BB2" w:rsidP="002F0322">
            <w:pPr>
              <w:rPr>
                <w:rFonts w:ascii="Times" w:eastAsia="Calibri" w:hAnsi="Times"/>
              </w:rPr>
            </w:pPr>
            <w:r>
              <w:rPr>
                <w:rFonts w:ascii="Times" w:eastAsia="Calibri" w:hAnsi="Times"/>
              </w:rPr>
              <w:t>Robbie Lieberman</w:t>
            </w:r>
          </w:p>
        </w:tc>
        <w:tc>
          <w:tcPr>
            <w:tcW w:w="990" w:type="dxa"/>
          </w:tcPr>
          <w:p w:rsidR="00494BB2" w:rsidRDefault="002F0322" w:rsidP="002F0322">
            <w:pPr>
              <w:jc w:val="center"/>
              <w:rPr>
                <w:rFonts w:ascii="Times" w:eastAsia="Calibri" w:hAnsi="Times"/>
              </w:rPr>
            </w:pPr>
            <w:r>
              <w:rPr>
                <w:rFonts w:ascii="Times" w:eastAsia="Calibri" w:hAnsi="Times"/>
              </w:rPr>
              <w:t>Y</w:t>
            </w:r>
          </w:p>
        </w:tc>
      </w:tr>
      <w:tr w:rsidR="00494BB2" w:rsidRPr="00677744" w:rsidTr="002F0322">
        <w:trPr>
          <w:jc w:val="center"/>
        </w:trPr>
        <w:tc>
          <w:tcPr>
            <w:tcW w:w="6835" w:type="dxa"/>
            <w:tcBorders>
              <w:bottom w:val="single" w:sz="4" w:space="0" w:color="auto"/>
            </w:tcBorders>
          </w:tcPr>
          <w:p w:rsidR="00494BB2" w:rsidRPr="00677744" w:rsidRDefault="00494BB2" w:rsidP="002F0322">
            <w:pPr>
              <w:adjustRightInd w:val="0"/>
              <w:spacing w:line="360" w:lineRule="atLeast"/>
              <w:rPr>
                <w:rFonts w:ascii="Times" w:eastAsia="Calibri" w:hAnsi="Times" w:cs="Calibri"/>
                <w:color w:val="000000"/>
              </w:rPr>
            </w:pPr>
            <w:r w:rsidRPr="00677744">
              <w:rPr>
                <w:rFonts w:ascii="Times" w:eastAsia="Calibri" w:hAnsi="Times" w:cs="Calibri"/>
                <w:color w:val="000000"/>
              </w:rPr>
              <w:t>Deans Council</w:t>
            </w:r>
          </w:p>
        </w:tc>
        <w:tc>
          <w:tcPr>
            <w:tcW w:w="2790" w:type="dxa"/>
            <w:tcBorders>
              <w:bottom w:val="single" w:sz="4" w:space="0" w:color="auto"/>
            </w:tcBorders>
          </w:tcPr>
          <w:p w:rsidR="00494BB2" w:rsidRPr="00677744" w:rsidRDefault="00494BB2" w:rsidP="002F0322">
            <w:pPr>
              <w:rPr>
                <w:rFonts w:ascii="Times" w:eastAsia="Calibri" w:hAnsi="Times"/>
              </w:rPr>
            </w:pPr>
          </w:p>
        </w:tc>
        <w:tc>
          <w:tcPr>
            <w:tcW w:w="990" w:type="dxa"/>
            <w:tcBorders>
              <w:bottom w:val="single" w:sz="4" w:space="0" w:color="auto"/>
            </w:tcBorders>
          </w:tcPr>
          <w:p w:rsidR="00494BB2" w:rsidRPr="00677744" w:rsidRDefault="00494BB2" w:rsidP="002F0322">
            <w:pPr>
              <w:jc w:val="center"/>
              <w:rPr>
                <w:rFonts w:ascii="Times" w:eastAsia="Calibri" w:hAnsi="Times"/>
              </w:rPr>
            </w:pPr>
          </w:p>
        </w:tc>
      </w:tr>
      <w:tr w:rsidR="00494BB2" w:rsidRPr="00677744" w:rsidTr="002F0322">
        <w:trPr>
          <w:jc w:val="center"/>
        </w:trPr>
        <w:tc>
          <w:tcPr>
            <w:tcW w:w="6835" w:type="dxa"/>
            <w:shd w:val="clear" w:color="auto" w:fill="A6A6A6" w:themeFill="background1" w:themeFillShade="A6"/>
          </w:tcPr>
          <w:p w:rsidR="00494BB2" w:rsidRPr="00677744" w:rsidRDefault="00494BB2" w:rsidP="002F0322">
            <w:pPr>
              <w:adjustRightInd w:val="0"/>
              <w:spacing w:line="360" w:lineRule="atLeast"/>
              <w:rPr>
                <w:rFonts w:ascii="Times" w:eastAsia="Calibri" w:hAnsi="Times" w:cs="Calibri"/>
                <w:b/>
                <w:color w:val="000000"/>
              </w:rPr>
            </w:pPr>
            <w:r w:rsidRPr="00677744">
              <w:rPr>
                <w:rFonts w:ascii="Times" w:eastAsia="Calibri" w:hAnsi="Times" w:cs="Calibri"/>
                <w:b/>
                <w:color w:val="000000"/>
              </w:rPr>
              <w:t>EX-OFFICIO</w:t>
            </w:r>
          </w:p>
        </w:tc>
        <w:tc>
          <w:tcPr>
            <w:tcW w:w="2790" w:type="dxa"/>
            <w:shd w:val="clear" w:color="auto" w:fill="A6A6A6" w:themeFill="background1" w:themeFillShade="A6"/>
          </w:tcPr>
          <w:p w:rsidR="00494BB2" w:rsidRPr="00677744" w:rsidRDefault="00494BB2" w:rsidP="002F0322">
            <w:pPr>
              <w:rPr>
                <w:rFonts w:ascii="Times" w:eastAsia="Calibri" w:hAnsi="Times"/>
              </w:rPr>
            </w:pPr>
          </w:p>
        </w:tc>
        <w:tc>
          <w:tcPr>
            <w:tcW w:w="990" w:type="dxa"/>
            <w:shd w:val="clear" w:color="auto" w:fill="A6A6A6" w:themeFill="background1" w:themeFillShade="A6"/>
          </w:tcPr>
          <w:p w:rsidR="00494BB2" w:rsidRPr="00677744" w:rsidRDefault="00494BB2" w:rsidP="002F0322">
            <w:pPr>
              <w:jc w:val="center"/>
              <w:rPr>
                <w:rFonts w:ascii="Times" w:eastAsia="Calibri" w:hAnsi="Times"/>
              </w:rPr>
            </w:pP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b/>
                <w:color w:val="000000"/>
              </w:rPr>
            </w:pPr>
            <w:r w:rsidRPr="00677744">
              <w:rPr>
                <w:rFonts w:ascii="Times" w:eastAsia="Calibri" w:hAnsi="Times" w:cs="Calibri"/>
                <w:color w:val="000000"/>
              </w:rPr>
              <w:t>President</w:t>
            </w:r>
          </w:p>
        </w:tc>
        <w:tc>
          <w:tcPr>
            <w:tcW w:w="2790" w:type="dxa"/>
          </w:tcPr>
          <w:p w:rsidR="00494BB2" w:rsidRPr="00677744" w:rsidRDefault="00494BB2" w:rsidP="002F0322">
            <w:pPr>
              <w:rPr>
                <w:rFonts w:ascii="Times" w:eastAsia="Calibri" w:hAnsi="Times"/>
              </w:rPr>
            </w:pPr>
            <w:r w:rsidRPr="00677744">
              <w:rPr>
                <w:rFonts w:ascii="Times" w:eastAsia="Calibri" w:hAnsi="Times"/>
              </w:rPr>
              <w:t>Pamela Whitten</w:t>
            </w:r>
          </w:p>
        </w:tc>
        <w:tc>
          <w:tcPr>
            <w:tcW w:w="990" w:type="dxa"/>
          </w:tcPr>
          <w:p w:rsidR="00494BB2" w:rsidRPr="00677744" w:rsidRDefault="002F0322" w:rsidP="002F0322">
            <w:pPr>
              <w:jc w:val="center"/>
              <w:rPr>
                <w:rFonts w:ascii="Times" w:eastAsia="Calibri" w:hAnsi="Times"/>
              </w:rPr>
            </w:pPr>
            <w:r>
              <w:rPr>
                <w:rFonts w:ascii="Times" w:eastAsia="Calibri" w:hAnsi="Times"/>
              </w:rPr>
              <w:t>Y</w:t>
            </w: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rPr>
            </w:pPr>
            <w:r w:rsidRPr="00677744">
              <w:rPr>
                <w:rFonts w:ascii="Times" w:eastAsia="Calibri" w:hAnsi="Times" w:cs="Calibri"/>
                <w:color w:val="000000"/>
              </w:rPr>
              <w:t>Provost and VP for Academic Affairs</w:t>
            </w:r>
          </w:p>
        </w:tc>
        <w:tc>
          <w:tcPr>
            <w:tcW w:w="2790" w:type="dxa"/>
          </w:tcPr>
          <w:p w:rsidR="00494BB2" w:rsidRPr="00677744" w:rsidRDefault="00494BB2" w:rsidP="002F0322">
            <w:pPr>
              <w:rPr>
                <w:rFonts w:ascii="Times" w:eastAsia="Calibri" w:hAnsi="Times"/>
              </w:rPr>
            </w:pPr>
            <w:r w:rsidRPr="00677744">
              <w:rPr>
                <w:rFonts w:ascii="Times" w:eastAsia="Calibri" w:hAnsi="Times"/>
              </w:rPr>
              <w:t>Linda Noble</w:t>
            </w:r>
          </w:p>
        </w:tc>
        <w:tc>
          <w:tcPr>
            <w:tcW w:w="990" w:type="dxa"/>
          </w:tcPr>
          <w:p w:rsidR="00494BB2" w:rsidRPr="00677744" w:rsidRDefault="00494BB2" w:rsidP="002F0322">
            <w:pPr>
              <w:jc w:val="center"/>
              <w:rPr>
                <w:rFonts w:ascii="Times" w:eastAsia="Calibri" w:hAnsi="Times"/>
              </w:rPr>
            </w:pP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rPr>
            </w:pPr>
            <w:r w:rsidRPr="00677744">
              <w:rPr>
                <w:rFonts w:ascii="Times" w:eastAsia="Calibri" w:hAnsi="Times" w:cs="Calibri"/>
                <w:color w:val="000000"/>
              </w:rPr>
              <w:t>Senior Associate VP for Academic Affairs</w:t>
            </w:r>
          </w:p>
        </w:tc>
        <w:tc>
          <w:tcPr>
            <w:tcW w:w="2790" w:type="dxa"/>
          </w:tcPr>
          <w:p w:rsidR="00494BB2" w:rsidRPr="00677744" w:rsidRDefault="00494BB2" w:rsidP="002F0322">
            <w:pPr>
              <w:rPr>
                <w:rFonts w:ascii="Times" w:eastAsia="Calibri" w:hAnsi="Times"/>
              </w:rPr>
            </w:pPr>
            <w:r w:rsidRPr="00677744">
              <w:rPr>
                <w:rFonts w:ascii="Times" w:eastAsia="Calibri" w:hAnsi="Times"/>
              </w:rPr>
              <w:t>Ron Matson</w:t>
            </w:r>
          </w:p>
        </w:tc>
        <w:tc>
          <w:tcPr>
            <w:tcW w:w="990" w:type="dxa"/>
          </w:tcPr>
          <w:p w:rsidR="00494BB2" w:rsidRPr="00677744" w:rsidRDefault="002F0322" w:rsidP="002F0322">
            <w:pPr>
              <w:jc w:val="center"/>
              <w:rPr>
                <w:rFonts w:ascii="Times" w:eastAsia="Calibri" w:hAnsi="Times"/>
              </w:rPr>
            </w:pPr>
            <w:r>
              <w:rPr>
                <w:rFonts w:ascii="Times" w:eastAsia="Calibri" w:hAnsi="Times"/>
              </w:rPr>
              <w:t>Y</w:t>
            </w:r>
          </w:p>
        </w:tc>
      </w:tr>
      <w:tr w:rsidR="00494BB2" w:rsidRPr="00677744" w:rsidTr="002F0322">
        <w:trPr>
          <w:jc w:val="center"/>
        </w:trPr>
        <w:tc>
          <w:tcPr>
            <w:tcW w:w="6835" w:type="dxa"/>
            <w:tcBorders>
              <w:bottom w:val="single" w:sz="4" w:space="0" w:color="auto"/>
            </w:tcBorders>
          </w:tcPr>
          <w:p w:rsidR="00494BB2" w:rsidRPr="00677744" w:rsidRDefault="00494BB2" w:rsidP="002F0322">
            <w:pPr>
              <w:adjustRightInd w:val="0"/>
              <w:spacing w:line="360" w:lineRule="atLeast"/>
              <w:rPr>
                <w:rFonts w:ascii="Times" w:eastAsia="Calibri" w:hAnsi="Times" w:cs="Calibri"/>
                <w:color w:val="000000"/>
              </w:rPr>
            </w:pPr>
            <w:r w:rsidRPr="00677744">
              <w:rPr>
                <w:rFonts w:ascii="Times" w:eastAsia="Calibri" w:hAnsi="Times" w:cs="Calibri"/>
                <w:color w:val="000000"/>
              </w:rPr>
              <w:t>Associate VP for Academic Affairs</w:t>
            </w:r>
          </w:p>
        </w:tc>
        <w:tc>
          <w:tcPr>
            <w:tcW w:w="2790" w:type="dxa"/>
            <w:tcBorders>
              <w:bottom w:val="single" w:sz="4" w:space="0" w:color="auto"/>
            </w:tcBorders>
          </w:tcPr>
          <w:p w:rsidR="00494BB2" w:rsidRPr="00677744" w:rsidRDefault="00494BB2" w:rsidP="002F0322">
            <w:pPr>
              <w:rPr>
                <w:rFonts w:ascii="Times" w:eastAsia="Calibri" w:hAnsi="Times"/>
              </w:rPr>
            </w:pPr>
            <w:r w:rsidRPr="00677744">
              <w:rPr>
                <w:rFonts w:ascii="Times" w:eastAsia="Calibri" w:hAnsi="Times"/>
              </w:rPr>
              <w:t>Val Whittlesey</w:t>
            </w:r>
          </w:p>
        </w:tc>
        <w:tc>
          <w:tcPr>
            <w:tcW w:w="990" w:type="dxa"/>
            <w:tcBorders>
              <w:bottom w:val="single" w:sz="4" w:space="0" w:color="auto"/>
            </w:tcBorders>
          </w:tcPr>
          <w:p w:rsidR="00494BB2" w:rsidRPr="00677744" w:rsidRDefault="00494BB2" w:rsidP="002F0322">
            <w:pPr>
              <w:jc w:val="center"/>
              <w:rPr>
                <w:rFonts w:ascii="Times" w:eastAsia="Calibri" w:hAnsi="Times"/>
              </w:rPr>
            </w:pPr>
          </w:p>
        </w:tc>
      </w:tr>
      <w:tr w:rsidR="00494BB2" w:rsidRPr="00677744" w:rsidTr="002F0322">
        <w:trPr>
          <w:jc w:val="center"/>
        </w:trPr>
        <w:tc>
          <w:tcPr>
            <w:tcW w:w="6835" w:type="dxa"/>
            <w:tcBorders>
              <w:bottom w:val="single" w:sz="4" w:space="0" w:color="auto"/>
            </w:tcBorders>
            <w:shd w:val="clear" w:color="auto" w:fill="A6A6A6" w:themeFill="background1" w:themeFillShade="A6"/>
          </w:tcPr>
          <w:p w:rsidR="00494BB2" w:rsidRPr="00677744" w:rsidRDefault="00494BB2" w:rsidP="002F0322">
            <w:pPr>
              <w:adjustRightInd w:val="0"/>
              <w:spacing w:line="360" w:lineRule="atLeast"/>
              <w:rPr>
                <w:rFonts w:ascii="Times" w:eastAsia="Calibri" w:hAnsi="Times" w:cs="Calibri"/>
                <w:b/>
                <w:color w:val="000000"/>
              </w:rPr>
            </w:pPr>
            <w:r w:rsidRPr="00677744">
              <w:rPr>
                <w:rFonts w:ascii="Times" w:eastAsia="Calibri" w:hAnsi="Times" w:cs="Calibri"/>
                <w:b/>
                <w:color w:val="000000"/>
              </w:rPr>
              <w:t>SENATORS</w:t>
            </w:r>
          </w:p>
        </w:tc>
        <w:tc>
          <w:tcPr>
            <w:tcW w:w="2790" w:type="dxa"/>
            <w:tcBorders>
              <w:bottom w:val="single" w:sz="4" w:space="0" w:color="auto"/>
            </w:tcBorders>
            <w:shd w:val="clear" w:color="auto" w:fill="A6A6A6" w:themeFill="background1" w:themeFillShade="A6"/>
          </w:tcPr>
          <w:p w:rsidR="00494BB2" w:rsidRPr="00677744" w:rsidRDefault="00494BB2" w:rsidP="002F0322">
            <w:pPr>
              <w:rPr>
                <w:rFonts w:ascii="Times" w:eastAsia="Calibri" w:hAnsi="Times"/>
              </w:rPr>
            </w:pPr>
          </w:p>
        </w:tc>
        <w:tc>
          <w:tcPr>
            <w:tcW w:w="990" w:type="dxa"/>
            <w:tcBorders>
              <w:bottom w:val="single" w:sz="4" w:space="0" w:color="auto"/>
            </w:tcBorders>
            <w:shd w:val="clear" w:color="auto" w:fill="A6A6A6" w:themeFill="background1" w:themeFillShade="A6"/>
          </w:tcPr>
          <w:p w:rsidR="00494BB2" w:rsidRPr="00677744" w:rsidRDefault="00494BB2" w:rsidP="002F0322">
            <w:pPr>
              <w:jc w:val="center"/>
              <w:rPr>
                <w:rFonts w:ascii="Times" w:eastAsia="Calibri" w:hAnsi="Times"/>
              </w:rPr>
            </w:pPr>
          </w:p>
        </w:tc>
      </w:tr>
      <w:tr w:rsidR="00494BB2" w:rsidRPr="00677744" w:rsidTr="002F0322">
        <w:trPr>
          <w:jc w:val="center"/>
        </w:trPr>
        <w:tc>
          <w:tcPr>
            <w:tcW w:w="6835" w:type="dxa"/>
            <w:tcBorders>
              <w:bottom w:val="single" w:sz="4" w:space="0" w:color="auto"/>
            </w:tcBorders>
            <w:shd w:val="clear" w:color="auto" w:fill="auto"/>
          </w:tcPr>
          <w:p w:rsidR="00494BB2" w:rsidRPr="00677744" w:rsidRDefault="00494BB2" w:rsidP="002F0322">
            <w:pPr>
              <w:adjustRightInd w:val="0"/>
              <w:spacing w:line="360" w:lineRule="atLeast"/>
              <w:rPr>
                <w:rFonts w:ascii="Times" w:eastAsia="Calibri" w:hAnsi="Times" w:cs="Calibri"/>
                <w:b/>
                <w:color w:val="000000"/>
              </w:rPr>
            </w:pPr>
            <w:r>
              <w:rPr>
                <w:rFonts w:ascii="Times" w:eastAsia="Calibri" w:hAnsi="Times" w:cs="Calibri"/>
                <w:b/>
                <w:color w:val="000000"/>
              </w:rPr>
              <w:t>Faculty Senate President</w:t>
            </w:r>
          </w:p>
        </w:tc>
        <w:tc>
          <w:tcPr>
            <w:tcW w:w="2790" w:type="dxa"/>
            <w:tcBorders>
              <w:bottom w:val="single" w:sz="4" w:space="0" w:color="auto"/>
            </w:tcBorders>
            <w:shd w:val="clear" w:color="auto" w:fill="auto"/>
          </w:tcPr>
          <w:p w:rsidR="00494BB2" w:rsidRPr="00677744" w:rsidRDefault="00494BB2" w:rsidP="002F0322">
            <w:pPr>
              <w:rPr>
                <w:rFonts w:ascii="Times" w:eastAsia="Calibri" w:hAnsi="Times"/>
              </w:rPr>
            </w:pPr>
            <w:r>
              <w:rPr>
                <w:rFonts w:ascii="Times" w:eastAsia="Calibri" w:hAnsi="Times"/>
              </w:rPr>
              <w:t>Jennifer Purcell</w:t>
            </w:r>
          </w:p>
        </w:tc>
        <w:tc>
          <w:tcPr>
            <w:tcW w:w="990" w:type="dxa"/>
            <w:tcBorders>
              <w:bottom w:val="single" w:sz="4" w:space="0" w:color="auto"/>
            </w:tcBorders>
          </w:tcPr>
          <w:p w:rsidR="00494BB2" w:rsidRDefault="002F0322" w:rsidP="002F0322">
            <w:pPr>
              <w:jc w:val="center"/>
              <w:rPr>
                <w:rFonts w:ascii="Times" w:eastAsia="Calibri" w:hAnsi="Times"/>
              </w:rPr>
            </w:pPr>
            <w:r>
              <w:rPr>
                <w:rFonts w:ascii="Times" w:eastAsia="Calibri" w:hAnsi="Times"/>
              </w:rPr>
              <w:t>Y</w:t>
            </w:r>
          </w:p>
        </w:tc>
      </w:tr>
      <w:tr w:rsidR="00494BB2" w:rsidRPr="00677744" w:rsidTr="002F0322">
        <w:trPr>
          <w:jc w:val="center"/>
        </w:trPr>
        <w:tc>
          <w:tcPr>
            <w:tcW w:w="6835" w:type="dxa"/>
            <w:shd w:val="clear" w:color="auto" w:fill="D9D9D9" w:themeFill="background1" w:themeFillShade="D9"/>
          </w:tcPr>
          <w:p w:rsidR="00494BB2" w:rsidRPr="00677744" w:rsidRDefault="00494BB2" w:rsidP="002F0322">
            <w:pPr>
              <w:adjustRightInd w:val="0"/>
              <w:spacing w:line="360" w:lineRule="atLeast"/>
              <w:rPr>
                <w:rFonts w:ascii="Times" w:eastAsia="Calibri" w:hAnsi="Times" w:cs="Calibri"/>
                <w:color w:val="000000"/>
                <w:highlight w:val="lightGray"/>
              </w:rPr>
            </w:pPr>
            <w:r w:rsidRPr="00677744">
              <w:rPr>
                <w:rFonts w:ascii="Times" w:eastAsia="Calibri" w:hAnsi="Times" w:cs="Calibri"/>
                <w:b/>
                <w:bCs/>
                <w:color w:val="000000"/>
              </w:rPr>
              <w:t>College of the Arts</w:t>
            </w:r>
          </w:p>
        </w:tc>
        <w:tc>
          <w:tcPr>
            <w:tcW w:w="2790" w:type="dxa"/>
            <w:shd w:val="clear" w:color="auto" w:fill="D9D9D9" w:themeFill="background1" w:themeFillShade="D9"/>
          </w:tcPr>
          <w:p w:rsidR="00494BB2" w:rsidRPr="00677744" w:rsidRDefault="00494BB2" w:rsidP="002F0322">
            <w:pPr>
              <w:rPr>
                <w:rFonts w:ascii="Times" w:eastAsia="Calibri" w:hAnsi="Times"/>
                <w:highlight w:val="lightGray"/>
              </w:rPr>
            </w:pPr>
          </w:p>
        </w:tc>
        <w:tc>
          <w:tcPr>
            <w:tcW w:w="990" w:type="dxa"/>
            <w:shd w:val="clear" w:color="auto" w:fill="D9D9D9" w:themeFill="background1" w:themeFillShade="D9"/>
          </w:tcPr>
          <w:p w:rsidR="00494BB2" w:rsidRPr="00677744" w:rsidRDefault="00494BB2" w:rsidP="002F0322">
            <w:pPr>
              <w:jc w:val="center"/>
              <w:rPr>
                <w:rFonts w:ascii="Times" w:eastAsia="Calibri" w:hAnsi="Times"/>
                <w:highlight w:val="lightGray"/>
              </w:rPr>
            </w:pP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rPr>
            </w:pPr>
            <w:r w:rsidRPr="00677744">
              <w:rPr>
                <w:rFonts w:ascii="Times" w:eastAsia="Calibri" w:hAnsi="Times" w:cs="Calibri"/>
                <w:color w:val="000000"/>
              </w:rPr>
              <w:t>Art and Design, School of</w:t>
            </w:r>
          </w:p>
        </w:tc>
        <w:tc>
          <w:tcPr>
            <w:tcW w:w="2790" w:type="dxa"/>
          </w:tcPr>
          <w:p w:rsidR="00494BB2" w:rsidRPr="00677744" w:rsidRDefault="00494BB2" w:rsidP="002F0322">
            <w:pPr>
              <w:rPr>
                <w:rFonts w:ascii="Times" w:eastAsia="Calibri" w:hAnsi="Times"/>
              </w:rPr>
            </w:pPr>
            <w:r w:rsidRPr="00677744">
              <w:rPr>
                <w:rFonts w:ascii="Times" w:eastAsia="Calibri" w:hAnsi="Times" w:cs="Calibri"/>
                <w:color w:val="000000"/>
              </w:rPr>
              <w:t>Craig Brasco</w:t>
            </w:r>
          </w:p>
        </w:tc>
        <w:tc>
          <w:tcPr>
            <w:tcW w:w="990" w:type="dxa"/>
          </w:tcPr>
          <w:p w:rsidR="00494BB2" w:rsidRPr="00677744" w:rsidRDefault="002F0322" w:rsidP="002F0322">
            <w:pPr>
              <w:jc w:val="center"/>
              <w:rPr>
                <w:rFonts w:ascii="Times" w:eastAsia="Calibri" w:hAnsi="Times" w:cs="Calibri"/>
                <w:color w:val="000000"/>
              </w:rPr>
            </w:pPr>
            <w:r>
              <w:rPr>
                <w:rFonts w:ascii="Times" w:eastAsia="Calibri" w:hAnsi="Times" w:cs="Calibri"/>
                <w:color w:val="000000"/>
              </w:rPr>
              <w:t>Y</w:t>
            </w: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rPr>
            </w:pPr>
            <w:r w:rsidRPr="00677744">
              <w:rPr>
                <w:rFonts w:ascii="Times" w:eastAsia="Calibri" w:hAnsi="Times" w:cs="Calibri"/>
                <w:color w:val="000000"/>
                <w:u w:color="0000FF"/>
              </w:rPr>
              <w:t>Dance</w:t>
            </w:r>
          </w:p>
        </w:tc>
        <w:tc>
          <w:tcPr>
            <w:tcW w:w="2790" w:type="dxa"/>
          </w:tcPr>
          <w:p w:rsidR="00494BB2" w:rsidRPr="00677744" w:rsidRDefault="00494BB2" w:rsidP="002F0322">
            <w:pPr>
              <w:adjustRightInd w:val="0"/>
              <w:spacing w:line="340" w:lineRule="atLeast"/>
              <w:rPr>
                <w:rFonts w:ascii="Times" w:eastAsia="Calibri" w:hAnsi="Times" w:cs="Calibri"/>
                <w:color w:val="000000"/>
              </w:rPr>
            </w:pPr>
            <w:r w:rsidRPr="00677744">
              <w:rPr>
                <w:rFonts w:ascii="Times" w:eastAsia="Calibri" w:hAnsi="Times" w:cs="Calibri"/>
                <w:color w:val="000000"/>
                <w:u w:color="0000FF"/>
              </w:rPr>
              <w:t>McCree (David) O’Kelley</w:t>
            </w:r>
          </w:p>
        </w:tc>
        <w:tc>
          <w:tcPr>
            <w:tcW w:w="990" w:type="dxa"/>
          </w:tcPr>
          <w:p w:rsidR="00494BB2" w:rsidRPr="00677744" w:rsidRDefault="002F0322" w:rsidP="002F0322">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rPr>
            </w:pPr>
            <w:r w:rsidRPr="00677744">
              <w:rPr>
                <w:rFonts w:ascii="Times" w:eastAsia="Calibri" w:hAnsi="Times" w:cs="Calibri"/>
                <w:color w:val="000000"/>
                <w:u w:color="0000FF"/>
              </w:rPr>
              <w:t>Music, School of                                                           </w:t>
            </w:r>
          </w:p>
        </w:tc>
        <w:tc>
          <w:tcPr>
            <w:tcW w:w="2790" w:type="dxa"/>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Jana Young</w:t>
            </w:r>
          </w:p>
        </w:tc>
        <w:tc>
          <w:tcPr>
            <w:tcW w:w="990" w:type="dxa"/>
          </w:tcPr>
          <w:p w:rsidR="00494BB2" w:rsidRPr="00677744" w:rsidRDefault="00494BB2" w:rsidP="002F0322">
            <w:pPr>
              <w:adjustRightInd w:val="0"/>
              <w:spacing w:line="340" w:lineRule="atLeast"/>
              <w:jc w:val="center"/>
              <w:rPr>
                <w:rFonts w:ascii="Times" w:eastAsia="Calibri" w:hAnsi="Times" w:cs="Calibri"/>
                <w:color w:val="000000"/>
                <w:u w:color="0000FF"/>
              </w:rPr>
            </w:pPr>
          </w:p>
        </w:tc>
      </w:tr>
      <w:tr w:rsidR="00494BB2" w:rsidRPr="00677744" w:rsidTr="002F0322">
        <w:trPr>
          <w:jc w:val="center"/>
        </w:trPr>
        <w:tc>
          <w:tcPr>
            <w:tcW w:w="6835" w:type="dxa"/>
            <w:tcBorders>
              <w:bottom w:val="single" w:sz="4" w:space="0" w:color="auto"/>
            </w:tcBorders>
          </w:tcPr>
          <w:p w:rsidR="00494BB2" w:rsidRPr="00677744" w:rsidRDefault="00494BB2" w:rsidP="002F0322">
            <w:pPr>
              <w:adjustRightInd w:val="0"/>
              <w:spacing w:line="360" w:lineRule="atLeast"/>
              <w:rPr>
                <w:rFonts w:ascii="Times" w:eastAsia="Calibri" w:hAnsi="Times" w:cs="Calibri"/>
                <w:color w:val="000000"/>
              </w:rPr>
            </w:pPr>
            <w:r w:rsidRPr="00677744">
              <w:rPr>
                <w:rFonts w:ascii="Times" w:eastAsia="Calibri" w:hAnsi="Times" w:cs="Calibri"/>
                <w:color w:val="000000"/>
                <w:u w:color="0000FF"/>
              </w:rPr>
              <w:t>Theatre and Performance Studies                       </w:t>
            </w:r>
          </w:p>
        </w:tc>
        <w:tc>
          <w:tcPr>
            <w:tcW w:w="2790" w:type="dxa"/>
            <w:tcBorders>
              <w:bottom w:val="single" w:sz="4" w:space="0" w:color="auto"/>
            </w:tcBorders>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Jim Davis</w:t>
            </w:r>
          </w:p>
        </w:tc>
        <w:tc>
          <w:tcPr>
            <w:tcW w:w="990" w:type="dxa"/>
            <w:tcBorders>
              <w:bottom w:val="single" w:sz="4" w:space="0" w:color="auto"/>
            </w:tcBorders>
          </w:tcPr>
          <w:p w:rsidR="00494BB2" w:rsidRPr="00677744" w:rsidRDefault="002F0322" w:rsidP="002F0322">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shd w:val="clear" w:color="auto" w:fill="D9D9D9" w:themeFill="background1" w:themeFillShade="D9"/>
          </w:tcPr>
          <w:p w:rsidR="00494BB2" w:rsidRPr="00677744" w:rsidRDefault="00494BB2" w:rsidP="002F0322">
            <w:pPr>
              <w:adjustRightInd w:val="0"/>
              <w:spacing w:line="360" w:lineRule="atLeast"/>
              <w:rPr>
                <w:rFonts w:ascii="Times" w:eastAsia="Calibri" w:hAnsi="Times" w:cs="Calibri"/>
                <w:color w:val="000000"/>
              </w:rPr>
            </w:pPr>
            <w:r w:rsidRPr="00677744">
              <w:rPr>
                <w:rFonts w:ascii="Times" w:eastAsia="Calibri" w:hAnsi="Times" w:cs="Calibri"/>
                <w:b/>
                <w:bCs/>
                <w:color w:val="000000"/>
                <w:u w:color="0000FF"/>
              </w:rPr>
              <w:t>College of Architecture and Construction Management</w:t>
            </w:r>
          </w:p>
        </w:tc>
        <w:tc>
          <w:tcPr>
            <w:tcW w:w="2790" w:type="dxa"/>
            <w:shd w:val="clear" w:color="auto" w:fill="D9D9D9" w:themeFill="background1" w:themeFillShade="D9"/>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494BB2" w:rsidRPr="00677744" w:rsidRDefault="00494BB2" w:rsidP="002F0322">
            <w:pPr>
              <w:adjustRightInd w:val="0"/>
              <w:spacing w:line="340" w:lineRule="atLeast"/>
              <w:jc w:val="center"/>
              <w:rPr>
                <w:rFonts w:ascii="Times" w:eastAsia="Calibri" w:hAnsi="Times" w:cs="Calibri"/>
                <w:color w:val="000000"/>
                <w:u w:color="0000FF"/>
              </w:rPr>
            </w:pP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rPr>
            </w:pPr>
            <w:r w:rsidRPr="00677744">
              <w:rPr>
                <w:rFonts w:ascii="Times" w:eastAsia="Calibri" w:hAnsi="Times" w:cs="Calibri"/>
                <w:color w:val="000000"/>
                <w:u w:color="0000FF"/>
              </w:rPr>
              <w:t>Architecture</w:t>
            </w:r>
          </w:p>
        </w:tc>
        <w:tc>
          <w:tcPr>
            <w:tcW w:w="2790"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Tim Frank</w:t>
            </w:r>
          </w:p>
        </w:tc>
        <w:tc>
          <w:tcPr>
            <w:tcW w:w="990" w:type="dxa"/>
          </w:tcPr>
          <w:p w:rsidR="00494BB2" w:rsidRPr="00677744" w:rsidRDefault="002F0322" w:rsidP="002F0322">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tcBorders>
              <w:bottom w:val="single" w:sz="4" w:space="0" w:color="auto"/>
            </w:tcBorders>
          </w:tcPr>
          <w:p w:rsidR="00494BB2" w:rsidRPr="00677744" w:rsidRDefault="00494BB2" w:rsidP="002F0322">
            <w:pPr>
              <w:adjustRightInd w:val="0"/>
              <w:spacing w:line="360" w:lineRule="atLeast"/>
              <w:rPr>
                <w:rFonts w:ascii="Times" w:eastAsia="Calibri" w:hAnsi="Times" w:cs="Calibri"/>
                <w:b/>
                <w:color w:val="000000"/>
              </w:rPr>
            </w:pPr>
            <w:r w:rsidRPr="00677744">
              <w:rPr>
                <w:rFonts w:ascii="Times" w:eastAsia="Calibri" w:hAnsi="Times" w:cs="Calibri"/>
                <w:color w:val="000000"/>
                <w:u w:color="0000FF"/>
              </w:rPr>
              <w:t>Construction Management</w:t>
            </w:r>
          </w:p>
        </w:tc>
        <w:tc>
          <w:tcPr>
            <w:tcW w:w="2790" w:type="dxa"/>
            <w:tcBorders>
              <w:bottom w:val="single" w:sz="4" w:space="0" w:color="auto"/>
            </w:tcBorders>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Charner Rodgers</w:t>
            </w:r>
          </w:p>
        </w:tc>
        <w:tc>
          <w:tcPr>
            <w:tcW w:w="990" w:type="dxa"/>
            <w:tcBorders>
              <w:bottom w:val="single" w:sz="4" w:space="0" w:color="auto"/>
            </w:tcBorders>
          </w:tcPr>
          <w:p w:rsidR="00494BB2" w:rsidRPr="00677744" w:rsidRDefault="00494BB2" w:rsidP="002F0322">
            <w:pPr>
              <w:adjustRightInd w:val="0"/>
              <w:spacing w:line="360" w:lineRule="atLeast"/>
              <w:jc w:val="center"/>
              <w:rPr>
                <w:rFonts w:ascii="Times" w:eastAsia="Calibri" w:hAnsi="Times" w:cs="Calibri"/>
                <w:color w:val="000000"/>
                <w:u w:color="0000FF"/>
              </w:rPr>
            </w:pPr>
          </w:p>
        </w:tc>
      </w:tr>
      <w:tr w:rsidR="00494BB2" w:rsidRPr="00677744" w:rsidTr="002F0322">
        <w:trPr>
          <w:jc w:val="center"/>
        </w:trPr>
        <w:tc>
          <w:tcPr>
            <w:tcW w:w="6835" w:type="dxa"/>
            <w:shd w:val="clear" w:color="auto" w:fill="D9D9D9" w:themeFill="background1" w:themeFillShade="D9"/>
          </w:tcPr>
          <w:p w:rsidR="00494BB2" w:rsidRPr="00677744" w:rsidRDefault="00494BB2" w:rsidP="002F0322">
            <w:pPr>
              <w:adjustRightInd w:val="0"/>
              <w:spacing w:line="360" w:lineRule="atLeast"/>
              <w:rPr>
                <w:rFonts w:ascii="Times" w:eastAsia="Calibri" w:hAnsi="Times" w:cs="Calibri"/>
                <w:b/>
                <w:bCs/>
                <w:color w:val="000000"/>
              </w:rPr>
            </w:pPr>
            <w:r w:rsidRPr="00677744">
              <w:rPr>
                <w:rFonts w:ascii="Times" w:eastAsia="Calibri" w:hAnsi="Times" w:cs="Calibri"/>
                <w:b/>
                <w:bCs/>
                <w:color w:val="000000"/>
                <w:u w:color="0000FF"/>
              </w:rPr>
              <w:t>College of Computing and Software Engineering</w:t>
            </w:r>
          </w:p>
        </w:tc>
        <w:tc>
          <w:tcPr>
            <w:tcW w:w="2790" w:type="dxa"/>
            <w:shd w:val="clear" w:color="auto" w:fill="D9D9D9" w:themeFill="background1" w:themeFillShade="D9"/>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494BB2" w:rsidRPr="00677744" w:rsidRDefault="00494BB2" w:rsidP="002F0322">
            <w:pPr>
              <w:adjustRightInd w:val="0"/>
              <w:spacing w:line="360" w:lineRule="atLeast"/>
              <w:jc w:val="center"/>
              <w:rPr>
                <w:rFonts w:ascii="Times" w:eastAsia="Calibri" w:hAnsi="Times" w:cs="Calibri"/>
                <w:color w:val="000000"/>
                <w:u w:color="0000FF"/>
              </w:rPr>
            </w:pP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rPr>
            </w:pPr>
            <w:r w:rsidRPr="00677744">
              <w:rPr>
                <w:rFonts w:ascii="Times" w:eastAsia="Calibri" w:hAnsi="Times" w:cs="Calibri"/>
                <w:color w:val="000000"/>
                <w:u w:color="0000FF"/>
              </w:rPr>
              <w:t>Computer Science</w:t>
            </w:r>
          </w:p>
        </w:tc>
        <w:tc>
          <w:tcPr>
            <w:tcW w:w="2790" w:type="dxa"/>
          </w:tcPr>
          <w:p w:rsidR="00494BB2" w:rsidRPr="00677744" w:rsidRDefault="002F0322" w:rsidP="002F0322">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Ken Hoganson</w:t>
            </w:r>
          </w:p>
        </w:tc>
        <w:tc>
          <w:tcPr>
            <w:tcW w:w="990" w:type="dxa"/>
          </w:tcPr>
          <w:p w:rsidR="00494BB2" w:rsidRPr="00677744" w:rsidRDefault="002F0322" w:rsidP="002F0322">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Information Technology                                   </w:t>
            </w:r>
          </w:p>
        </w:tc>
        <w:tc>
          <w:tcPr>
            <w:tcW w:w="2790" w:type="dxa"/>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Ming Yang</w:t>
            </w:r>
          </w:p>
        </w:tc>
        <w:tc>
          <w:tcPr>
            <w:tcW w:w="990" w:type="dxa"/>
          </w:tcPr>
          <w:p w:rsidR="00494BB2" w:rsidRPr="00677744" w:rsidRDefault="002F0322" w:rsidP="002F0322">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tcBorders>
              <w:bottom w:val="single" w:sz="4" w:space="0" w:color="auto"/>
            </w:tcBorders>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Software Engineering                                                       </w:t>
            </w:r>
          </w:p>
        </w:tc>
        <w:tc>
          <w:tcPr>
            <w:tcW w:w="2790" w:type="dxa"/>
            <w:tcBorders>
              <w:bottom w:val="single" w:sz="4" w:space="0" w:color="auto"/>
            </w:tcBorders>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Allan Fowler</w:t>
            </w:r>
          </w:p>
        </w:tc>
        <w:tc>
          <w:tcPr>
            <w:tcW w:w="990" w:type="dxa"/>
            <w:tcBorders>
              <w:bottom w:val="single" w:sz="4" w:space="0" w:color="auto"/>
            </w:tcBorders>
          </w:tcPr>
          <w:p w:rsidR="00494BB2" w:rsidRPr="00677744" w:rsidRDefault="002F0322" w:rsidP="002F0322">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shd w:val="clear" w:color="auto" w:fill="D9D9D9" w:themeFill="background1" w:themeFillShade="D9"/>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b/>
                <w:bCs/>
                <w:color w:val="000000"/>
                <w:u w:color="0000FF"/>
              </w:rPr>
              <w:t>Coles College of Business</w:t>
            </w:r>
          </w:p>
        </w:tc>
        <w:tc>
          <w:tcPr>
            <w:tcW w:w="2790" w:type="dxa"/>
            <w:shd w:val="clear" w:color="auto" w:fill="D9D9D9" w:themeFill="background1" w:themeFillShade="D9"/>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494BB2" w:rsidRPr="00677744" w:rsidRDefault="00494BB2" w:rsidP="002F0322">
            <w:pPr>
              <w:adjustRightInd w:val="0"/>
              <w:spacing w:line="340" w:lineRule="atLeast"/>
              <w:jc w:val="center"/>
              <w:rPr>
                <w:rFonts w:ascii="Times" w:eastAsia="Calibri" w:hAnsi="Times" w:cs="Calibri"/>
                <w:color w:val="000000"/>
                <w:u w:color="0000FF"/>
              </w:rPr>
            </w:pP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b/>
                <w:bCs/>
                <w:color w:val="000000"/>
                <w:u w:color="0000FF"/>
              </w:rPr>
            </w:pPr>
            <w:r w:rsidRPr="00677744">
              <w:rPr>
                <w:rFonts w:ascii="Times" w:eastAsia="Calibri" w:hAnsi="Times" w:cs="Calibri"/>
                <w:color w:val="000000"/>
                <w:u w:color="0000FF"/>
              </w:rPr>
              <w:t>Accountancy, School of                     </w:t>
            </w:r>
          </w:p>
        </w:tc>
        <w:tc>
          <w:tcPr>
            <w:tcW w:w="2790"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Cristen Dutcher</w:t>
            </w:r>
          </w:p>
        </w:tc>
        <w:tc>
          <w:tcPr>
            <w:tcW w:w="990" w:type="dxa"/>
          </w:tcPr>
          <w:p w:rsidR="00494BB2" w:rsidRPr="00677744" w:rsidRDefault="002F0322" w:rsidP="002F0322">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Economics, Finance and Quantitative Analysis</w:t>
            </w:r>
          </w:p>
        </w:tc>
        <w:tc>
          <w:tcPr>
            <w:tcW w:w="2790" w:type="dxa"/>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Abhra Roy</w:t>
            </w:r>
          </w:p>
        </w:tc>
        <w:tc>
          <w:tcPr>
            <w:tcW w:w="990" w:type="dxa"/>
          </w:tcPr>
          <w:p w:rsidR="00494BB2" w:rsidRPr="00677744" w:rsidRDefault="002F0322" w:rsidP="002F0322">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Information Systems                                                   </w:t>
            </w:r>
          </w:p>
        </w:tc>
        <w:tc>
          <w:tcPr>
            <w:tcW w:w="2790" w:type="dxa"/>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Humayun Zafar</w:t>
            </w:r>
          </w:p>
        </w:tc>
        <w:tc>
          <w:tcPr>
            <w:tcW w:w="990" w:type="dxa"/>
          </w:tcPr>
          <w:p w:rsidR="00494BB2" w:rsidRPr="00677744" w:rsidRDefault="002F0322" w:rsidP="002F0322">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tcPr>
          <w:p w:rsidR="00494BB2" w:rsidRPr="00B05C92" w:rsidRDefault="00494BB2" w:rsidP="002F0322">
            <w:pPr>
              <w:rPr>
                <w:rFonts w:ascii="Times" w:hAnsi="Times"/>
              </w:rPr>
            </w:pPr>
            <w:r w:rsidRPr="00B05C92">
              <w:rPr>
                <w:rFonts w:ascii="Times" w:hAnsi="Times" w:cs="Calibri"/>
                <w:color w:val="000000"/>
                <w:shd w:val="clear" w:color="auto" w:fill="FFFFFF"/>
              </w:rPr>
              <w:lastRenderedPageBreak/>
              <w:t>Management, Entrepreneurship, and Hospitality</w:t>
            </w:r>
            <w:r>
              <w:rPr>
                <w:rFonts w:ascii="Times" w:hAnsi="Times" w:cs="Calibri"/>
                <w:color w:val="000000"/>
                <w:shd w:val="clear" w:color="auto" w:fill="FFFFFF"/>
              </w:rPr>
              <w:t>, Leve</w:t>
            </w:r>
            <w:r w:rsidRPr="00B05C92">
              <w:rPr>
                <w:rFonts w:ascii="Times" w:hAnsi="Times" w:cs="Calibri"/>
                <w:color w:val="000000"/>
                <w:shd w:val="clear" w:color="auto" w:fill="FFFFFF"/>
              </w:rPr>
              <w:t>n School of</w:t>
            </w:r>
          </w:p>
        </w:tc>
        <w:tc>
          <w:tcPr>
            <w:tcW w:w="2790" w:type="dxa"/>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Doug Moodie</w:t>
            </w:r>
          </w:p>
        </w:tc>
        <w:tc>
          <w:tcPr>
            <w:tcW w:w="990" w:type="dxa"/>
          </w:tcPr>
          <w:p w:rsidR="00494BB2" w:rsidRPr="00677744" w:rsidRDefault="002F0322" w:rsidP="002F0322">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tcBorders>
              <w:bottom w:val="single" w:sz="4" w:space="0" w:color="auto"/>
            </w:tcBorders>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Marketing and Professional Sales                                  </w:t>
            </w:r>
          </w:p>
        </w:tc>
        <w:tc>
          <w:tcPr>
            <w:tcW w:w="2790" w:type="dxa"/>
            <w:tcBorders>
              <w:bottom w:val="single" w:sz="4" w:space="0" w:color="auto"/>
            </w:tcBorders>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Sandra Pierquet</w:t>
            </w:r>
          </w:p>
        </w:tc>
        <w:tc>
          <w:tcPr>
            <w:tcW w:w="990" w:type="dxa"/>
            <w:tcBorders>
              <w:bottom w:val="single" w:sz="4" w:space="0" w:color="auto"/>
            </w:tcBorders>
          </w:tcPr>
          <w:p w:rsidR="00494BB2" w:rsidRPr="00677744" w:rsidRDefault="002F0322" w:rsidP="002F0322">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shd w:val="clear" w:color="auto" w:fill="D9D9D9" w:themeFill="background1" w:themeFillShade="D9"/>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b/>
                <w:bCs/>
                <w:color w:val="000000"/>
                <w:u w:color="0000FF"/>
              </w:rPr>
              <w:t>Bagwell College of Education</w:t>
            </w:r>
          </w:p>
        </w:tc>
        <w:tc>
          <w:tcPr>
            <w:tcW w:w="2790" w:type="dxa"/>
            <w:shd w:val="clear" w:color="auto" w:fill="D9D9D9" w:themeFill="background1" w:themeFillShade="D9"/>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494BB2" w:rsidRPr="00677744" w:rsidRDefault="00494BB2" w:rsidP="002F0322">
            <w:pPr>
              <w:adjustRightInd w:val="0"/>
              <w:spacing w:line="340" w:lineRule="atLeast"/>
              <w:jc w:val="center"/>
              <w:rPr>
                <w:rFonts w:ascii="Times" w:eastAsia="Calibri" w:hAnsi="Times" w:cs="Calibri"/>
                <w:color w:val="000000"/>
                <w:u w:color="0000FF"/>
              </w:rPr>
            </w:pP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Educational Leadership </w:t>
            </w:r>
          </w:p>
        </w:tc>
        <w:tc>
          <w:tcPr>
            <w:tcW w:w="2790"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Nik Clegorne</w:t>
            </w:r>
          </w:p>
        </w:tc>
        <w:tc>
          <w:tcPr>
            <w:tcW w:w="990" w:type="dxa"/>
          </w:tcPr>
          <w:p w:rsidR="00494BB2" w:rsidRPr="00677744" w:rsidRDefault="00494BB2" w:rsidP="002F0322">
            <w:pPr>
              <w:adjustRightInd w:val="0"/>
              <w:spacing w:line="360" w:lineRule="atLeast"/>
              <w:jc w:val="center"/>
              <w:rPr>
                <w:rFonts w:ascii="Times" w:eastAsia="Calibri" w:hAnsi="Times" w:cs="Calibri"/>
                <w:color w:val="000000"/>
                <w:u w:color="0000FF"/>
              </w:rPr>
            </w:pP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b/>
                <w:bCs/>
                <w:color w:val="000000"/>
                <w:u w:color="0000FF"/>
              </w:rPr>
            </w:pPr>
            <w:r w:rsidRPr="00677744">
              <w:rPr>
                <w:rFonts w:ascii="Times" w:eastAsia="Calibri" w:hAnsi="Times" w:cs="Calibri"/>
                <w:color w:val="000000"/>
                <w:u w:color="0000FF"/>
              </w:rPr>
              <w:t>Elementary and Early Childhood Education                   </w:t>
            </w:r>
          </w:p>
        </w:tc>
        <w:tc>
          <w:tcPr>
            <w:tcW w:w="2790" w:type="dxa"/>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Marrielle Myers</w:t>
            </w:r>
          </w:p>
        </w:tc>
        <w:tc>
          <w:tcPr>
            <w:tcW w:w="990" w:type="dxa"/>
          </w:tcPr>
          <w:p w:rsidR="00494BB2" w:rsidRPr="00677744" w:rsidRDefault="002F0322" w:rsidP="002F0322">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Inclusive Education                                              </w:t>
            </w:r>
          </w:p>
        </w:tc>
        <w:tc>
          <w:tcPr>
            <w:tcW w:w="2790" w:type="dxa"/>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Joya Carter-Hicks</w:t>
            </w:r>
          </w:p>
        </w:tc>
        <w:tc>
          <w:tcPr>
            <w:tcW w:w="990" w:type="dxa"/>
          </w:tcPr>
          <w:p w:rsidR="00494BB2" w:rsidRPr="00677744" w:rsidRDefault="002F0322" w:rsidP="002F0322">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Instructional Technology </w:t>
            </w:r>
          </w:p>
        </w:tc>
        <w:tc>
          <w:tcPr>
            <w:tcW w:w="2790" w:type="dxa"/>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Anissa Vega</w:t>
            </w:r>
          </w:p>
        </w:tc>
        <w:tc>
          <w:tcPr>
            <w:tcW w:w="990" w:type="dxa"/>
          </w:tcPr>
          <w:p w:rsidR="00494BB2" w:rsidRPr="00677744" w:rsidRDefault="002F0322" w:rsidP="002F0322">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tcBorders>
              <w:bottom w:val="single" w:sz="4" w:space="0" w:color="auto"/>
            </w:tcBorders>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Secondary and Middle Grades Education                </w:t>
            </w:r>
          </w:p>
        </w:tc>
        <w:tc>
          <w:tcPr>
            <w:tcW w:w="2790" w:type="dxa"/>
            <w:tcBorders>
              <w:bottom w:val="single" w:sz="4" w:space="0" w:color="auto"/>
            </w:tcBorders>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Bryan Gillis</w:t>
            </w:r>
          </w:p>
        </w:tc>
        <w:tc>
          <w:tcPr>
            <w:tcW w:w="990" w:type="dxa"/>
            <w:tcBorders>
              <w:bottom w:val="single" w:sz="4" w:space="0" w:color="auto"/>
            </w:tcBorders>
          </w:tcPr>
          <w:p w:rsidR="00494BB2" w:rsidRPr="00677744" w:rsidRDefault="002F0322" w:rsidP="002F0322">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shd w:val="clear" w:color="auto" w:fill="D9D9D9" w:themeFill="background1" w:themeFillShade="D9"/>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b/>
                <w:bCs/>
                <w:color w:val="000000"/>
                <w:u w:color="0000FF"/>
              </w:rPr>
              <w:t>WellStar College of Health and Human Services</w:t>
            </w:r>
          </w:p>
        </w:tc>
        <w:tc>
          <w:tcPr>
            <w:tcW w:w="2790" w:type="dxa"/>
            <w:shd w:val="clear" w:color="auto" w:fill="D9D9D9" w:themeFill="background1" w:themeFillShade="D9"/>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494BB2" w:rsidRPr="00677744" w:rsidRDefault="00494BB2" w:rsidP="002F0322">
            <w:pPr>
              <w:adjustRightInd w:val="0"/>
              <w:spacing w:line="340" w:lineRule="atLeast"/>
              <w:jc w:val="center"/>
              <w:rPr>
                <w:rFonts w:ascii="Times" w:eastAsia="Calibri" w:hAnsi="Times" w:cs="Calibri"/>
                <w:color w:val="000000"/>
                <w:u w:color="0000FF"/>
              </w:rPr>
            </w:pP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Exercise Science and Sport Management       </w:t>
            </w:r>
          </w:p>
        </w:tc>
        <w:tc>
          <w:tcPr>
            <w:tcW w:w="2790"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Laurie Tis</w:t>
            </w:r>
          </w:p>
        </w:tc>
        <w:tc>
          <w:tcPr>
            <w:tcW w:w="990" w:type="dxa"/>
          </w:tcPr>
          <w:p w:rsidR="00494BB2" w:rsidRPr="00677744" w:rsidRDefault="002F0322" w:rsidP="002F0322">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b/>
                <w:bCs/>
                <w:color w:val="000000"/>
                <w:u w:color="0000FF"/>
              </w:rPr>
            </w:pPr>
            <w:r w:rsidRPr="00677744">
              <w:rPr>
                <w:rFonts w:ascii="Times" w:eastAsia="Calibri" w:hAnsi="Times" w:cs="Calibri"/>
                <w:color w:val="000000"/>
                <w:u w:color="0000FF"/>
              </w:rPr>
              <w:t>Health Promotion and Physical Education</w:t>
            </w:r>
          </w:p>
        </w:tc>
        <w:tc>
          <w:tcPr>
            <w:tcW w:w="2790" w:type="dxa"/>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Peter St. Pierre</w:t>
            </w:r>
          </w:p>
        </w:tc>
        <w:tc>
          <w:tcPr>
            <w:tcW w:w="990" w:type="dxa"/>
          </w:tcPr>
          <w:p w:rsidR="00494BB2" w:rsidRPr="00677744" w:rsidRDefault="002F0322" w:rsidP="002F0322">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Social Work and Human Services</w:t>
            </w:r>
          </w:p>
        </w:tc>
        <w:tc>
          <w:tcPr>
            <w:tcW w:w="2790" w:type="dxa"/>
          </w:tcPr>
          <w:p w:rsidR="00494BB2" w:rsidRPr="00677744" w:rsidRDefault="002F0322" w:rsidP="002F0322">
            <w:pPr>
              <w:adjustRightInd w:val="0"/>
              <w:spacing w:line="340" w:lineRule="atLeast"/>
              <w:rPr>
                <w:rFonts w:ascii="Times" w:eastAsia="Calibri" w:hAnsi="Times" w:cs="Calibri"/>
                <w:color w:val="000000"/>
                <w:u w:color="0000FF"/>
              </w:rPr>
            </w:pPr>
            <w:r>
              <w:rPr>
                <w:rFonts w:ascii="Times" w:eastAsia="Calibri" w:hAnsi="Times" w:cs="Calibri"/>
                <w:color w:val="000000"/>
                <w:u w:color="0000FF"/>
              </w:rPr>
              <w:t>Rene McClatchey</w:t>
            </w:r>
          </w:p>
        </w:tc>
        <w:tc>
          <w:tcPr>
            <w:tcW w:w="990" w:type="dxa"/>
          </w:tcPr>
          <w:p w:rsidR="00494BB2" w:rsidRPr="00677744" w:rsidRDefault="00377773" w:rsidP="002F0322">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tcBorders>
              <w:bottom w:val="single" w:sz="4" w:space="0" w:color="auto"/>
            </w:tcBorders>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Nursing, WellStar School of                             </w:t>
            </w:r>
          </w:p>
        </w:tc>
        <w:tc>
          <w:tcPr>
            <w:tcW w:w="2790" w:type="dxa"/>
            <w:tcBorders>
              <w:bottom w:val="single" w:sz="4" w:space="0" w:color="auto"/>
            </w:tcBorders>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Mary Beth Maguire</w:t>
            </w:r>
          </w:p>
        </w:tc>
        <w:tc>
          <w:tcPr>
            <w:tcW w:w="990" w:type="dxa"/>
            <w:tcBorders>
              <w:bottom w:val="single" w:sz="4" w:space="0" w:color="auto"/>
            </w:tcBorders>
          </w:tcPr>
          <w:p w:rsidR="00494BB2" w:rsidRPr="00677744" w:rsidRDefault="00494BB2" w:rsidP="002F0322">
            <w:pPr>
              <w:adjustRightInd w:val="0"/>
              <w:spacing w:line="340" w:lineRule="atLeast"/>
              <w:jc w:val="center"/>
              <w:rPr>
                <w:rFonts w:ascii="Times" w:eastAsia="Calibri" w:hAnsi="Times" w:cs="Calibri"/>
                <w:color w:val="000000"/>
                <w:u w:color="0000FF"/>
              </w:rPr>
            </w:pPr>
          </w:p>
        </w:tc>
      </w:tr>
      <w:tr w:rsidR="00494BB2" w:rsidRPr="00677744" w:rsidTr="002F0322">
        <w:trPr>
          <w:jc w:val="center"/>
        </w:trPr>
        <w:tc>
          <w:tcPr>
            <w:tcW w:w="6835" w:type="dxa"/>
            <w:shd w:val="clear" w:color="auto" w:fill="D9D9D9" w:themeFill="background1" w:themeFillShade="D9"/>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b/>
                <w:bCs/>
                <w:color w:val="000000"/>
                <w:u w:color="0000FF"/>
              </w:rPr>
              <w:t>College of Humanities and Social Sciences</w:t>
            </w:r>
          </w:p>
        </w:tc>
        <w:tc>
          <w:tcPr>
            <w:tcW w:w="2790" w:type="dxa"/>
            <w:shd w:val="clear" w:color="auto" w:fill="D9D9D9" w:themeFill="background1" w:themeFillShade="D9"/>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494BB2" w:rsidRPr="00677744" w:rsidRDefault="00494BB2" w:rsidP="002F0322">
            <w:pPr>
              <w:adjustRightInd w:val="0"/>
              <w:spacing w:line="360" w:lineRule="atLeast"/>
              <w:jc w:val="center"/>
              <w:rPr>
                <w:rFonts w:ascii="Times" w:eastAsia="Calibri" w:hAnsi="Times" w:cs="Calibri"/>
                <w:color w:val="000000"/>
                <w:u w:color="0000FF"/>
              </w:rPr>
            </w:pP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Communication and Media, School of</w:t>
            </w:r>
          </w:p>
        </w:tc>
        <w:tc>
          <w:tcPr>
            <w:tcW w:w="2790"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Justin Pettigrew</w:t>
            </w:r>
            <w:r w:rsidR="00377773">
              <w:rPr>
                <w:rFonts w:ascii="Times" w:eastAsia="Calibri" w:hAnsi="Times" w:cs="Calibri"/>
                <w:color w:val="000000"/>
                <w:u w:color="0000FF"/>
              </w:rPr>
              <w:t xml:space="preserve"> (proxy: Laura Beth Davis)</w:t>
            </w:r>
          </w:p>
        </w:tc>
        <w:tc>
          <w:tcPr>
            <w:tcW w:w="990" w:type="dxa"/>
          </w:tcPr>
          <w:p w:rsidR="00494BB2" w:rsidRPr="00677744" w:rsidRDefault="00377773" w:rsidP="002F0322">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b/>
                <w:bCs/>
                <w:color w:val="000000"/>
                <w:u w:color="0000FF"/>
              </w:rPr>
            </w:pPr>
            <w:r w:rsidRPr="00677744">
              <w:rPr>
                <w:rFonts w:ascii="Times" w:eastAsia="Calibri" w:hAnsi="Times" w:cs="Calibri"/>
                <w:color w:val="000000"/>
                <w:u w:color="0000FF"/>
              </w:rPr>
              <w:t>Conflict Management, Peacebuilding and Development, School of</w:t>
            </w:r>
          </w:p>
        </w:tc>
        <w:tc>
          <w:tcPr>
            <w:tcW w:w="2790" w:type="dxa"/>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Heather Pincock</w:t>
            </w:r>
          </w:p>
        </w:tc>
        <w:tc>
          <w:tcPr>
            <w:tcW w:w="990" w:type="dxa"/>
          </w:tcPr>
          <w:p w:rsidR="00494BB2" w:rsidRPr="00677744" w:rsidRDefault="00377773" w:rsidP="002F0322">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English                                                    </w:t>
            </w:r>
          </w:p>
        </w:tc>
        <w:tc>
          <w:tcPr>
            <w:tcW w:w="2790" w:type="dxa"/>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Jeanne Bohannon</w:t>
            </w:r>
          </w:p>
        </w:tc>
        <w:tc>
          <w:tcPr>
            <w:tcW w:w="990" w:type="dxa"/>
          </w:tcPr>
          <w:p w:rsidR="00494BB2" w:rsidRPr="00677744" w:rsidRDefault="00377773" w:rsidP="002F0322">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Foreign Languages </w:t>
            </w:r>
          </w:p>
        </w:tc>
        <w:tc>
          <w:tcPr>
            <w:tcW w:w="2790" w:type="dxa"/>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Noah McLaughlin</w:t>
            </w:r>
          </w:p>
        </w:tc>
        <w:tc>
          <w:tcPr>
            <w:tcW w:w="990" w:type="dxa"/>
          </w:tcPr>
          <w:p w:rsidR="00494BB2" w:rsidRPr="00677744" w:rsidRDefault="00377773" w:rsidP="002F0322">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Geography and Anthropology</w:t>
            </w:r>
          </w:p>
        </w:tc>
        <w:tc>
          <w:tcPr>
            <w:tcW w:w="2790"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Paul McDaniel</w:t>
            </w:r>
          </w:p>
        </w:tc>
        <w:tc>
          <w:tcPr>
            <w:tcW w:w="990" w:type="dxa"/>
          </w:tcPr>
          <w:p w:rsidR="00494BB2" w:rsidRPr="00677744" w:rsidRDefault="00377773" w:rsidP="002F0322">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History and Philosophy</w:t>
            </w:r>
          </w:p>
        </w:tc>
        <w:tc>
          <w:tcPr>
            <w:tcW w:w="2790" w:type="dxa"/>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Marianne Holdzkom</w:t>
            </w:r>
          </w:p>
        </w:tc>
        <w:tc>
          <w:tcPr>
            <w:tcW w:w="990" w:type="dxa"/>
          </w:tcPr>
          <w:p w:rsidR="00494BB2" w:rsidRPr="00677744" w:rsidRDefault="00377773" w:rsidP="002F0322">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Interdisciplinary Studies</w:t>
            </w:r>
          </w:p>
        </w:tc>
        <w:tc>
          <w:tcPr>
            <w:tcW w:w="2790" w:type="dxa"/>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May Gao</w:t>
            </w:r>
          </w:p>
        </w:tc>
        <w:tc>
          <w:tcPr>
            <w:tcW w:w="990" w:type="dxa"/>
          </w:tcPr>
          <w:p w:rsidR="00494BB2" w:rsidRPr="00677744" w:rsidRDefault="00494BB2" w:rsidP="002F0322">
            <w:pPr>
              <w:adjustRightInd w:val="0"/>
              <w:spacing w:line="340" w:lineRule="atLeast"/>
              <w:jc w:val="center"/>
              <w:rPr>
                <w:rFonts w:ascii="Times" w:eastAsia="Calibri" w:hAnsi="Times" w:cs="Calibri"/>
                <w:color w:val="000000"/>
                <w:u w:color="0000FF"/>
              </w:rPr>
            </w:pP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b/>
                <w:bCs/>
                <w:color w:val="000000"/>
                <w:u w:color="0000FF"/>
              </w:rPr>
            </w:pPr>
            <w:r w:rsidRPr="00677744">
              <w:rPr>
                <w:rFonts w:ascii="Times" w:eastAsia="Calibri" w:hAnsi="Times" w:cs="Calibri"/>
                <w:color w:val="000000"/>
                <w:u w:color="0000FF"/>
              </w:rPr>
              <w:t>Government &amp; International Affairs, School of </w:t>
            </w:r>
          </w:p>
        </w:tc>
        <w:tc>
          <w:tcPr>
            <w:tcW w:w="2790" w:type="dxa"/>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Steve Collins</w:t>
            </w:r>
          </w:p>
        </w:tc>
        <w:tc>
          <w:tcPr>
            <w:tcW w:w="990" w:type="dxa"/>
          </w:tcPr>
          <w:p w:rsidR="00494BB2" w:rsidRPr="00677744" w:rsidRDefault="00377773" w:rsidP="002F0322">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Psycholog</w:t>
            </w:r>
            <w:r>
              <w:rPr>
                <w:rFonts w:ascii="Times" w:eastAsia="Calibri" w:hAnsi="Times" w:cs="Calibri"/>
                <w:color w:val="000000"/>
                <w:u w:color="0000FF"/>
              </w:rPr>
              <w:t>ical Science</w:t>
            </w:r>
          </w:p>
        </w:tc>
        <w:tc>
          <w:tcPr>
            <w:tcW w:w="2790" w:type="dxa"/>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Daniel Rogers</w:t>
            </w:r>
          </w:p>
        </w:tc>
        <w:tc>
          <w:tcPr>
            <w:tcW w:w="990" w:type="dxa"/>
          </w:tcPr>
          <w:p w:rsidR="00494BB2" w:rsidRPr="00677744" w:rsidRDefault="00377773" w:rsidP="002F0322">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Sociology and Criminal Justice</w:t>
            </w:r>
          </w:p>
        </w:tc>
        <w:tc>
          <w:tcPr>
            <w:tcW w:w="2790" w:type="dxa"/>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Brian Starks for Darina Lepadatu (Fall)</w:t>
            </w:r>
          </w:p>
        </w:tc>
        <w:tc>
          <w:tcPr>
            <w:tcW w:w="990" w:type="dxa"/>
          </w:tcPr>
          <w:p w:rsidR="00494BB2" w:rsidRPr="00677744" w:rsidRDefault="00377773" w:rsidP="002F0322">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tcBorders>
              <w:bottom w:val="single" w:sz="4" w:space="0" w:color="auto"/>
            </w:tcBorders>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Technical Communication and Interactive Design </w:t>
            </w:r>
          </w:p>
        </w:tc>
        <w:tc>
          <w:tcPr>
            <w:tcW w:w="2790" w:type="dxa"/>
            <w:tcBorders>
              <w:bottom w:val="single" w:sz="4" w:space="0" w:color="auto"/>
            </w:tcBorders>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Uttam Kokil</w:t>
            </w:r>
          </w:p>
        </w:tc>
        <w:tc>
          <w:tcPr>
            <w:tcW w:w="990" w:type="dxa"/>
            <w:tcBorders>
              <w:bottom w:val="single" w:sz="4" w:space="0" w:color="auto"/>
            </w:tcBorders>
          </w:tcPr>
          <w:p w:rsidR="00494BB2" w:rsidRPr="00677744" w:rsidRDefault="00377773" w:rsidP="002F0322">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shd w:val="clear" w:color="auto" w:fill="D9D9D9" w:themeFill="background1" w:themeFillShade="D9"/>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b/>
                <w:bCs/>
                <w:color w:val="000000"/>
                <w:u w:color="0000FF"/>
              </w:rPr>
              <w:t>College of Science and Mathematics</w:t>
            </w:r>
          </w:p>
        </w:tc>
        <w:tc>
          <w:tcPr>
            <w:tcW w:w="2790" w:type="dxa"/>
            <w:shd w:val="clear" w:color="auto" w:fill="D9D9D9" w:themeFill="background1" w:themeFillShade="D9"/>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494BB2" w:rsidRPr="00677744" w:rsidRDefault="00494BB2" w:rsidP="002F0322">
            <w:pPr>
              <w:adjustRightInd w:val="0"/>
              <w:spacing w:line="360" w:lineRule="atLeast"/>
              <w:jc w:val="center"/>
              <w:rPr>
                <w:rFonts w:ascii="Times" w:eastAsia="Calibri" w:hAnsi="Times" w:cs="Calibri"/>
                <w:color w:val="000000"/>
                <w:u w:color="0000FF"/>
              </w:rPr>
            </w:pP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Chemistry and Biochemistry</w:t>
            </w:r>
          </w:p>
        </w:tc>
        <w:tc>
          <w:tcPr>
            <w:tcW w:w="2790"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Michael Van Dyke</w:t>
            </w:r>
          </w:p>
        </w:tc>
        <w:tc>
          <w:tcPr>
            <w:tcW w:w="990" w:type="dxa"/>
          </w:tcPr>
          <w:p w:rsidR="00494BB2" w:rsidRPr="00677744" w:rsidRDefault="00377773" w:rsidP="002F0322">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Ecology, Evolution, and Organismal Biology        </w:t>
            </w:r>
          </w:p>
        </w:tc>
        <w:tc>
          <w:tcPr>
            <w:tcW w:w="2790" w:type="dxa"/>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Joe Dirnbeger</w:t>
            </w:r>
          </w:p>
        </w:tc>
        <w:tc>
          <w:tcPr>
            <w:tcW w:w="990" w:type="dxa"/>
          </w:tcPr>
          <w:p w:rsidR="00494BB2" w:rsidRPr="00677744" w:rsidRDefault="00494BB2" w:rsidP="002F0322">
            <w:pPr>
              <w:adjustRightInd w:val="0"/>
              <w:spacing w:line="340" w:lineRule="atLeast"/>
              <w:jc w:val="center"/>
              <w:rPr>
                <w:rFonts w:ascii="Times" w:eastAsia="Calibri" w:hAnsi="Times" w:cs="Calibri"/>
                <w:color w:val="000000"/>
                <w:u w:color="0000FF"/>
              </w:rPr>
            </w:pP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Mathematics                                                                               </w:t>
            </w:r>
          </w:p>
        </w:tc>
        <w:tc>
          <w:tcPr>
            <w:tcW w:w="2790" w:type="dxa"/>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Josip Derado</w:t>
            </w:r>
          </w:p>
        </w:tc>
        <w:tc>
          <w:tcPr>
            <w:tcW w:w="990" w:type="dxa"/>
          </w:tcPr>
          <w:p w:rsidR="00494BB2" w:rsidRPr="00677744" w:rsidRDefault="00494BB2" w:rsidP="002F0322">
            <w:pPr>
              <w:adjustRightInd w:val="0"/>
              <w:spacing w:line="340" w:lineRule="atLeast"/>
              <w:jc w:val="center"/>
              <w:rPr>
                <w:rFonts w:ascii="Times" w:eastAsia="Calibri" w:hAnsi="Times" w:cs="Calibri"/>
                <w:color w:val="000000"/>
                <w:u w:color="0000FF"/>
              </w:rPr>
            </w:pPr>
          </w:p>
        </w:tc>
      </w:tr>
      <w:tr w:rsidR="00494BB2" w:rsidRPr="00677744" w:rsidTr="002F0322">
        <w:trPr>
          <w:jc w:val="center"/>
        </w:trPr>
        <w:tc>
          <w:tcPr>
            <w:tcW w:w="6835" w:type="dxa"/>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Molecular and Cellular Biology                           </w:t>
            </w:r>
          </w:p>
        </w:tc>
        <w:tc>
          <w:tcPr>
            <w:tcW w:w="2790" w:type="dxa"/>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Jerald Hendrix</w:t>
            </w:r>
          </w:p>
        </w:tc>
        <w:tc>
          <w:tcPr>
            <w:tcW w:w="990" w:type="dxa"/>
          </w:tcPr>
          <w:p w:rsidR="00494BB2" w:rsidRPr="00677744" w:rsidRDefault="00377773" w:rsidP="002F0322">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Physics                                                                 </w:t>
            </w:r>
          </w:p>
        </w:tc>
        <w:tc>
          <w:tcPr>
            <w:tcW w:w="2790" w:type="dxa"/>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Russell Patrick</w:t>
            </w:r>
          </w:p>
        </w:tc>
        <w:tc>
          <w:tcPr>
            <w:tcW w:w="990" w:type="dxa"/>
          </w:tcPr>
          <w:p w:rsidR="00494BB2" w:rsidRPr="00677744" w:rsidRDefault="00494BB2" w:rsidP="002F0322">
            <w:pPr>
              <w:adjustRightInd w:val="0"/>
              <w:spacing w:line="340" w:lineRule="atLeast"/>
              <w:jc w:val="center"/>
              <w:rPr>
                <w:rFonts w:ascii="Times" w:eastAsia="Calibri" w:hAnsi="Times" w:cs="Calibri"/>
                <w:color w:val="000000"/>
                <w:u w:color="0000FF"/>
              </w:rPr>
            </w:pPr>
          </w:p>
        </w:tc>
      </w:tr>
      <w:tr w:rsidR="00494BB2" w:rsidRPr="00677744" w:rsidTr="002F0322">
        <w:trPr>
          <w:jc w:val="center"/>
        </w:trPr>
        <w:tc>
          <w:tcPr>
            <w:tcW w:w="6835" w:type="dxa"/>
            <w:tcBorders>
              <w:bottom w:val="single" w:sz="4" w:space="0" w:color="auto"/>
            </w:tcBorders>
          </w:tcPr>
          <w:p w:rsidR="00494BB2" w:rsidRDefault="00494BB2" w:rsidP="002F0322">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Statistics and Analytical</w:t>
            </w:r>
          </w:p>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Sciences                                                       </w:t>
            </w:r>
          </w:p>
        </w:tc>
        <w:tc>
          <w:tcPr>
            <w:tcW w:w="2790" w:type="dxa"/>
            <w:tcBorders>
              <w:bottom w:val="single" w:sz="4" w:space="0" w:color="auto"/>
            </w:tcBorders>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Josip Derado</w:t>
            </w:r>
          </w:p>
        </w:tc>
        <w:tc>
          <w:tcPr>
            <w:tcW w:w="990" w:type="dxa"/>
            <w:tcBorders>
              <w:bottom w:val="single" w:sz="4" w:space="0" w:color="auto"/>
            </w:tcBorders>
          </w:tcPr>
          <w:p w:rsidR="00494BB2" w:rsidRPr="00677744" w:rsidRDefault="00494BB2" w:rsidP="002F0322">
            <w:pPr>
              <w:adjustRightInd w:val="0"/>
              <w:spacing w:line="340" w:lineRule="atLeast"/>
              <w:jc w:val="center"/>
              <w:rPr>
                <w:rFonts w:ascii="Times" w:eastAsia="Calibri" w:hAnsi="Times" w:cs="Calibri"/>
                <w:color w:val="000000"/>
                <w:u w:color="0000FF"/>
              </w:rPr>
            </w:pPr>
          </w:p>
        </w:tc>
      </w:tr>
      <w:tr w:rsidR="00494BB2" w:rsidRPr="00677744" w:rsidTr="002F0322">
        <w:trPr>
          <w:jc w:val="center"/>
        </w:trPr>
        <w:tc>
          <w:tcPr>
            <w:tcW w:w="6835" w:type="dxa"/>
            <w:shd w:val="clear" w:color="auto" w:fill="D9D9D9" w:themeFill="background1" w:themeFillShade="D9"/>
          </w:tcPr>
          <w:p w:rsidR="00494BB2" w:rsidRPr="00677744" w:rsidRDefault="00494BB2" w:rsidP="002F0322">
            <w:pPr>
              <w:adjustRightInd w:val="0"/>
              <w:spacing w:line="360" w:lineRule="atLeast"/>
              <w:rPr>
                <w:rFonts w:ascii="Times" w:eastAsia="Calibri" w:hAnsi="Times" w:cs="Calibri"/>
                <w:b/>
                <w:bCs/>
                <w:color w:val="000000"/>
                <w:u w:color="0000FF"/>
              </w:rPr>
            </w:pPr>
            <w:r w:rsidRPr="00677744">
              <w:rPr>
                <w:rFonts w:ascii="Times" w:eastAsia="Calibri" w:hAnsi="Times" w:cs="Calibri"/>
                <w:b/>
                <w:bCs/>
                <w:color w:val="000000"/>
                <w:u w:color="0000FF"/>
              </w:rPr>
              <w:t xml:space="preserve">Southern Polytechnic College of </w:t>
            </w:r>
          </w:p>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b/>
                <w:bCs/>
                <w:color w:val="000000"/>
                <w:u w:color="0000FF"/>
              </w:rPr>
              <w:t>Engineering and Engineering Technology</w:t>
            </w:r>
          </w:p>
        </w:tc>
        <w:tc>
          <w:tcPr>
            <w:tcW w:w="2790" w:type="dxa"/>
            <w:shd w:val="clear" w:color="auto" w:fill="D9D9D9" w:themeFill="background1" w:themeFillShade="D9"/>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494BB2" w:rsidRPr="00677744" w:rsidRDefault="00494BB2" w:rsidP="002F0322">
            <w:pPr>
              <w:adjustRightInd w:val="0"/>
              <w:spacing w:line="340" w:lineRule="atLeast"/>
              <w:jc w:val="center"/>
              <w:rPr>
                <w:rFonts w:ascii="Times" w:eastAsia="Calibri" w:hAnsi="Times" w:cs="Calibri"/>
                <w:color w:val="000000"/>
                <w:u w:color="0000FF"/>
              </w:rPr>
            </w:pP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lastRenderedPageBreak/>
              <w:t>Civil and Construction Engineering</w:t>
            </w:r>
          </w:p>
        </w:tc>
        <w:tc>
          <w:tcPr>
            <w:tcW w:w="2790"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M.A. Karim</w:t>
            </w:r>
          </w:p>
        </w:tc>
        <w:tc>
          <w:tcPr>
            <w:tcW w:w="990" w:type="dxa"/>
          </w:tcPr>
          <w:p w:rsidR="00494BB2" w:rsidRPr="00677744" w:rsidRDefault="00494BB2" w:rsidP="002F0322">
            <w:pPr>
              <w:adjustRightInd w:val="0"/>
              <w:spacing w:line="360" w:lineRule="atLeast"/>
              <w:jc w:val="center"/>
              <w:rPr>
                <w:rFonts w:ascii="Times" w:eastAsia="Calibri" w:hAnsi="Times" w:cs="Calibri"/>
                <w:color w:val="000000"/>
                <w:u w:color="0000FF"/>
              </w:rPr>
            </w:pP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Computer Engineering </w:t>
            </w:r>
          </w:p>
        </w:tc>
        <w:tc>
          <w:tcPr>
            <w:tcW w:w="2790" w:type="dxa"/>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Scott Tippens</w:t>
            </w:r>
          </w:p>
        </w:tc>
        <w:tc>
          <w:tcPr>
            <w:tcW w:w="990" w:type="dxa"/>
          </w:tcPr>
          <w:p w:rsidR="00494BB2" w:rsidRPr="00677744" w:rsidRDefault="00494BB2" w:rsidP="002F0322">
            <w:pPr>
              <w:adjustRightInd w:val="0"/>
              <w:spacing w:line="340" w:lineRule="atLeast"/>
              <w:jc w:val="center"/>
              <w:rPr>
                <w:rFonts w:ascii="Times" w:eastAsia="Calibri" w:hAnsi="Times" w:cs="Calibri"/>
                <w:color w:val="000000"/>
                <w:u w:color="0000FF"/>
              </w:rPr>
            </w:pP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Electrical Engineering</w:t>
            </w:r>
          </w:p>
        </w:tc>
        <w:tc>
          <w:tcPr>
            <w:tcW w:w="2790" w:type="dxa"/>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Walter Thain</w:t>
            </w:r>
          </w:p>
        </w:tc>
        <w:tc>
          <w:tcPr>
            <w:tcW w:w="990" w:type="dxa"/>
          </w:tcPr>
          <w:p w:rsidR="00494BB2" w:rsidRPr="00677744" w:rsidRDefault="00377773" w:rsidP="002F0322">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Engineering Technology                                      </w:t>
            </w:r>
          </w:p>
        </w:tc>
        <w:tc>
          <w:tcPr>
            <w:tcW w:w="2790" w:type="dxa"/>
          </w:tcPr>
          <w:p w:rsidR="00494BB2" w:rsidRPr="00677744" w:rsidRDefault="00377773" w:rsidP="002F0322">
            <w:pPr>
              <w:adjustRightInd w:val="0"/>
              <w:spacing w:line="340" w:lineRule="atLeast"/>
              <w:rPr>
                <w:rFonts w:ascii="Times" w:eastAsia="Calibri" w:hAnsi="Times" w:cs="Calibri"/>
                <w:color w:val="000000"/>
                <w:u w:color="0000FF"/>
              </w:rPr>
            </w:pPr>
            <w:r>
              <w:rPr>
                <w:rFonts w:ascii="Times" w:eastAsia="Calibri" w:hAnsi="Times" w:cs="Calibri"/>
                <w:color w:val="000000"/>
                <w:u w:color="0000FF"/>
              </w:rPr>
              <w:t>David Stolberg</w:t>
            </w:r>
          </w:p>
        </w:tc>
        <w:tc>
          <w:tcPr>
            <w:tcW w:w="990" w:type="dxa"/>
          </w:tcPr>
          <w:p w:rsidR="00494BB2" w:rsidRPr="00677744" w:rsidRDefault="00377773" w:rsidP="002F0322">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Mechanical Engineering                                         </w:t>
            </w:r>
          </w:p>
        </w:tc>
        <w:tc>
          <w:tcPr>
            <w:tcW w:w="2790" w:type="dxa"/>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Simon Nasseri for Mohammed S. Mayeed (Fall)</w:t>
            </w:r>
          </w:p>
        </w:tc>
        <w:tc>
          <w:tcPr>
            <w:tcW w:w="990" w:type="dxa"/>
          </w:tcPr>
          <w:p w:rsidR="00494BB2" w:rsidRPr="00677744" w:rsidRDefault="00494BB2" w:rsidP="002F0322">
            <w:pPr>
              <w:adjustRightInd w:val="0"/>
              <w:spacing w:line="340" w:lineRule="atLeast"/>
              <w:jc w:val="center"/>
              <w:rPr>
                <w:rFonts w:ascii="Times" w:eastAsia="Calibri" w:hAnsi="Times" w:cs="Calibri"/>
                <w:color w:val="000000"/>
                <w:u w:color="0000FF"/>
              </w:rPr>
            </w:pP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Mechatronics Engineering</w:t>
            </w:r>
          </w:p>
        </w:tc>
        <w:tc>
          <w:tcPr>
            <w:tcW w:w="2790" w:type="dxa"/>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Ying Wang</w:t>
            </w:r>
          </w:p>
        </w:tc>
        <w:tc>
          <w:tcPr>
            <w:tcW w:w="990" w:type="dxa"/>
          </w:tcPr>
          <w:p w:rsidR="00494BB2" w:rsidRPr="00677744" w:rsidRDefault="00494BB2" w:rsidP="002F0322">
            <w:pPr>
              <w:adjustRightInd w:val="0"/>
              <w:spacing w:line="340" w:lineRule="atLeast"/>
              <w:jc w:val="center"/>
              <w:rPr>
                <w:rFonts w:ascii="Times" w:eastAsia="Calibri" w:hAnsi="Times" w:cs="Calibri"/>
                <w:color w:val="000000"/>
                <w:u w:color="0000FF"/>
              </w:rPr>
            </w:pPr>
          </w:p>
        </w:tc>
      </w:tr>
      <w:tr w:rsidR="00494BB2" w:rsidRPr="00677744" w:rsidTr="002F0322">
        <w:trPr>
          <w:jc w:val="center"/>
        </w:trPr>
        <w:tc>
          <w:tcPr>
            <w:tcW w:w="6835" w:type="dxa"/>
            <w:tcBorders>
              <w:bottom w:val="single" w:sz="4" w:space="0" w:color="auto"/>
            </w:tcBorders>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Systems and Industrial Engineering                    </w:t>
            </w:r>
          </w:p>
        </w:tc>
        <w:tc>
          <w:tcPr>
            <w:tcW w:w="2790" w:type="dxa"/>
            <w:tcBorders>
              <w:bottom w:val="single" w:sz="4" w:space="0" w:color="auto"/>
            </w:tcBorders>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Lin Li</w:t>
            </w:r>
          </w:p>
        </w:tc>
        <w:tc>
          <w:tcPr>
            <w:tcW w:w="990" w:type="dxa"/>
            <w:tcBorders>
              <w:bottom w:val="single" w:sz="4" w:space="0" w:color="auto"/>
            </w:tcBorders>
          </w:tcPr>
          <w:p w:rsidR="00494BB2" w:rsidRPr="00677744" w:rsidRDefault="00494BB2" w:rsidP="002F0322">
            <w:pPr>
              <w:adjustRightInd w:val="0"/>
              <w:spacing w:line="340" w:lineRule="atLeast"/>
              <w:jc w:val="center"/>
              <w:rPr>
                <w:rFonts w:ascii="Times" w:eastAsia="Calibri" w:hAnsi="Times" w:cs="Calibri"/>
                <w:color w:val="000000"/>
                <w:u w:color="0000FF"/>
              </w:rPr>
            </w:pPr>
          </w:p>
        </w:tc>
      </w:tr>
      <w:tr w:rsidR="00494BB2" w:rsidRPr="00677744" w:rsidTr="002F0322">
        <w:trPr>
          <w:jc w:val="center"/>
        </w:trPr>
        <w:tc>
          <w:tcPr>
            <w:tcW w:w="6835" w:type="dxa"/>
            <w:shd w:val="clear" w:color="auto" w:fill="D9D9D9" w:themeFill="background1" w:themeFillShade="D9"/>
          </w:tcPr>
          <w:p w:rsidR="00494BB2" w:rsidRPr="00677744" w:rsidRDefault="00494BB2" w:rsidP="002F0322">
            <w:pPr>
              <w:adjustRightInd w:val="0"/>
              <w:spacing w:line="360" w:lineRule="atLeast"/>
              <w:rPr>
                <w:rFonts w:ascii="Times" w:eastAsia="Calibri" w:hAnsi="Times" w:cs="Calibri"/>
                <w:b/>
                <w:bCs/>
                <w:color w:val="000000"/>
                <w:u w:color="0000FF"/>
              </w:rPr>
            </w:pPr>
            <w:r w:rsidRPr="00677744">
              <w:rPr>
                <w:rFonts w:ascii="Times" w:eastAsia="Calibri" w:hAnsi="Times" w:cs="Calibri"/>
                <w:b/>
                <w:bCs/>
                <w:color w:val="000000"/>
                <w:u w:color="0000FF"/>
              </w:rPr>
              <w:t>University College</w:t>
            </w:r>
          </w:p>
        </w:tc>
        <w:tc>
          <w:tcPr>
            <w:tcW w:w="2790" w:type="dxa"/>
            <w:shd w:val="clear" w:color="auto" w:fill="D9D9D9" w:themeFill="background1" w:themeFillShade="D9"/>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494BB2" w:rsidRPr="00677744" w:rsidRDefault="00494BB2" w:rsidP="002F0322">
            <w:pPr>
              <w:adjustRightInd w:val="0"/>
              <w:spacing w:line="340" w:lineRule="atLeast"/>
              <w:jc w:val="center"/>
              <w:rPr>
                <w:rFonts w:ascii="Times" w:eastAsia="Calibri" w:hAnsi="Times" w:cs="Calibri"/>
                <w:color w:val="000000"/>
                <w:u w:color="0000FF"/>
              </w:rPr>
            </w:pP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Culinary Sustainability and Hospitality, Michael A. Leven School</w:t>
            </w:r>
            <w:r>
              <w:rPr>
                <w:rFonts w:ascii="Times" w:eastAsia="Calibri" w:hAnsi="Times" w:cs="Calibri"/>
                <w:color w:val="000000"/>
                <w:u w:color="0000FF"/>
              </w:rPr>
              <w:t xml:space="preserve"> of</w:t>
            </w:r>
          </w:p>
        </w:tc>
        <w:tc>
          <w:tcPr>
            <w:tcW w:w="2790"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Jonathan Brown</w:t>
            </w:r>
          </w:p>
        </w:tc>
        <w:tc>
          <w:tcPr>
            <w:tcW w:w="990" w:type="dxa"/>
          </w:tcPr>
          <w:p w:rsidR="00494BB2" w:rsidRPr="00677744" w:rsidRDefault="00377773" w:rsidP="002F0322">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First-Year and Transition Studies                          </w:t>
            </w:r>
          </w:p>
        </w:tc>
        <w:tc>
          <w:tcPr>
            <w:tcW w:w="2790" w:type="dxa"/>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Richard Mosholder</w:t>
            </w:r>
          </w:p>
        </w:tc>
        <w:tc>
          <w:tcPr>
            <w:tcW w:w="990" w:type="dxa"/>
          </w:tcPr>
          <w:p w:rsidR="00494BB2" w:rsidRPr="00677744" w:rsidRDefault="00494BB2" w:rsidP="002F0322">
            <w:pPr>
              <w:adjustRightInd w:val="0"/>
              <w:spacing w:line="340" w:lineRule="atLeast"/>
              <w:jc w:val="center"/>
              <w:rPr>
                <w:rFonts w:ascii="Times" w:eastAsia="Calibri" w:hAnsi="Times" w:cs="Calibri"/>
                <w:color w:val="000000"/>
                <w:u w:color="0000FF"/>
              </w:rPr>
            </w:pPr>
          </w:p>
        </w:tc>
      </w:tr>
      <w:tr w:rsidR="00494BB2" w:rsidRPr="00677744" w:rsidTr="002F0322">
        <w:trPr>
          <w:jc w:val="center"/>
        </w:trPr>
        <w:tc>
          <w:tcPr>
            <w:tcW w:w="6835" w:type="dxa"/>
            <w:tcBorders>
              <w:bottom w:val="single" w:sz="4" w:space="0" w:color="auto"/>
            </w:tcBorders>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Leadership and Integrative Studies                     </w:t>
            </w:r>
          </w:p>
        </w:tc>
        <w:tc>
          <w:tcPr>
            <w:tcW w:w="2790" w:type="dxa"/>
            <w:tcBorders>
              <w:bottom w:val="single" w:sz="4" w:space="0" w:color="auto"/>
            </w:tcBorders>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Ginny Boss</w:t>
            </w:r>
          </w:p>
        </w:tc>
        <w:tc>
          <w:tcPr>
            <w:tcW w:w="990" w:type="dxa"/>
            <w:tcBorders>
              <w:bottom w:val="single" w:sz="4" w:space="0" w:color="auto"/>
            </w:tcBorders>
          </w:tcPr>
          <w:p w:rsidR="00494BB2" w:rsidRPr="00677744" w:rsidRDefault="00377773" w:rsidP="002F0322">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shd w:val="clear" w:color="auto" w:fill="D9D9D9" w:themeFill="background1" w:themeFillShade="D9"/>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b/>
                <w:bCs/>
                <w:color w:val="000000"/>
                <w:u w:color="0000FF"/>
              </w:rPr>
              <w:t xml:space="preserve">Honors College </w:t>
            </w:r>
          </w:p>
        </w:tc>
        <w:tc>
          <w:tcPr>
            <w:tcW w:w="2790" w:type="dxa"/>
            <w:shd w:val="clear" w:color="auto" w:fill="D9D9D9" w:themeFill="background1" w:themeFillShade="D9"/>
          </w:tcPr>
          <w:p w:rsidR="00494BB2" w:rsidRPr="00677744" w:rsidRDefault="00494BB2" w:rsidP="002F0322">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494BB2" w:rsidRPr="00677744" w:rsidRDefault="00494BB2" w:rsidP="002F0322">
            <w:pPr>
              <w:adjustRightInd w:val="0"/>
              <w:spacing w:line="340" w:lineRule="atLeast"/>
              <w:jc w:val="center"/>
              <w:rPr>
                <w:rFonts w:ascii="Times" w:eastAsia="Calibri" w:hAnsi="Times" w:cs="Calibri"/>
                <w:color w:val="000000"/>
                <w:u w:color="0000FF"/>
              </w:rPr>
            </w:pPr>
          </w:p>
        </w:tc>
      </w:tr>
      <w:tr w:rsidR="00494BB2" w:rsidRPr="00677744" w:rsidTr="002F0322">
        <w:trPr>
          <w:jc w:val="center"/>
        </w:trPr>
        <w:tc>
          <w:tcPr>
            <w:tcW w:w="6835" w:type="dxa"/>
            <w:shd w:val="clear" w:color="auto" w:fill="D9D9D9" w:themeFill="background1" w:themeFillShade="D9"/>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b/>
                <w:bCs/>
                <w:color w:val="000000"/>
                <w:u w:color="0000FF"/>
              </w:rPr>
              <w:t>Horace W. Sturgis Library</w:t>
            </w:r>
          </w:p>
        </w:tc>
        <w:tc>
          <w:tcPr>
            <w:tcW w:w="2790" w:type="dxa"/>
            <w:shd w:val="clear" w:color="auto" w:fill="D9D9D9" w:themeFill="background1" w:themeFillShade="D9"/>
          </w:tcPr>
          <w:p w:rsidR="00494BB2" w:rsidRPr="00677744" w:rsidRDefault="00494BB2" w:rsidP="002F0322">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Barbara Wood </w:t>
            </w:r>
          </w:p>
        </w:tc>
        <w:tc>
          <w:tcPr>
            <w:tcW w:w="990" w:type="dxa"/>
            <w:shd w:val="clear" w:color="auto" w:fill="D9D9D9" w:themeFill="background1" w:themeFillShade="D9"/>
          </w:tcPr>
          <w:p w:rsidR="00494BB2" w:rsidRPr="00677744" w:rsidRDefault="00377773" w:rsidP="002F0322">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shd w:val="clear" w:color="auto" w:fill="A6A6A6" w:themeFill="background1" w:themeFillShade="A6"/>
          </w:tcPr>
          <w:p w:rsidR="00494BB2" w:rsidRPr="00677744" w:rsidRDefault="00494BB2" w:rsidP="002F0322">
            <w:pPr>
              <w:adjustRightInd w:val="0"/>
              <w:spacing w:line="360" w:lineRule="atLeast"/>
              <w:rPr>
                <w:rFonts w:ascii="Times" w:eastAsia="Calibri" w:hAnsi="Times" w:cs="Calibri"/>
                <w:color w:val="000000"/>
              </w:rPr>
            </w:pPr>
            <w:r w:rsidRPr="00677744">
              <w:rPr>
                <w:rFonts w:ascii="Times" w:eastAsia="Calibri" w:hAnsi="Times" w:cs="Calibri"/>
                <w:b/>
                <w:color w:val="000000"/>
              </w:rPr>
              <w:t>VISITORS</w:t>
            </w:r>
          </w:p>
        </w:tc>
        <w:tc>
          <w:tcPr>
            <w:tcW w:w="2790" w:type="dxa"/>
            <w:shd w:val="clear" w:color="auto" w:fill="A6A6A6" w:themeFill="background1" w:themeFillShade="A6"/>
          </w:tcPr>
          <w:p w:rsidR="00494BB2" w:rsidRPr="00677744" w:rsidRDefault="00494BB2" w:rsidP="002F0322">
            <w:pPr>
              <w:rPr>
                <w:rFonts w:ascii="Times" w:eastAsia="Calibri" w:hAnsi="Times"/>
              </w:rPr>
            </w:pPr>
          </w:p>
        </w:tc>
        <w:tc>
          <w:tcPr>
            <w:tcW w:w="990" w:type="dxa"/>
            <w:shd w:val="clear" w:color="auto" w:fill="A6A6A6" w:themeFill="background1" w:themeFillShade="A6"/>
          </w:tcPr>
          <w:p w:rsidR="00494BB2" w:rsidRPr="00677744" w:rsidRDefault="00494BB2" w:rsidP="002F0322">
            <w:pPr>
              <w:jc w:val="center"/>
              <w:rPr>
                <w:rFonts w:ascii="Times" w:eastAsia="Calibri" w:hAnsi="Times"/>
              </w:rPr>
            </w:pPr>
          </w:p>
        </w:tc>
      </w:tr>
      <w:tr w:rsidR="00494BB2" w:rsidRPr="00677744" w:rsidTr="002F0322">
        <w:trPr>
          <w:jc w:val="center"/>
        </w:trPr>
        <w:tc>
          <w:tcPr>
            <w:tcW w:w="6835" w:type="dxa"/>
          </w:tcPr>
          <w:p w:rsidR="00494BB2" w:rsidRPr="00677744" w:rsidRDefault="00494BB2" w:rsidP="002F0322">
            <w:pPr>
              <w:adjustRightInd w:val="0"/>
              <w:spacing w:line="360" w:lineRule="atLeast"/>
              <w:rPr>
                <w:rFonts w:ascii="Times" w:eastAsia="Calibri" w:hAnsi="Times" w:cs="Calibri"/>
                <w:color w:val="000000"/>
              </w:rPr>
            </w:pPr>
            <w:r w:rsidRPr="00677744">
              <w:rPr>
                <w:rFonts w:ascii="Times" w:eastAsia="Calibri" w:hAnsi="Times" w:cs="Calibri"/>
                <w:color w:val="000000"/>
              </w:rPr>
              <w:t>Office of Undergraduate Research (NCUR)</w:t>
            </w:r>
          </w:p>
        </w:tc>
        <w:tc>
          <w:tcPr>
            <w:tcW w:w="2790" w:type="dxa"/>
          </w:tcPr>
          <w:p w:rsidR="00494BB2" w:rsidRPr="00677744" w:rsidRDefault="00494BB2" w:rsidP="002F0322">
            <w:pPr>
              <w:rPr>
                <w:rFonts w:ascii="Times" w:eastAsia="Calibri" w:hAnsi="Times"/>
              </w:rPr>
            </w:pPr>
            <w:r w:rsidRPr="00677744">
              <w:rPr>
                <w:rFonts w:ascii="Times" w:eastAsia="Calibri" w:hAnsi="Times"/>
              </w:rPr>
              <w:t>Amy Buddie</w:t>
            </w:r>
          </w:p>
        </w:tc>
        <w:tc>
          <w:tcPr>
            <w:tcW w:w="990" w:type="dxa"/>
          </w:tcPr>
          <w:p w:rsidR="00494BB2" w:rsidRPr="00677744" w:rsidRDefault="002A2ABE" w:rsidP="002F0322">
            <w:pPr>
              <w:jc w:val="center"/>
              <w:rPr>
                <w:rFonts w:ascii="Times" w:eastAsia="Calibri" w:hAnsi="Times"/>
              </w:rPr>
            </w:pPr>
            <w:r>
              <w:rPr>
                <w:rFonts w:ascii="Times" w:eastAsia="Calibri" w:hAnsi="Times"/>
              </w:rPr>
              <w:t>Y</w:t>
            </w:r>
          </w:p>
        </w:tc>
      </w:tr>
      <w:tr w:rsidR="00494BB2" w:rsidRPr="00677744" w:rsidTr="002F0322">
        <w:trPr>
          <w:jc w:val="center"/>
        </w:trPr>
        <w:tc>
          <w:tcPr>
            <w:tcW w:w="6835" w:type="dxa"/>
          </w:tcPr>
          <w:p w:rsidR="00494BB2" w:rsidRPr="002A2ABE" w:rsidRDefault="002A2ABE" w:rsidP="002F0322">
            <w:pPr>
              <w:adjustRightInd w:val="0"/>
              <w:spacing w:line="360" w:lineRule="atLeast"/>
              <w:rPr>
                <w:rFonts w:ascii="Times" w:eastAsia="Calibri" w:hAnsi="Times" w:cs="Calibri"/>
                <w:bCs/>
                <w:color w:val="000000"/>
                <w:u w:color="0000FF"/>
              </w:rPr>
            </w:pPr>
            <w:r w:rsidRPr="002A2ABE">
              <w:rPr>
                <w:rFonts w:ascii="Times" w:eastAsia="Calibri" w:hAnsi="Times" w:cs="Calibri"/>
                <w:bCs/>
                <w:color w:val="000000"/>
                <w:u w:color="0000FF"/>
              </w:rPr>
              <w:t>Internal Audit</w:t>
            </w:r>
          </w:p>
        </w:tc>
        <w:tc>
          <w:tcPr>
            <w:tcW w:w="2790" w:type="dxa"/>
          </w:tcPr>
          <w:p w:rsidR="00494BB2" w:rsidRPr="002A2ABE" w:rsidRDefault="002A2ABE" w:rsidP="002F0322">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Lesley Netter-Snowden</w:t>
            </w:r>
          </w:p>
        </w:tc>
        <w:tc>
          <w:tcPr>
            <w:tcW w:w="990" w:type="dxa"/>
          </w:tcPr>
          <w:p w:rsidR="00494BB2" w:rsidRPr="002A2ABE" w:rsidRDefault="002A2ABE" w:rsidP="002F0322">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494BB2" w:rsidRPr="00677744" w:rsidTr="002F0322">
        <w:trPr>
          <w:jc w:val="center"/>
        </w:trPr>
        <w:tc>
          <w:tcPr>
            <w:tcW w:w="6835" w:type="dxa"/>
          </w:tcPr>
          <w:p w:rsidR="00494BB2" w:rsidRPr="002A2ABE" w:rsidRDefault="002A2ABE" w:rsidP="002F0322">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t>Museums, Archives and Rare Books</w:t>
            </w:r>
          </w:p>
        </w:tc>
        <w:tc>
          <w:tcPr>
            <w:tcW w:w="2790" w:type="dxa"/>
          </w:tcPr>
          <w:p w:rsidR="00494BB2" w:rsidRPr="002A2ABE" w:rsidRDefault="002A2ABE" w:rsidP="002F0322">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Mariel Fox</w:t>
            </w:r>
          </w:p>
        </w:tc>
        <w:tc>
          <w:tcPr>
            <w:tcW w:w="990" w:type="dxa"/>
          </w:tcPr>
          <w:p w:rsidR="00494BB2" w:rsidRPr="002A2ABE" w:rsidRDefault="002A2ABE" w:rsidP="002F0322">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2A2ABE" w:rsidRPr="00677744" w:rsidTr="002F0322">
        <w:trPr>
          <w:jc w:val="center"/>
        </w:trPr>
        <w:tc>
          <w:tcPr>
            <w:tcW w:w="6835" w:type="dxa"/>
          </w:tcPr>
          <w:p w:rsidR="002A2ABE" w:rsidRPr="002A2ABE" w:rsidRDefault="002A2ABE" w:rsidP="002A2ABE">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t>Museums, Archives and Rare Books</w:t>
            </w:r>
          </w:p>
        </w:tc>
        <w:tc>
          <w:tcPr>
            <w:tcW w:w="2790" w:type="dxa"/>
          </w:tcPr>
          <w:p w:rsidR="002A2ABE" w:rsidRPr="002A2ABE" w:rsidRDefault="002A2ABE" w:rsidP="002A2ABE">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Amber Smith</w:t>
            </w:r>
          </w:p>
        </w:tc>
        <w:tc>
          <w:tcPr>
            <w:tcW w:w="990" w:type="dxa"/>
          </w:tcPr>
          <w:p w:rsidR="002A2ABE" w:rsidRPr="002A2ABE" w:rsidRDefault="002A2ABE" w:rsidP="002A2ABE">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2A2ABE" w:rsidRPr="00677744" w:rsidTr="002F0322">
        <w:trPr>
          <w:jc w:val="center"/>
        </w:trPr>
        <w:tc>
          <w:tcPr>
            <w:tcW w:w="6835" w:type="dxa"/>
          </w:tcPr>
          <w:p w:rsidR="002A2ABE" w:rsidRPr="002A2ABE" w:rsidRDefault="002A2ABE" w:rsidP="002A2ABE">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t xml:space="preserve">Distance Learning </w:t>
            </w:r>
            <w:r w:rsidR="003B7156">
              <w:rPr>
                <w:rFonts w:ascii="Times" w:eastAsia="Calibri" w:hAnsi="Times" w:cs="Calibri"/>
                <w:bCs/>
                <w:color w:val="000000"/>
                <w:u w:color="0000FF"/>
              </w:rPr>
              <w:t>Center</w:t>
            </w:r>
          </w:p>
        </w:tc>
        <w:tc>
          <w:tcPr>
            <w:tcW w:w="2790" w:type="dxa"/>
          </w:tcPr>
          <w:p w:rsidR="002A2ABE" w:rsidRPr="002A2ABE" w:rsidRDefault="002A2ABE" w:rsidP="002A2ABE">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Tamara Powell</w:t>
            </w:r>
          </w:p>
        </w:tc>
        <w:tc>
          <w:tcPr>
            <w:tcW w:w="990" w:type="dxa"/>
          </w:tcPr>
          <w:p w:rsidR="002A2ABE" w:rsidRPr="002A2ABE" w:rsidRDefault="002A2ABE" w:rsidP="002A2ABE">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2A2ABE" w:rsidRPr="00677744" w:rsidTr="002F0322">
        <w:trPr>
          <w:jc w:val="center"/>
        </w:trPr>
        <w:tc>
          <w:tcPr>
            <w:tcW w:w="6835" w:type="dxa"/>
          </w:tcPr>
          <w:p w:rsidR="002A2ABE" w:rsidRPr="002A2ABE" w:rsidRDefault="002A2ABE" w:rsidP="002A2ABE">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t>Office of Institutional Effectiveness- Policy Process Council</w:t>
            </w:r>
          </w:p>
        </w:tc>
        <w:tc>
          <w:tcPr>
            <w:tcW w:w="2790" w:type="dxa"/>
          </w:tcPr>
          <w:p w:rsidR="002A2ABE" w:rsidRPr="002A2ABE" w:rsidRDefault="002A2ABE" w:rsidP="002A2ABE">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Kevin Gwaltney</w:t>
            </w:r>
          </w:p>
        </w:tc>
        <w:tc>
          <w:tcPr>
            <w:tcW w:w="990" w:type="dxa"/>
          </w:tcPr>
          <w:p w:rsidR="002A2ABE" w:rsidRPr="002A2ABE" w:rsidRDefault="002A2ABE" w:rsidP="002A2ABE">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2A2ABE" w:rsidRPr="00677744" w:rsidTr="002F0322">
        <w:trPr>
          <w:jc w:val="center"/>
        </w:trPr>
        <w:tc>
          <w:tcPr>
            <w:tcW w:w="6835" w:type="dxa"/>
          </w:tcPr>
          <w:p w:rsidR="002A2ABE" w:rsidRPr="002A2ABE" w:rsidRDefault="002A2ABE" w:rsidP="002A2ABE">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t>General Education</w:t>
            </w:r>
          </w:p>
        </w:tc>
        <w:tc>
          <w:tcPr>
            <w:tcW w:w="2790" w:type="dxa"/>
          </w:tcPr>
          <w:p w:rsidR="002A2ABE" w:rsidRPr="002A2ABE" w:rsidRDefault="002A2ABE" w:rsidP="002A2ABE">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Kris DuRocher</w:t>
            </w:r>
          </w:p>
        </w:tc>
        <w:tc>
          <w:tcPr>
            <w:tcW w:w="990" w:type="dxa"/>
          </w:tcPr>
          <w:p w:rsidR="002A2ABE" w:rsidRPr="002A2ABE" w:rsidRDefault="002A2ABE" w:rsidP="002A2ABE">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2A2ABE" w:rsidRPr="00677744" w:rsidTr="002F0322">
        <w:trPr>
          <w:jc w:val="center"/>
        </w:trPr>
        <w:tc>
          <w:tcPr>
            <w:tcW w:w="6835" w:type="dxa"/>
          </w:tcPr>
          <w:p w:rsidR="002A2ABE" w:rsidRPr="002A2ABE" w:rsidRDefault="002A2ABE" w:rsidP="002A2ABE">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t>Legal Affairs</w:t>
            </w:r>
          </w:p>
        </w:tc>
        <w:tc>
          <w:tcPr>
            <w:tcW w:w="2790" w:type="dxa"/>
          </w:tcPr>
          <w:p w:rsidR="002A2ABE" w:rsidRPr="002A2ABE" w:rsidRDefault="002A2ABE" w:rsidP="002A2ABE">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John Marshall</w:t>
            </w:r>
          </w:p>
        </w:tc>
        <w:tc>
          <w:tcPr>
            <w:tcW w:w="990" w:type="dxa"/>
          </w:tcPr>
          <w:p w:rsidR="002A2ABE" w:rsidRPr="002A2ABE" w:rsidRDefault="002A2ABE" w:rsidP="002A2ABE">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2A2ABE" w:rsidRPr="00677744" w:rsidTr="002F0322">
        <w:trPr>
          <w:jc w:val="center"/>
        </w:trPr>
        <w:tc>
          <w:tcPr>
            <w:tcW w:w="6835" w:type="dxa"/>
          </w:tcPr>
          <w:p w:rsidR="002A2ABE" w:rsidRPr="002A2ABE" w:rsidRDefault="002A2ABE" w:rsidP="002A2ABE">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t>Legal Affairs</w:t>
            </w:r>
          </w:p>
        </w:tc>
        <w:tc>
          <w:tcPr>
            <w:tcW w:w="2790" w:type="dxa"/>
          </w:tcPr>
          <w:p w:rsidR="002A2ABE" w:rsidRPr="002A2ABE" w:rsidRDefault="002A2ABE" w:rsidP="002A2ABE">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Andrew Newton</w:t>
            </w:r>
          </w:p>
        </w:tc>
        <w:tc>
          <w:tcPr>
            <w:tcW w:w="990" w:type="dxa"/>
          </w:tcPr>
          <w:p w:rsidR="002A2ABE" w:rsidRPr="002A2ABE" w:rsidRDefault="002A2ABE" w:rsidP="002A2ABE">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2A2ABE" w:rsidRPr="00677744" w:rsidTr="002F0322">
        <w:trPr>
          <w:jc w:val="center"/>
        </w:trPr>
        <w:tc>
          <w:tcPr>
            <w:tcW w:w="6835" w:type="dxa"/>
          </w:tcPr>
          <w:p w:rsidR="002A2ABE" w:rsidRPr="002A2ABE" w:rsidRDefault="002A2ABE" w:rsidP="002A2ABE">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t>Office of Diversity and Inclusion</w:t>
            </w:r>
          </w:p>
        </w:tc>
        <w:tc>
          <w:tcPr>
            <w:tcW w:w="2790" w:type="dxa"/>
          </w:tcPr>
          <w:p w:rsidR="002A2ABE" w:rsidRPr="002A2ABE" w:rsidRDefault="002A2ABE" w:rsidP="002A2ABE">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Nathalia Jaramillo</w:t>
            </w:r>
          </w:p>
        </w:tc>
        <w:tc>
          <w:tcPr>
            <w:tcW w:w="990" w:type="dxa"/>
          </w:tcPr>
          <w:p w:rsidR="002A2ABE" w:rsidRPr="002A2ABE" w:rsidRDefault="002A2ABE" w:rsidP="002A2ABE">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2A2ABE" w:rsidRPr="00677744" w:rsidTr="002F0322">
        <w:trPr>
          <w:jc w:val="center"/>
        </w:trPr>
        <w:tc>
          <w:tcPr>
            <w:tcW w:w="6835" w:type="dxa"/>
          </w:tcPr>
          <w:p w:rsidR="002A2ABE" w:rsidRPr="002A2ABE" w:rsidRDefault="002A2ABE" w:rsidP="002A2ABE">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t>Office of Diversity and Inclusion</w:t>
            </w:r>
          </w:p>
        </w:tc>
        <w:tc>
          <w:tcPr>
            <w:tcW w:w="2790" w:type="dxa"/>
          </w:tcPr>
          <w:p w:rsidR="002A2ABE" w:rsidRPr="002A2ABE" w:rsidRDefault="002A2ABE" w:rsidP="002A2ABE">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Erik Malewski</w:t>
            </w:r>
          </w:p>
        </w:tc>
        <w:tc>
          <w:tcPr>
            <w:tcW w:w="990" w:type="dxa"/>
          </w:tcPr>
          <w:p w:rsidR="002A2ABE" w:rsidRPr="002A2ABE" w:rsidRDefault="002A2ABE" w:rsidP="002A2ABE">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bl>
    <w:p w:rsidR="00494BB2" w:rsidRDefault="00494BB2" w:rsidP="00494BB2"/>
    <w:p w:rsidR="00BE4E1F" w:rsidRDefault="00BE4E1F">
      <w:pPr>
        <w:pStyle w:val="BodyText"/>
        <w:rPr>
          <w:b/>
          <w:sz w:val="26"/>
        </w:rPr>
      </w:pPr>
    </w:p>
    <w:p w:rsidR="00DE037B" w:rsidRDefault="00DE037B">
      <w:pPr>
        <w:rPr>
          <w:b/>
          <w:sz w:val="24"/>
        </w:rPr>
      </w:pPr>
      <w:r>
        <w:rPr>
          <w:b/>
          <w:sz w:val="24"/>
        </w:rPr>
        <w:br w:type="page"/>
      </w:r>
    </w:p>
    <w:p w:rsidR="00BE4E1F" w:rsidRDefault="009832AB" w:rsidP="00CC78CD">
      <w:pPr>
        <w:spacing w:before="16"/>
        <w:ind w:firstLine="720"/>
        <w:rPr>
          <w:sz w:val="24"/>
        </w:rPr>
      </w:pPr>
      <w:r>
        <w:rPr>
          <w:b/>
          <w:sz w:val="24"/>
        </w:rPr>
        <w:lastRenderedPageBreak/>
        <w:t xml:space="preserve">Faculty Senate Meeting: </w:t>
      </w:r>
      <w:r>
        <w:rPr>
          <w:sz w:val="24"/>
        </w:rPr>
        <w:t>Monday, Sept 24</w:t>
      </w:r>
      <w:r>
        <w:rPr>
          <w:position w:val="8"/>
          <w:sz w:val="16"/>
        </w:rPr>
        <w:t xml:space="preserve">th </w:t>
      </w:r>
      <w:r>
        <w:rPr>
          <w:sz w:val="24"/>
        </w:rPr>
        <w:t>12:30-1:45pm KSU Center Room 300</w:t>
      </w:r>
    </w:p>
    <w:p w:rsidR="00CC78CD" w:rsidRDefault="00CC78CD" w:rsidP="00CC78CD">
      <w:pPr>
        <w:pStyle w:val="Heading2"/>
        <w:tabs>
          <w:tab w:val="left" w:pos="1419"/>
          <w:tab w:val="left" w:pos="1420"/>
        </w:tabs>
        <w:ind w:left="1426" w:firstLine="0"/>
        <w:jc w:val="right"/>
      </w:pPr>
    </w:p>
    <w:p w:rsidR="00BE4E1F" w:rsidRDefault="009832AB" w:rsidP="00CC78CD">
      <w:pPr>
        <w:pStyle w:val="Heading2"/>
        <w:numPr>
          <w:ilvl w:val="0"/>
          <w:numId w:val="12"/>
        </w:numPr>
        <w:tabs>
          <w:tab w:val="left" w:pos="1419"/>
          <w:tab w:val="left" w:pos="1420"/>
        </w:tabs>
        <w:ind w:left="1426"/>
        <w:jc w:val="left"/>
      </w:pPr>
      <w:r>
        <w:t>Call to</w:t>
      </w:r>
      <w:r>
        <w:rPr>
          <w:spacing w:val="-2"/>
        </w:rPr>
        <w:t xml:space="preserve"> </w:t>
      </w:r>
      <w:r>
        <w:t>Order</w:t>
      </w:r>
    </w:p>
    <w:p w:rsidR="009832AB" w:rsidRPr="00CC78CD" w:rsidRDefault="009832AB" w:rsidP="00CC78CD">
      <w:pPr>
        <w:pStyle w:val="Heading2"/>
        <w:tabs>
          <w:tab w:val="left" w:pos="1419"/>
          <w:tab w:val="left" w:pos="1420"/>
        </w:tabs>
        <w:ind w:left="1426" w:firstLine="0"/>
        <w:rPr>
          <w:b w:val="0"/>
        </w:rPr>
      </w:pPr>
      <w:r w:rsidRPr="009832AB">
        <w:rPr>
          <w:b w:val="0"/>
        </w:rPr>
        <w:t>The meeting was called to order by Jennifer Purcell at 12:31pm.</w:t>
      </w:r>
    </w:p>
    <w:p w:rsidR="00BE4E1F" w:rsidRDefault="009832AB">
      <w:pPr>
        <w:pStyle w:val="ListParagraph"/>
        <w:numPr>
          <w:ilvl w:val="1"/>
          <w:numId w:val="12"/>
        </w:numPr>
        <w:tabs>
          <w:tab w:val="left" w:pos="1780"/>
        </w:tabs>
        <w:spacing w:before="22"/>
        <w:rPr>
          <w:b/>
          <w:sz w:val="24"/>
        </w:rPr>
      </w:pPr>
      <w:r w:rsidRPr="009832AB">
        <w:rPr>
          <w:b/>
          <w:sz w:val="24"/>
        </w:rPr>
        <w:t>Welcome – Dr. Jennifer</w:t>
      </w:r>
      <w:r w:rsidRPr="009832AB">
        <w:rPr>
          <w:b/>
          <w:spacing w:val="5"/>
          <w:sz w:val="24"/>
        </w:rPr>
        <w:t xml:space="preserve"> </w:t>
      </w:r>
      <w:r w:rsidRPr="009832AB">
        <w:rPr>
          <w:b/>
          <w:sz w:val="24"/>
        </w:rPr>
        <w:t>Purcell</w:t>
      </w:r>
      <w:r w:rsidR="00CC78CD">
        <w:rPr>
          <w:b/>
          <w:sz w:val="24"/>
        </w:rPr>
        <w:t xml:space="preserve"> </w:t>
      </w:r>
    </w:p>
    <w:p w:rsidR="00CC78CD" w:rsidRPr="00CC78CD" w:rsidRDefault="00D56C8A" w:rsidP="00CC78CD">
      <w:pPr>
        <w:pStyle w:val="ListParagraph"/>
        <w:tabs>
          <w:tab w:val="left" w:pos="1780"/>
        </w:tabs>
        <w:spacing w:before="22"/>
        <w:ind w:left="1780" w:firstLine="0"/>
        <w:rPr>
          <w:sz w:val="24"/>
        </w:rPr>
      </w:pPr>
      <w:r>
        <w:rPr>
          <w:sz w:val="24"/>
        </w:rPr>
        <w:t>Dr.</w:t>
      </w:r>
      <w:r w:rsidR="00CC78CD" w:rsidRPr="00CC78CD">
        <w:rPr>
          <w:sz w:val="24"/>
        </w:rPr>
        <w:t xml:space="preserve"> Purcell welcomed everyone to the meeting.</w:t>
      </w:r>
    </w:p>
    <w:p w:rsidR="009832AB" w:rsidRDefault="009832AB" w:rsidP="009832AB">
      <w:pPr>
        <w:pStyle w:val="ListParagraph"/>
        <w:tabs>
          <w:tab w:val="left" w:pos="1780"/>
        </w:tabs>
        <w:spacing w:before="21"/>
        <w:ind w:left="1780" w:firstLine="0"/>
        <w:jc w:val="right"/>
        <w:rPr>
          <w:b/>
          <w:sz w:val="24"/>
        </w:rPr>
      </w:pPr>
    </w:p>
    <w:p w:rsidR="009832AB" w:rsidRDefault="009832AB" w:rsidP="009832AB">
      <w:pPr>
        <w:pStyle w:val="ListParagraph"/>
        <w:numPr>
          <w:ilvl w:val="1"/>
          <w:numId w:val="12"/>
        </w:numPr>
        <w:tabs>
          <w:tab w:val="left" w:pos="1780"/>
        </w:tabs>
        <w:spacing w:before="21"/>
        <w:rPr>
          <w:b/>
          <w:sz w:val="24"/>
        </w:rPr>
      </w:pPr>
      <w:r w:rsidRPr="009832AB">
        <w:rPr>
          <w:b/>
          <w:sz w:val="24"/>
        </w:rPr>
        <w:t>President’s Update – President Pamela</w:t>
      </w:r>
      <w:r w:rsidRPr="009832AB">
        <w:rPr>
          <w:b/>
          <w:spacing w:val="3"/>
          <w:sz w:val="24"/>
        </w:rPr>
        <w:t xml:space="preserve"> </w:t>
      </w:r>
      <w:r w:rsidRPr="009832AB">
        <w:rPr>
          <w:b/>
          <w:sz w:val="24"/>
        </w:rPr>
        <w:t>Whitten</w:t>
      </w:r>
    </w:p>
    <w:p w:rsidR="00D56C8A" w:rsidRPr="00D56C8A" w:rsidRDefault="00D56C8A" w:rsidP="00D56C8A">
      <w:pPr>
        <w:pStyle w:val="ListParagraph"/>
        <w:tabs>
          <w:tab w:val="left" w:pos="1780"/>
        </w:tabs>
        <w:spacing w:before="21"/>
        <w:ind w:left="1780" w:firstLine="0"/>
        <w:rPr>
          <w:sz w:val="24"/>
        </w:rPr>
      </w:pPr>
      <w:r w:rsidRPr="00D56C8A">
        <w:rPr>
          <w:sz w:val="24"/>
        </w:rPr>
        <w:t>President Whitten provided the following updates:</w:t>
      </w:r>
    </w:p>
    <w:p w:rsidR="009832AB" w:rsidRDefault="009832AB" w:rsidP="009832AB">
      <w:pPr>
        <w:pStyle w:val="ListParagraph"/>
        <w:tabs>
          <w:tab w:val="left" w:pos="1780"/>
        </w:tabs>
        <w:spacing w:before="21"/>
        <w:ind w:left="1780" w:firstLine="0"/>
        <w:rPr>
          <w:sz w:val="24"/>
        </w:rPr>
      </w:pPr>
      <w:r>
        <w:rPr>
          <w:sz w:val="24"/>
        </w:rPr>
        <w:t xml:space="preserve">First, progress continues on the Provost Search. </w:t>
      </w:r>
      <w:r w:rsidR="000F5636">
        <w:rPr>
          <w:sz w:val="24"/>
        </w:rPr>
        <w:t>The d</w:t>
      </w:r>
      <w:r>
        <w:rPr>
          <w:sz w:val="24"/>
        </w:rPr>
        <w:t>eadline for application</w:t>
      </w:r>
      <w:r w:rsidR="000F5636">
        <w:rPr>
          <w:sz w:val="24"/>
        </w:rPr>
        <w:t>s</w:t>
      </w:r>
      <w:r>
        <w:rPr>
          <w:sz w:val="24"/>
        </w:rPr>
        <w:t xml:space="preserve"> is coming up. </w:t>
      </w:r>
      <w:r w:rsidR="000F5636">
        <w:rPr>
          <w:sz w:val="24"/>
        </w:rPr>
        <w:t>We will conduct a</w:t>
      </w:r>
      <w:r>
        <w:rPr>
          <w:sz w:val="24"/>
        </w:rPr>
        <w:t xml:space="preserve">irport </w:t>
      </w:r>
      <w:r w:rsidR="003B7156">
        <w:rPr>
          <w:sz w:val="24"/>
        </w:rPr>
        <w:t>interviews</w:t>
      </w:r>
      <w:r>
        <w:rPr>
          <w:sz w:val="24"/>
        </w:rPr>
        <w:t xml:space="preserve"> in Oc</w:t>
      </w:r>
      <w:r w:rsidR="00743DFD">
        <w:rPr>
          <w:sz w:val="24"/>
        </w:rPr>
        <w:t>to</w:t>
      </w:r>
      <w:r>
        <w:rPr>
          <w:sz w:val="24"/>
        </w:rPr>
        <w:t xml:space="preserve">ber. Finalists </w:t>
      </w:r>
      <w:r w:rsidR="000F5636">
        <w:rPr>
          <w:sz w:val="24"/>
        </w:rPr>
        <w:t xml:space="preserve">will visit campus in </w:t>
      </w:r>
      <w:r>
        <w:rPr>
          <w:sz w:val="24"/>
        </w:rPr>
        <w:t>early November.</w:t>
      </w:r>
    </w:p>
    <w:p w:rsidR="009832AB" w:rsidRDefault="009832AB" w:rsidP="009832AB">
      <w:pPr>
        <w:pStyle w:val="ListParagraph"/>
        <w:tabs>
          <w:tab w:val="left" w:pos="1780"/>
        </w:tabs>
        <w:spacing w:before="21"/>
        <w:ind w:left="1780" w:firstLine="0"/>
        <w:rPr>
          <w:sz w:val="24"/>
        </w:rPr>
      </w:pPr>
    </w:p>
    <w:p w:rsidR="009832AB" w:rsidRDefault="009832AB" w:rsidP="009832AB">
      <w:pPr>
        <w:pStyle w:val="ListParagraph"/>
        <w:tabs>
          <w:tab w:val="left" w:pos="1780"/>
        </w:tabs>
        <w:spacing w:before="21"/>
        <w:ind w:left="1780" w:firstLine="0"/>
        <w:rPr>
          <w:sz w:val="24"/>
        </w:rPr>
      </w:pPr>
      <w:r>
        <w:rPr>
          <w:sz w:val="24"/>
        </w:rPr>
        <w:t xml:space="preserve">Second, Academic Learning Center—really pushing to make this a </w:t>
      </w:r>
      <w:r w:rsidR="003B7156">
        <w:rPr>
          <w:sz w:val="24"/>
        </w:rPr>
        <w:t>priority</w:t>
      </w:r>
      <w:r w:rsidR="00743DFD">
        <w:rPr>
          <w:sz w:val="24"/>
        </w:rPr>
        <w:t xml:space="preserve"> this year</w:t>
      </w:r>
      <w:r>
        <w:rPr>
          <w:sz w:val="24"/>
        </w:rPr>
        <w:t>. Capita</w:t>
      </w:r>
      <w:r w:rsidR="00743DFD">
        <w:rPr>
          <w:sz w:val="24"/>
        </w:rPr>
        <w:t xml:space="preserve">l budget 39+million. It is one </w:t>
      </w:r>
      <w:r>
        <w:rPr>
          <w:sz w:val="24"/>
        </w:rPr>
        <w:t>o</w:t>
      </w:r>
      <w:r w:rsidR="00743DFD">
        <w:rPr>
          <w:sz w:val="24"/>
        </w:rPr>
        <w:t>f</w:t>
      </w:r>
      <w:r>
        <w:rPr>
          <w:sz w:val="24"/>
        </w:rPr>
        <w:t xml:space="preserve"> the projects going forward out </w:t>
      </w:r>
      <w:r w:rsidR="00382CEF">
        <w:rPr>
          <w:sz w:val="24"/>
        </w:rPr>
        <w:t>of the BOR budget request. 140K</w:t>
      </w:r>
      <w:r>
        <w:rPr>
          <w:sz w:val="24"/>
        </w:rPr>
        <w:t xml:space="preserve"> square foot </w:t>
      </w:r>
      <w:r w:rsidR="003B7156">
        <w:rPr>
          <w:sz w:val="24"/>
        </w:rPr>
        <w:t>building</w:t>
      </w:r>
      <w:r>
        <w:rPr>
          <w:sz w:val="24"/>
        </w:rPr>
        <w:t xml:space="preserve"> for classroom space and </w:t>
      </w:r>
      <w:r w:rsidR="00743DFD">
        <w:rPr>
          <w:sz w:val="24"/>
        </w:rPr>
        <w:t>space for students and faculty to interact. Pushi</w:t>
      </w:r>
      <w:r>
        <w:rPr>
          <w:sz w:val="24"/>
        </w:rPr>
        <w:t>n</w:t>
      </w:r>
      <w:r w:rsidR="00743DFD">
        <w:rPr>
          <w:sz w:val="24"/>
        </w:rPr>
        <w:t>g</w:t>
      </w:r>
      <w:r>
        <w:rPr>
          <w:sz w:val="24"/>
        </w:rPr>
        <w:t xml:space="preserve"> forward with that.</w:t>
      </w:r>
    </w:p>
    <w:p w:rsidR="009832AB" w:rsidRDefault="009832AB" w:rsidP="009832AB">
      <w:pPr>
        <w:pStyle w:val="ListParagraph"/>
        <w:tabs>
          <w:tab w:val="left" w:pos="1780"/>
        </w:tabs>
        <w:spacing w:before="21"/>
        <w:ind w:left="1780" w:firstLine="0"/>
        <w:rPr>
          <w:sz w:val="24"/>
        </w:rPr>
      </w:pPr>
    </w:p>
    <w:p w:rsidR="009832AB" w:rsidRDefault="009832AB" w:rsidP="009832AB">
      <w:pPr>
        <w:pStyle w:val="ListParagraph"/>
        <w:tabs>
          <w:tab w:val="left" w:pos="1780"/>
        </w:tabs>
        <w:spacing w:before="21"/>
        <w:ind w:left="1780" w:firstLine="0"/>
        <w:rPr>
          <w:sz w:val="24"/>
        </w:rPr>
      </w:pPr>
      <w:r>
        <w:rPr>
          <w:sz w:val="24"/>
        </w:rPr>
        <w:t xml:space="preserve">Third, rankings news. UG </w:t>
      </w:r>
      <w:r w:rsidR="003B7156">
        <w:rPr>
          <w:sz w:val="24"/>
        </w:rPr>
        <w:t>Engineering</w:t>
      </w:r>
      <w:r>
        <w:rPr>
          <w:sz w:val="24"/>
        </w:rPr>
        <w:t xml:space="preserve"> are in top 100 in the nation for first time. Second year in a row we are a National U not a Regional U. Business School in top 150 of US. Diverse </w:t>
      </w:r>
      <w:r w:rsidR="00743DFD">
        <w:rPr>
          <w:sz w:val="24"/>
        </w:rPr>
        <w:t>M</w:t>
      </w:r>
      <w:r>
        <w:rPr>
          <w:sz w:val="24"/>
        </w:rPr>
        <w:t>agazine</w:t>
      </w:r>
      <w:r w:rsidR="00382CEF">
        <w:rPr>
          <w:sz w:val="24"/>
        </w:rPr>
        <w:t xml:space="preserve"> </w:t>
      </w:r>
      <w:r>
        <w:rPr>
          <w:sz w:val="24"/>
        </w:rPr>
        <w:t>ranking</w:t>
      </w:r>
      <w:r w:rsidR="00382CEF">
        <w:rPr>
          <w:sz w:val="24"/>
        </w:rPr>
        <w:t>s</w:t>
      </w:r>
      <w:r>
        <w:rPr>
          <w:sz w:val="24"/>
        </w:rPr>
        <w:t xml:space="preserve"> place KSU 17</w:t>
      </w:r>
      <w:r w:rsidRPr="009832AB">
        <w:rPr>
          <w:sz w:val="24"/>
          <w:vertAlign w:val="superscript"/>
        </w:rPr>
        <w:t>th</w:t>
      </w:r>
      <w:r>
        <w:rPr>
          <w:sz w:val="24"/>
        </w:rPr>
        <w:t xml:space="preserve"> in nation with Bachelors to A</w:t>
      </w:r>
      <w:r w:rsidR="00743DFD">
        <w:rPr>
          <w:sz w:val="24"/>
        </w:rPr>
        <w:t xml:space="preserve">frican Americans </w:t>
      </w:r>
      <w:r>
        <w:rPr>
          <w:sz w:val="24"/>
        </w:rPr>
        <w:t>nationwide (up from 24). Combining all MA, ranked 90 in the US for most A</w:t>
      </w:r>
      <w:r w:rsidR="00743DFD">
        <w:rPr>
          <w:sz w:val="24"/>
        </w:rPr>
        <w:t xml:space="preserve">frican </w:t>
      </w:r>
      <w:r>
        <w:rPr>
          <w:sz w:val="24"/>
        </w:rPr>
        <w:t>A</w:t>
      </w:r>
      <w:r w:rsidR="00743DFD">
        <w:rPr>
          <w:sz w:val="24"/>
        </w:rPr>
        <w:t>merican graduate degree</w:t>
      </w:r>
      <w:r w:rsidR="00382CEF">
        <w:rPr>
          <w:sz w:val="24"/>
        </w:rPr>
        <w:t>s</w:t>
      </w:r>
      <w:r>
        <w:rPr>
          <w:sz w:val="24"/>
        </w:rPr>
        <w:t>. 80</w:t>
      </w:r>
      <w:r w:rsidR="00743DFD" w:rsidRPr="00743DFD">
        <w:rPr>
          <w:sz w:val="24"/>
          <w:vertAlign w:val="superscript"/>
        </w:rPr>
        <w:t>th</w:t>
      </w:r>
      <w:r w:rsidR="00743DFD">
        <w:rPr>
          <w:sz w:val="24"/>
        </w:rPr>
        <w:t xml:space="preserve"> </w:t>
      </w:r>
      <w:r>
        <w:rPr>
          <w:sz w:val="24"/>
        </w:rPr>
        <w:t>in the nation to all minorities in all disciplines.</w:t>
      </w:r>
    </w:p>
    <w:p w:rsidR="009832AB" w:rsidRDefault="009832AB" w:rsidP="009832AB">
      <w:pPr>
        <w:pStyle w:val="ListParagraph"/>
        <w:tabs>
          <w:tab w:val="left" w:pos="1780"/>
        </w:tabs>
        <w:spacing w:before="21"/>
        <w:ind w:left="1780" w:firstLine="0"/>
        <w:rPr>
          <w:sz w:val="24"/>
        </w:rPr>
      </w:pPr>
    </w:p>
    <w:p w:rsidR="009832AB" w:rsidRDefault="009832AB" w:rsidP="009832AB">
      <w:pPr>
        <w:pStyle w:val="ListParagraph"/>
        <w:tabs>
          <w:tab w:val="left" w:pos="1780"/>
        </w:tabs>
        <w:spacing w:before="21"/>
        <w:ind w:left="1780" w:firstLine="0"/>
        <w:rPr>
          <w:sz w:val="24"/>
        </w:rPr>
      </w:pPr>
      <w:r>
        <w:rPr>
          <w:sz w:val="24"/>
        </w:rPr>
        <w:t xml:space="preserve">Fourth, growth in the Grad College. 3200 students enrolled (8.5% increase, 14%+ increase since consolidation). An important trend. </w:t>
      </w:r>
      <w:r w:rsidR="003B7156">
        <w:rPr>
          <w:sz w:val="24"/>
        </w:rPr>
        <w:t>Bureau</w:t>
      </w:r>
      <w:r w:rsidR="00743DFD">
        <w:rPr>
          <w:sz w:val="24"/>
        </w:rPr>
        <w:t xml:space="preserve"> </w:t>
      </w:r>
      <w:r>
        <w:rPr>
          <w:sz w:val="24"/>
        </w:rPr>
        <w:t>of</w:t>
      </w:r>
      <w:r w:rsidR="00743DFD">
        <w:rPr>
          <w:sz w:val="24"/>
        </w:rPr>
        <w:t xml:space="preserve"> </w:t>
      </w:r>
      <w:r>
        <w:rPr>
          <w:sz w:val="24"/>
        </w:rPr>
        <w:t xml:space="preserve">Labor </w:t>
      </w:r>
      <w:r w:rsidR="003B7156">
        <w:rPr>
          <w:sz w:val="24"/>
        </w:rPr>
        <w:t>statistics</w:t>
      </w:r>
      <w:r w:rsidR="00743DFD">
        <w:rPr>
          <w:sz w:val="24"/>
        </w:rPr>
        <w:t xml:space="preserve"> show jobs requiring grad degrees are growing faster than those requiring UG degrees. </w:t>
      </w:r>
      <w:r>
        <w:rPr>
          <w:sz w:val="24"/>
        </w:rPr>
        <w:t xml:space="preserve">Top 5 </w:t>
      </w:r>
      <w:r w:rsidR="00743DFD">
        <w:rPr>
          <w:sz w:val="24"/>
        </w:rPr>
        <w:t>graduate programs by en</w:t>
      </w:r>
      <w:r>
        <w:rPr>
          <w:sz w:val="24"/>
        </w:rPr>
        <w:t>r</w:t>
      </w:r>
      <w:r w:rsidR="00743DFD">
        <w:rPr>
          <w:sz w:val="24"/>
        </w:rPr>
        <w:t>o</w:t>
      </w:r>
      <w:r>
        <w:rPr>
          <w:sz w:val="24"/>
        </w:rPr>
        <w:t xml:space="preserve">llment, MSIT, MBA, WebMBA, </w:t>
      </w:r>
      <w:r w:rsidR="00743DFD">
        <w:rPr>
          <w:sz w:val="24"/>
        </w:rPr>
        <w:t>EDD and MED</w:t>
      </w:r>
      <w:r>
        <w:rPr>
          <w:sz w:val="24"/>
        </w:rPr>
        <w:t xml:space="preserve"> </w:t>
      </w:r>
      <w:r w:rsidR="003B7156">
        <w:rPr>
          <w:sz w:val="24"/>
        </w:rPr>
        <w:t>Instructional</w:t>
      </w:r>
      <w:r>
        <w:rPr>
          <w:sz w:val="24"/>
        </w:rPr>
        <w:t xml:space="preserve"> Tech.</w:t>
      </w:r>
    </w:p>
    <w:p w:rsidR="009832AB" w:rsidRDefault="009832AB" w:rsidP="009832AB">
      <w:pPr>
        <w:pStyle w:val="ListParagraph"/>
        <w:tabs>
          <w:tab w:val="left" w:pos="1780"/>
        </w:tabs>
        <w:spacing w:before="21"/>
        <w:ind w:left="1780" w:firstLine="0"/>
        <w:rPr>
          <w:sz w:val="24"/>
        </w:rPr>
      </w:pPr>
    </w:p>
    <w:p w:rsidR="009832AB" w:rsidRDefault="009832AB" w:rsidP="009832AB">
      <w:pPr>
        <w:pStyle w:val="ListParagraph"/>
        <w:tabs>
          <w:tab w:val="left" w:pos="1780"/>
        </w:tabs>
        <w:spacing w:before="21"/>
        <w:ind w:left="1780" w:firstLine="0"/>
        <w:rPr>
          <w:sz w:val="24"/>
        </w:rPr>
      </w:pPr>
      <w:r>
        <w:rPr>
          <w:sz w:val="24"/>
        </w:rPr>
        <w:t xml:space="preserve">Fifth, inaugural class of the </w:t>
      </w:r>
      <w:r w:rsidR="003B7156">
        <w:rPr>
          <w:sz w:val="24"/>
        </w:rPr>
        <w:t>Coca-Cola</w:t>
      </w:r>
      <w:r>
        <w:rPr>
          <w:sz w:val="24"/>
        </w:rPr>
        <w:t xml:space="preserve"> s</w:t>
      </w:r>
      <w:r w:rsidR="00743DFD">
        <w:rPr>
          <w:sz w:val="24"/>
        </w:rPr>
        <w:t>cholars. Gift of 1.25 million from</w:t>
      </w:r>
      <w:r>
        <w:rPr>
          <w:sz w:val="24"/>
        </w:rPr>
        <w:t xml:space="preserve"> </w:t>
      </w:r>
      <w:r w:rsidR="003B7156">
        <w:rPr>
          <w:sz w:val="24"/>
        </w:rPr>
        <w:t>Coca-Cola</w:t>
      </w:r>
      <w:r>
        <w:rPr>
          <w:sz w:val="24"/>
        </w:rPr>
        <w:t xml:space="preserve"> foundation. </w:t>
      </w:r>
      <w:r w:rsidR="00F94C17">
        <w:rPr>
          <w:sz w:val="24"/>
        </w:rPr>
        <w:t>Scholarships and wrap around funding f</w:t>
      </w:r>
      <w:r>
        <w:rPr>
          <w:sz w:val="24"/>
        </w:rPr>
        <w:t>or first gen</w:t>
      </w:r>
      <w:r w:rsidR="00F94C17">
        <w:rPr>
          <w:sz w:val="24"/>
        </w:rPr>
        <w:t>eration</w:t>
      </w:r>
      <w:r>
        <w:rPr>
          <w:sz w:val="24"/>
        </w:rPr>
        <w:t xml:space="preserve"> students. 35 scholars at KSU this year, on</w:t>
      </w:r>
      <w:r w:rsidR="00F94C17">
        <w:rPr>
          <w:sz w:val="24"/>
        </w:rPr>
        <w:t>e</w:t>
      </w:r>
      <w:r>
        <w:rPr>
          <w:sz w:val="24"/>
        </w:rPr>
        <w:t xml:space="preserve"> of the larger program in GA. A 5K award</w:t>
      </w:r>
      <w:r w:rsidR="00382CEF">
        <w:rPr>
          <w:sz w:val="24"/>
        </w:rPr>
        <w:t xml:space="preserve"> to each student</w:t>
      </w:r>
      <w:r>
        <w:rPr>
          <w:sz w:val="24"/>
        </w:rPr>
        <w:t>. 3.55 GPA average. Declared majors in 10 colleges across KSU.</w:t>
      </w:r>
    </w:p>
    <w:p w:rsidR="009832AB" w:rsidRDefault="009832AB" w:rsidP="009832AB">
      <w:pPr>
        <w:pStyle w:val="ListParagraph"/>
        <w:tabs>
          <w:tab w:val="left" w:pos="1780"/>
        </w:tabs>
        <w:spacing w:before="21"/>
        <w:ind w:left="1780" w:firstLine="0"/>
        <w:rPr>
          <w:sz w:val="24"/>
        </w:rPr>
      </w:pPr>
    </w:p>
    <w:p w:rsidR="009832AB" w:rsidRDefault="009832AB" w:rsidP="009832AB">
      <w:pPr>
        <w:pStyle w:val="ListParagraph"/>
        <w:tabs>
          <w:tab w:val="left" w:pos="1780"/>
        </w:tabs>
        <w:spacing w:before="21"/>
        <w:ind w:left="1780" w:firstLine="0"/>
        <w:rPr>
          <w:sz w:val="24"/>
        </w:rPr>
      </w:pPr>
      <w:r>
        <w:rPr>
          <w:sz w:val="24"/>
        </w:rPr>
        <w:t>Sixth, College of Arts, D</w:t>
      </w:r>
      <w:r w:rsidR="00CC0D8D">
        <w:rPr>
          <w:sz w:val="24"/>
        </w:rPr>
        <w:t>ept. of Dance received 350K gift</w:t>
      </w:r>
      <w:r>
        <w:rPr>
          <w:sz w:val="24"/>
        </w:rPr>
        <w:t>. Funds to support Dance students.</w:t>
      </w:r>
    </w:p>
    <w:p w:rsidR="009832AB" w:rsidRDefault="009832AB" w:rsidP="009832AB">
      <w:pPr>
        <w:pStyle w:val="ListParagraph"/>
        <w:tabs>
          <w:tab w:val="left" w:pos="1780"/>
        </w:tabs>
        <w:spacing w:before="21"/>
        <w:ind w:left="1780" w:firstLine="0"/>
        <w:rPr>
          <w:sz w:val="24"/>
        </w:rPr>
      </w:pPr>
    </w:p>
    <w:p w:rsidR="009832AB" w:rsidRDefault="009832AB" w:rsidP="009832AB">
      <w:pPr>
        <w:pStyle w:val="ListParagraph"/>
        <w:tabs>
          <w:tab w:val="left" w:pos="1780"/>
        </w:tabs>
        <w:spacing w:before="21"/>
        <w:ind w:left="1780" w:firstLine="0"/>
        <w:rPr>
          <w:sz w:val="24"/>
        </w:rPr>
      </w:pPr>
      <w:r>
        <w:rPr>
          <w:sz w:val="24"/>
        </w:rPr>
        <w:t>Seventh, gap work we did this year. Trustees meeting early this year. We featured students at these meetings. Financial Aid (Ron Day</w:t>
      </w:r>
      <w:r w:rsidR="00CC0D8D">
        <w:rPr>
          <w:sz w:val="24"/>
        </w:rPr>
        <w:t>, Director)</w:t>
      </w:r>
      <w:r>
        <w:rPr>
          <w:sz w:val="24"/>
        </w:rPr>
        <w:t xml:space="preserve"> reported numbers of those who can’t finish degrees at KSU</w:t>
      </w:r>
      <w:r w:rsidR="00CC0D8D">
        <w:rPr>
          <w:sz w:val="24"/>
        </w:rPr>
        <w:t xml:space="preserve"> in their last semester due to a shortfall of funds</w:t>
      </w:r>
      <w:r>
        <w:rPr>
          <w:sz w:val="24"/>
        </w:rPr>
        <w:t>.</w:t>
      </w:r>
      <w:r w:rsidR="00CC0D8D">
        <w:rPr>
          <w:sz w:val="24"/>
        </w:rPr>
        <w:t xml:space="preserve"> We </w:t>
      </w:r>
      <w:r w:rsidR="00382CEF">
        <w:rPr>
          <w:sz w:val="24"/>
        </w:rPr>
        <w:t>called an emergency conference ca</w:t>
      </w:r>
      <w:r w:rsidR="00CC0D8D">
        <w:rPr>
          <w:sz w:val="24"/>
        </w:rPr>
        <w:t>ll and a</w:t>
      </w:r>
      <w:r w:rsidR="00A774D8">
        <w:rPr>
          <w:sz w:val="24"/>
        </w:rPr>
        <w:t>sked</w:t>
      </w:r>
      <w:r w:rsidR="00CC0D8D">
        <w:rPr>
          <w:sz w:val="24"/>
        </w:rPr>
        <w:t xml:space="preserve"> the Trustees to release funds for </w:t>
      </w:r>
      <w:r w:rsidR="00A774D8">
        <w:rPr>
          <w:sz w:val="24"/>
        </w:rPr>
        <w:t>top up/gap funds this fall when there are students in their last semester a bit short</w:t>
      </w:r>
      <w:r w:rsidR="00CC0D8D">
        <w:rPr>
          <w:sz w:val="24"/>
        </w:rPr>
        <w:t>. We will be tracking it and we are grateful to the Tru</w:t>
      </w:r>
      <w:r w:rsidR="00382CEF">
        <w:rPr>
          <w:sz w:val="24"/>
        </w:rPr>
        <w:t>stees for</w:t>
      </w:r>
      <w:r w:rsidR="00CC0D8D">
        <w:rPr>
          <w:sz w:val="24"/>
        </w:rPr>
        <w:t xml:space="preserve"> acting so quickly.</w:t>
      </w:r>
    </w:p>
    <w:p w:rsidR="00A774D8" w:rsidRDefault="00A774D8" w:rsidP="009832AB">
      <w:pPr>
        <w:pStyle w:val="ListParagraph"/>
        <w:tabs>
          <w:tab w:val="left" w:pos="1780"/>
        </w:tabs>
        <w:spacing w:before="21"/>
        <w:ind w:left="1780" w:firstLine="0"/>
        <w:rPr>
          <w:sz w:val="24"/>
        </w:rPr>
      </w:pPr>
    </w:p>
    <w:p w:rsidR="00A774D8" w:rsidRDefault="00A774D8" w:rsidP="009832AB">
      <w:pPr>
        <w:pStyle w:val="ListParagraph"/>
        <w:tabs>
          <w:tab w:val="left" w:pos="1780"/>
        </w:tabs>
        <w:spacing w:before="21"/>
        <w:ind w:left="1780" w:firstLine="0"/>
        <w:rPr>
          <w:sz w:val="24"/>
        </w:rPr>
      </w:pPr>
      <w:r>
        <w:rPr>
          <w:sz w:val="24"/>
        </w:rPr>
        <w:t xml:space="preserve">Eighth, </w:t>
      </w:r>
      <w:r w:rsidR="00CC0D8D">
        <w:rPr>
          <w:sz w:val="24"/>
        </w:rPr>
        <w:t>National Conference for Undergraduate Research (</w:t>
      </w:r>
      <w:r>
        <w:rPr>
          <w:sz w:val="24"/>
        </w:rPr>
        <w:t>NCUR</w:t>
      </w:r>
      <w:r w:rsidR="00CC0D8D">
        <w:rPr>
          <w:sz w:val="24"/>
        </w:rPr>
        <w:t>)</w:t>
      </w:r>
      <w:r>
        <w:rPr>
          <w:sz w:val="24"/>
        </w:rPr>
        <w:t xml:space="preserve">, </w:t>
      </w:r>
      <w:r w:rsidR="00CC0D8D">
        <w:rPr>
          <w:sz w:val="24"/>
        </w:rPr>
        <w:t xml:space="preserve">we </w:t>
      </w:r>
      <w:r w:rsidR="00382CEF">
        <w:rPr>
          <w:sz w:val="24"/>
        </w:rPr>
        <w:t>will hear</w:t>
      </w:r>
      <w:r>
        <w:rPr>
          <w:sz w:val="24"/>
        </w:rPr>
        <w:t xml:space="preserve"> more from Amy Buddie later in the meeting. We </w:t>
      </w:r>
      <w:r w:rsidR="003B7156">
        <w:rPr>
          <w:sz w:val="24"/>
        </w:rPr>
        <w:t>have a</w:t>
      </w:r>
      <w:r>
        <w:rPr>
          <w:sz w:val="24"/>
        </w:rPr>
        <w:t xml:space="preserve"> real opportunity to step up for the event on campus. </w:t>
      </w:r>
      <w:r w:rsidR="00382CEF">
        <w:rPr>
          <w:sz w:val="24"/>
        </w:rPr>
        <w:t>She asks that faculty</w:t>
      </w:r>
      <w:r>
        <w:rPr>
          <w:sz w:val="24"/>
        </w:rPr>
        <w:t xml:space="preserve"> look for ways to build this in to your classes.</w:t>
      </w:r>
    </w:p>
    <w:p w:rsidR="009832AB" w:rsidRPr="00CC0D8D" w:rsidRDefault="009832AB" w:rsidP="00CC0D8D">
      <w:pPr>
        <w:tabs>
          <w:tab w:val="left" w:pos="1780"/>
        </w:tabs>
        <w:spacing w:before="21"/>
        <w:rPr>
          <w:sz w:val="24"/>
        </w:rPr>
      </w:pPr>
    </w:p>
    <w:p w:rsidR="00BE4E1F" w:rsidRDefault="009832AB">
      <w:pPr>
        <w:pStyle w:val="ListParagraph"/>
        <w:numPr>
          <w:ilvl w:val="1"/>
          <w:numId w:val="12"/>
        </w:numPr>
        <w:tabs>
          <w:tab w:val="left" w:pos="1780"/>
        </w:tabs>
        <w:spacing w:before="22"/>
        <w:rPr>
          <w:b/>
          <w:sz w:val="24"/>
        </w:rPr>
      </w:pPr>
      <w:r w:rsidRPr="009832AB">
        <w:rPr>
          <w:b/>
          <w:sz w:val="24"/>
        </w:rPr>
        <w:t>Provost’s Updates – Interim Provost Linda</w:t>
      </w:r>
      <w:r w:rsidRPr="009832AB">
        <w:rPr>
          <w:b/>
          <w:spacing w:val="5"/>
          <w:sz w:val="24"/>
        </w:rPr>
        <w:t xml:space="preserve"> </w:t>
      </w:r>
      <w:r w:rsidRPr="009832AB">
        <w:rPr>
          <w:b/>
          <w:sz w:val="24"/>
        </w:rPr>
        <w:t>Noble</w:t>
      </w:r>
      <w:r w:rsidR="00CC78CD">
        <w:rPr>
          <w:b/>
          <w:sz w:val="24"/>
        </w:rPr>
        <w:t xml:space="preserve"> (</w:t>
      </w:r>
      <w:r w:rsidR="003B7156">
        <w:rPr>
          <w:b/>
          <w:sz w:val="24"/>
        </w:rPr>
        <w:t>represented</w:t>
      </w:r>
      <w:r w:rsidR="00CC78CD">
        <w:rPr>
          <w:b/>
          <w:sz w:val="24"/>
        </w:rPr>
        <w:t xml:space="preserve"> by Ron Matson).</w:t>
      </w:r>
    </w:p>
    <w:p w:rsidR="00A774D8" w:rsidRDefault="00382CEF" w:rsidP="00A774D8">
      <w:pPr>
        <w:pStyle w:val="ListParagraph"/>
        <w:tabs>
          <w:tab w:val="left" w:pos="1780"/>
        </w:tabs>
        <w:spacing w:before="22"/>
        <w:ind w:left="1780" w:firstLine="0"/>
        <w:rPr>
          <w:sz w:val="24"/>
        </w:rPr>
      </w:pPr>
      <w:r>
        <w:rPr>
          <w:sz w:val="24"/>
        </w:rPr>
        <w:lastRenderedPageBreak/>
        <w:t>Dr.</w:t>
      </w:r>
      <w:r w:rsidR="00CC0D8D">
        <w:rPr>
          <w:sz w:val="24"/>
        </w:rPr>
        <w:t xml:space="preserve"> Noble p</w:t>
      </w:r>
      <w:r w:rsidR="00A774D8" w:rsidRPr="00A774D8">
        <w:rPr>
          <w:sz w:val="24"/>
        </w:rPr>
        <w:t xml:space="preserve">lanned to join virtually but technology didn’t allow </w:t>
      </w:r>
      <w:r w:rsidR="00CC0D8D">
        <w:rPr>
          <w:sz w:val="24"/>
        </w:rPr>
        <w:t xml:space="preserve">for this. She asked </w:t>
      </w:r>
      <w:r>
        <w:rPr>
          <w:sz w:val="24"/>
        </w:rPr>
        <w:t>Dr.</w:t>
      </w:r>
      <w:r w:rsidR="00A774D8" w:rsidRPr="00A774D8">
        <w:rPr>
          <w:sz w:val="24"/>
        </w:rPr>
        <w:t xml:space="preserve"> Matson</w:t>
      </w:r>
      <w:r w:rsidR="00CC0D8D">
        <w:rPr>
          <w:sz w:val="24"/>
        </w:rPr>
        <w:t xml:space="preserve"> to give updates on her behalf.</w:t>
      </w:r>
    </w:p>
    <w:p w:rsidR="00A774D8" w:rsidRDefault="00A774D8" w:rsidP="00A774D8">
      <w:pPr>
        <w:pStyle w:val="ListParagraph"/>
        <w:tabs>
          <w:tab w:val="left" w:pos="1780"/>
        </w:tabs>
        <w:spacing w:before="22"/>
        <w:ind w:left="1780" w:firstLine="0"/>
        <w:rPr>
          <w:sz w:val="24"/>
        </w:rPr>
      </w:pPr>
    </w:p>
    <w:p w:rsidR="00A774D8" w:rsidRDefault="00A774D8" w:rsidP="00A774D8">
      <w:pPr>
        <w:pStyle w:val="ListParagraph"/>
        <w:tabs>
          <w:tab w:val="left" w:pos="1780"/>
        </w:tabs>
        <w:spacing w:before="22"/>
        <w:ind w:left="1780" w:firstLine="0"/>
        <w:rPr>
          <w:sz w:val="24"/>
        </w:rPr>
      </w:pPr>
      <w:r>
        <w:rPr>
          <w:sz w:val="24"/>
        </w:rPr>
        <w:t xml:space="preserve">First, </w:t>
      </w:r>
      <w:r w:rsidR="00CC0D8D">
        <w:rPr>
          <w:sz w:val="24"/>
        </w:rPr>
        <w:t>regarding the pause on new curriculum. We are s</w:t>
      </w:r>
      <w:r>
        <w:rPr>
          <w:sz w:val="24"/>
        </w:rPr>
        <w:t>till looking at that. No timeframe at the moment as to when that will be lifted.</w:t>
      </w:r>
    </w:p>
    <w:p w:rsidR="00A774D8" w:rsidRDefault="00A774D8" w:rsidP="00A774D8">
      <w:pPr>
        <w:pStyle w:val="ListParagraph"/>
        <w:tabs>
          <w:tab w:val="left" w:pos="1780"/>
        </w:tabs>
        <w:spacing w:before="22"/>
        <w:ind w:left="1780" w:firstLine="0"/>
        <w:rPr>
          <w:sz w:val="24"/>
        </w:rPr>
      </w:pPr>
    </w:p>
    <w:p w:rsidR="00A774D8" w:rsidRDefault="00A774D8" w:rsidP="00A774D8">
      <w:pPr>
        <w:pStyle w:val="ListParagraph"/>
        <w:tabs>
          <w:tab w:val="left" w:pos="1780"/>
        </w:tabs>
        <w:spacing w:before="22"/>
        <w:ind w:left="1780" w:firstLine="0"/>
        <w:rPr>
          <w:sz w:val="24"/>
        </w:rPr>
      </w:pPr>
      <w:r>
        <w:rPr>
          <w:sz w:val="24"/>
        </w:rPr>
        <w:t>Se</w:t>
      </w:r>
      <w:r w:rsidR="00CC0D8D">
        <w:rPr>
          <w:sz w:val="24"/>
        </w:rPr>
        <w:t>cond, workload is also an ongoi</w:t>
      </w:r>
      <w:r>
        <w:rPr>
          <w:sz w:val="24"/>
        </w:rPr>
        <w:t>n</w:t>
      </w:r>
      <w:r w:rsidR="00CC0D8D">
        <w:rPr>
          <w:sz w:val="24"/>
        </w:rPr>
        <w:t>g</w:t>
      </w:r>
      <w:r>
        <w:rPr>
          <w:sz w:val="24"/>
        </w:rPr>
        <w:t xml:space="preserve"> project. Admin</w:t>
      </w:r>
      <w:r w:rsidR="00382CEF">
        <w:rPr>
          <w:sz w:val="24"/>
        </w:rPr>
        <w:t>istration</w:t>
      </w:r>
      <w:r>
        <w:rPr>
          <w:sz w:val="24"/>
        </w:rPr>
        <w:t xml:space="preserve"> has heard faculty about the “pile on”. Working team</w:t>
      </w:r>
      <w:r w:rsidR="00CC0D8D">
        <w:rPr>
          <w:sz w:val="24"/>
        </w:rPr>
        <w:t xml:space="preserve"> (Dean, Chair, Jennifer Purcell, Ron Matson)</w:t>
      </w:r>
      <w:r>
        <w:rPr>
          <w:sz w:val="24"/>
        </w:rPr>
        <w:t xml:space="preserve"> is looking at best practices with workload (not P&amp;T). No details or conclusions yet.</w:t>
      </w:r>
    </w:p>
    <w:p w:rsidR="00A774D8" w:rsidRDefault="00A774D8" w:rsidP="00A774D8">
      <w:pPr>
        <w:pStyle w:val="ListParagraph"/>
        <w:tabs>
          <w:tab w:val="left" w:pos="1780"/>
        </w:tabs>
        <w:spacing w:before="22"/>
        <w:ind w:left="1780" w:firstLine="0"/>
        <w:rPr>
          <w:sz w:val="24"/>
        </w:rPr>
      </w:pPr>
    </w:p>
    <w:p w:rsidR="004A3EB1" w:rsidRPr="00382CEF" w:rsidRDefault="00A774D8" w:rsidP="00382CEF">
      <w:pPr>
        <w:pStyle w:val="ListParagraph"/>
        <w:tabs>
          <w:tab w:val="left" w:pos="1780"/>
        </w:tabs>
        <w:spacing w:before="22"/>
        <w:ind w:left="1780" w:firstLine="0"/>
        <w:rPr>
          <w:sz w:val="24"/>
        </w:rPr>
      </w:pPr>
      <w:r>
        <w:rPr>
          <w:sz w:val="24"/>
        </w:rPr>
        <w:t>Third, she i</w:t>
      </w:r>
      <w:r w:rsidR="00CC0D8D">
        <w:rPr>
          <w:sz w:val="24"/>
        </w:rPr>
        <w:t xml:space="preserve">ntends to start searches for Deans </w:t>
      </w:r>
      <w:r w:rsidR="00382CEF">
        <w:rPr>
          <w:sz w:val="24"/>
        </w:rPr>
        <w:t>for Arts, CHSS, and Engineering</w:t>
      </w:r>
      <w:r>
        <w:rPr>
          <w:sz w:val="24"/>
        </w:rPr>
        <w:t xml:space="preserve"> this semester </w:t>
      </w:r>
      <w:r w:rsidR="00CC0D8D">
        <w:rPr>
          <w:sz w:val="24"/>
        </w:rPr>
        <w:t xml:space="preserve">starting </w:t>
      </w:r>
      <w:r>
        <w:rPr>
          <w:sz w:val="24"/>
        </w:rPr>
        <w:t xml:space="preserve">in </w:t>
      </w:r>
      <w:r w:rsidR="003B7156">
        <w:rPr>
          <w:sz w:val="24"/>
        </w:rPr>
        <w:t>October</w:t>
      </w:r>
      <w:r>
        <w:rPr>
          <w:sz w:val="24"/>
        </w:rPr>
        <w:t xml:space="preserve">. That process will be starting fairly soon. She will start forming the committees and </w:t>
      </w:r>
      <w:r w:rsidR="00CC0D8D">
        <w:rPr>
          <w:sz w:val="24"/>
        </w:rPr>
        <w:t>go through the normal search processes that we follow.</w:t>
      </w:r>
    </w:p>
    <w:p w:rsidR="00A774D8" w:rsidRDefault="004A3EB1" w:rsidP="004A3EB1">
      <w:pPr>
        <w:pStyle w:val="ListParagraph"/>
        <w:numPr>
          <w:ilvl w:val="0"/>
          <w:numId w:val="16"/>
        </w:numPr>
        <w:tabs>
          <w:tab w:val="left" w:pos="1780"/>
        </w:tabs>
        <w:spacing w:before="22"/>
        <w:rPr>
          <w:sz w:val="24"/>
          <w:szCs w:val="24"/>
        </w:rPr>
      </w:pPr>
      <w:r w:rsidRPr="004A3EB1">
        <w:rPr>
          <w:sz w:val="24"/>
          <w:szCs w:val="24"/>
        </w:rPr>
        <w:t>A</w:t>
      </w:r>
      <w:r w:rsidR="000067EA">
        <w:rPr>
          <w:sz w:val="24"/>
          <w:szCs w:val="24"/>
        </w:rPr>
        <w:t xml:space="preserve"> </w:t>
      </w:r>
      <w:r w:rsidR="00382CEF">
        <w:rPr>
          <w:sz w:val="24"/>
          <w:szCs w:val="24"/>
        </w:rPr>
        <w:t>S</w:t>
      </w:r>
      <w:r>
        <w:rPr>
          <w:sz w:val="24"/>
          <w:szCs w:val="24"/>
        </w:rPr>
        <w:t xml:space="preserve">enator asked what the tentative deadline for the workload </w:t>
      </w:r>
      <w:r w:rsidR="003B7156">
        <w:rPr>
          <w:sz w:val="24"/>
          <w:szCs w:val="24"/>
        </w:rPr>
        <w:t>working</w:t>
      </w:r>
      <w:r>
        <w:rPr>
          <w:sz w:val="24"/>
          <w:szCs w:val="24"/>
        </w:rPr>
        <w:t xml:space="preserve"> group’ report is. Dr. Matson responded that </w:t>
      </w:r>
      <w:r w:rsidR="000067EA">
        <w:rPr>
          <w:sz w:val="24"/>
          <w:szCs w:val="24"/>
        </w:rPr>
        <w:t xml:space="preserve">they are aiming for a report at the end of October but that there is no </w:t>
      </w:r>
      <w:r w:rsidR="003B7156">
        <w:rPr>
          <w:sz w:val="24"/>
          <w:szCs w:val="24"/>
        </w:rPr>
        <w:t>official</w:t>
      </w:r>
      <w:r w:rsidR="000067EA">
        <w:rPr>
          <w:sz w:val="24"/>
          <w:szCs w:val="24"/>
        </w:rPr>
        <w:t xml:space="preserve"> deadline.</w:t>
      </w:r>
    </w:p>
    <w:p w:rsidR="000067EA" w:rsidRDefault="003B7156" w:rsidP="004A3EB1">
      <w:pPr>
        <w:pStyle w:val="ListParagraph"/>
        <w:numPr>
          <w:ilvl w:val="0"/>
          <w:numId w:val="16"/>
        </w:numPr>
        <w:tabs>
          <w:tab w:val="left" w:pos="1780"/>
        </w:tabs>
        <w:spacing w:before="22"/>
        <w:rPr>
          <w:sz w:val="24"/>
          <w:szCs w:val="24"/>
        </w:rPr>
      </w:pPr>
      <w:r>
        <w:rPr>
          <w:sz w:val="24"/>
          <w:szCs w:val="24"/>
        </w:rPr>
        <w:t xml:space="preserve">A </w:t>
      </w:r>
      <w:r w:rsidR="00382CEF">
        <w:rPr>
          <w:sz w:val="24"/>
          <w:szCs w:val="24"/>
        </w:rPr>
        <w:t>S</w:t>
      </w:r>
      <w:r>
        <w:rPr>
          <w:sz w:val="24"/>
          <w:szCs w:val="24"/>
        </w:rPr>
        <w:t xml:space="preserve">enator asked about the timeline for </w:t>
      </w:r>
      <w:r w:rsidR="00382CEF">
        <w:rPr>
          <w:sz w:val="24"/>
          <w:szCs w:val="24"/>
        </w:rPr>
        <w:t>the Deans searches</w:t>
      </w:r>
      <w:r>
        <w:rPr>
          <w:sz w:val="24"/>
          <w:szCs w:val="24"/>
        </w:rPr>
        <w:t xml:space="preserve">. </w:t>
      </w:r>
      <w:r w:rsidR="000067EA">
        <w:rPr>
          <w:sz w:val="24"/>
          <w:szCs w:val="24"/>
        </w:rPr>
        <w:t>Dr. Matson said they are aiming to start in October, interviews in the Spring, and July 2019 start dates.</w:t>
      </w:r>
    </w:p>
    <w:p w:rsidR="000067EA" w:rsidRPr="004A3EB1" w:rsidRDefault="000067EA" w:rsidP="004A3EB1">
      <w:pPr>
        <w:pStyle w:val="ListParagraph"/>
        <w:numPr>
          <w:ilvl w:val="0"/>
          <w:numId w:val="16"/>
        </w:numPr>
        <w:tabs>
          <w:tab w:val="left" w:pos="1780"/>
        </w:tabs>
        <w:spacing w:before="22"/>
        <w:rPr>
          <w:sz w:val="24"/>
          <w:szCs w:val="24"/>
        </w:rPr>
      </w:pPr>
      <w:r>
        <w:rPr>
          <w:sz w:val="24"/>
          <w:szCs w:val="24"/>
        </w:rPr>
        <w:t xml:space="preserve">A </w:t>
      </w:r>
      <w:r w:rsidR="00382CEF">
        <w:rPr>
          <w:sz w:val="24"/>
          <w:szCs w:val="24"/>
        </w:rPr>
        <w:t>S</w:t>
      </w:r>
      <w:r>
        <w:rPr>
          <w:sz w:val="24"/>
          <w:szCs w:val="24"/>
        </w:rPr>
        <w:t>enator asked if the workload group</w:t>
      </w:r>
      <w:r w:rsidR="00382CEF">
        <w:rPr>
          <w:sz w:val="24"/>
          <w:szCs w:val="24"/>
        </w:rPr>
        <w:t xml:space="preserve"> will</w:t>
      </w:r>
      <w:r>
        <w:rPr>
          <w:sz w:val="24"/>
          <w:szCs w:val="24"/>
        </w:rPr>
        <w:t xml:space="preserve"> be engaging in an iterative process where they w</w:t>
      </w:r>
      <w:r w:rsidR="00382CEF">
        <w:rPr>
          <w:sz w:val="24"/>
          <w:szCs w:val="24"/>
        </w:rPr>
        <w:t>ill invite feedback from Senate</w:t>
      </w:r>
      <w:r>
        <w:rPr>
          <w:sz w:val="24"/>
          <w:szCs w:val="24"/>
        </w:rPr>
        <w:t xml:space="preserve"> or other bodies? Dr. Matson said the recommendations </w:t>
      </w:r>
      <w:r w:rsidR="003B7156">
        <w:rPr>
          <w:sz w:val="24"/>
          <w:szCs w:val="24"/>
        </w:rPr>
        <w:t>of</w:t>
      </w:r>
      <w:r>
        <w:rPr>
          <w:sz w:val="24"/>
          <w:szCs w:val="24"/>
        </w:rPr>
        <w:t xml:space="preserve"> the group will go through the shared governance process.</w:t>
      </w:r>
    </w:p>
    <w:p w:rsidR="000067EA" w:rsidRPr="004A3EB1" w:rsidRDefault="000067EA" w:rsidP="000067EA">
      <w:pPr>
        <w:pStyle w:val="BodyText"/>
        <w:spacing w:before="9"/>
      </w:pPr>
    </w:p>
    <w:p w:rsidR="00FF2737" w:rsidRDefault="009832AB">
      <w:pPr>
        <w:pStyle w:val="Heading2"/>
        <w:numPr>
          <w:ilvl w:val="0"/>
          <w:numId w:val="12"/>
        </w:numPr>
        <w:tabs>
          <w:tab w:val="left" w:pos="1419"/>
          <w:tab w:val="left" w:pos="1420"/>
        </w:tabs>
        <w:ind w:hanging="605"/>
        <w:jc w:val="left"/>
      </w:pPr>
      <w:r>
        <w:t>Approval of the Agenda</w:t>
      </w:r>
      <w:r w:rsidR="00A774D8">
        <w:t xml:space="preserve"> </w:t>
      </w:r>
    </w:p>
    <w:p w:rsidR="00BE4E1F" w:rsidRPr="00FF2737" w:rsidRDefault="00FF2737" w:rsidP="00FF2737">
      <w:pPr>
        <w:pStyle w:val="Heading2"/>
        <w:tabs>
          <w:tab w:val="left" w:pos="1419"/>
          <w:tab w:val="left" w:pos="1420"/>
        </w:tabs>
        <w:ind w:left="1420" w:firstLine="0"/>
        <w:rPr>
          <w:b w:val="0"/>
        </w:rPr>
      </w:pPr>
      <w:r w:rsidRPr="00FF2737">
        <w:rPr>
          <w:b w:val="0"/>
        </w:rPr>
        <w:t xml:space="preserve">Agenda </w:t>
      </w:r>
      <w:r w:rsidR="00A774D8" w:rsidRPr="00FF2737">
        <w:rPr>
          <w:b w:val="0"/>
        </w:rPr>
        <w:t>approved.</w:t>
      </w:r>
    </w:p>
    <w:p w:rsidR="00BE4E1F" w:rsidRDefault="00BE4E1F">
      <w:pPr>
        <w:pStyle w:val="BodyText"/>
        <w:spacing w:before="8"/>
        <w:rPr>
          <w:b/>
          <w:sz w:val="27"/>
        </w:rPr>
      </w:pPr>
    </w:p>
    <w:p w:rsidR="00BE4E1F" w:rsidRDefault="009832AB">
      <w:pPr>
        <w:pStyle w:val="ListParagraph"/>
        <w:numPr>
          <w:ilvl w:val="0"/>
          <w:numId w:val="12"/>
        </w:numPr>
        <w:tabs>
          <w:tab w:val="left" w:pos="1419"/>
          <w:tab w:val="left" w:pos="1420"/>
        </w:tabs>
        <w:spacing w:before="1"/>
        <w:ind w:hanging="701"/>
        <w:jc w:val="left"/>
        <w:rPr>
          <w:b/>
          <w:sz w:val="24"/>
        </w:rPr>
      </w:pPr>
      <w:r>
        <w:rPr>
          <w:b/>
          <w:sz w:val="24"/>
        </w:rPr>
        <w:t>Approval of Minutes</w:t>
      </w:r>
    </w:p>
    <w:p w:rsidR="00A774D8" w:rsidRPr="00A774D8" w:rsidRDefault="00FF2737" w:rsidP="00A774D8">
      <w:pPr>
        <w:pStyle w:val="Heading2"/>
        <w:tabs>
          <w:tab w:val="left" w:pos="1419"/>
          <w:tab w:val="left" w:pos="1420"/>
        </w:tabs>
        <w:ind w:left="1420" w:firstLine="0"/>
        <w:rPr>
          <w:b w:val="0"/>
        </w:rPr>
      </w:pPr>
      <w:r>
        <w:rPr>
          <w:b w:val="0"/>
        </w:rPr>
        <w:t xml:space="preserve">Request that the minutes be amended to indicate that </w:t>
      </w:r>
      <w:r w:rsidR="00A774D8" w:rsidRPr="00A774D8">
        <w:rPr>
          <w:b w:val="0"/>
        </w:rPr>
        <w:t>Peter</w:t>
      </w:r>
      <w:r w:rsidR="00A774D8">
        <w:rPr>
          <w:b w:val="0"/>
        </w:rPr>
        <w:t xml:space="preserve"> St. Pierre was present</w:t>
      </w:r>
      <w:r w:rsidR="000067EA">
        <w:rPr>
          <w:b w:val="0"/>
        </w:rPr>
        <w:t xml:space="preserve"> at the August</w:t>
      </w:r>
      <w:r w:rsidR="00382CEF">
        <w:rPr>
          <w:b w:val="0"/>
        </w:rPr>
        <w:t xml:space="preserve"> meeting.</w:t>
      </w:r>
      <w:r w:rsidR="00A774D8">
        <w:rPr>
          <w:b w:val="0"/>
        </w:rPr>
        <w:t xml:space="preserve"> Noted and amended.</w:t>
      </w:r>
      <w:r>
        <w:rPr>
          <w:b w:val="0"/>
        </w:rPr>
        <w:t xml:space="preserve"> Minutes approved.</w:t>
      </w:r>
    </w:p>
    <w:p w:rsidR="00BE4E1F" w:rsidRDefault="00BE4E1F">
      <w:pPr>
        <w:pStyle w:val="BodyText"/>
        <w:spacing w:before="1"/>
        <w:rPr>
          <w:b/>
          <w:sz w:val="28"/>
        </w:rPr>
      </w:pPr>
    </w:p>
    <w:p w:rsidR="00BE4E1F" w:rsidRDefault="009832AB">
      <w:pPr>
        <w:pStyle w:val="ListParagraph"/>
        <w:numPr>
          <w:ilvl w:val="0"/>
          <w:numId w:val="12"/>
        </w:numPr>
        <w:tabs>
          <w:tab w:val="left" w:pos="1419"/>
          <w:tab w:val="left" w:pos="1420"/>
        </w:tabs>
        <w:spacing w:before="1"/>
        <w:ind w:hanging="687"/>
        <w:jc w:val="left"/>
        <w:rPr>
          <w:b/>
          <w:sz w:val="24"/>
        </w:rPr>
      </w:pPr>
      <w:r>
        <w:rPr>
          <w:b/>
          <w:sz w:val="24"/>
        </w:rPr>
        <w:t>Reports</w:t>
      </w:r>
    </w:p>
    <w:p w:rsidR="00BE4E1F" w:rsidRDefault="009832AB">
      <w:pPr>
        <w:pStyle w:val="ListParagraph"/>
        <w:numPr>
          <w:ilvl w:val="1"/>
          <w:numId w:val="12"/>
        </w:numPr>
        <w:tabs>
          <w:tab w:val="left" w:pos="1780"/>
        </w:tabs>
        <w:spacing w:before="21"/>
        <w:rPr>
          <w:sz w:val="24"/>
        </w:rPr>
      </w:pPr>
      <w:r>
        <w:rPr>
          <w:sz w:val="24"/>
        </w:rPr>
        <w:t>Part-time Faculty Council – Dr. Joanne Lee</w:t>
      </w:r>
    </w:p>
    <w:p w:rsidR="00FF2737" w:rsidRDefault="00FF2737" w:rsidP="00FF2737">
      <w:pPr>
        <w:pStyle w:val="ListParagraph"/>
        <w:tabs>
          <w:tab w:val="left" w:pos="1780"/>
        </w:tabs>
        <w:spacing w:before="21"/>
        <w:ind w:left="1780" w:firstLine="0"/>
        <w:rPr>
          <w:sz w:val="24"/>
        </w:rPr>
      </w:pPr>
      <w:r>
        <w:rPr>
          <w:sz w:val="24"/>
        </w:rPr>
        <w:t>Circulated to Senators with the Meeting Agenda.</w:t>
      </w:r>
    </w:p>
    <w:p w:rsidR="00A774D8" w:rsidRDefault="00A774D8" w:rsidP="00A774D8">
      <w:pPr>
        <w:pStyle w:val="ListParagraph"/>
        <w:numPr>
          <w:ilvl w:val="1"/>
          <w:numId w:val="12"/>
        </w:numPr>
        <w:tabs>
          <w:tab w:val="left" w:pos="1780"/>
        </w:tabs>
        <w:spacing w:before="21"/>
        <w:rPr>
          <w:sz w:val="24"/>
        </w:rPr>
      </w:pPr>
      <w:r>
        <w:rPr>
          <w:sz w:val="24"/>
        </w:rPr>
        <w:t>Staff Senate</w:t>
      </w:r>
      <w:r w:rsidR="00FF2737">
        <w:rPr>
          <w:sz w:val="24"/>
        </w:rPr>
        <w:t xml:space="preserve"> – Dr. Cristen Dutcher</w:t>
      </w:r>
    </w:p>
    <w:p w:rsidR="00FF2737" w:rsidRPr="00FF2737" w:rsidRDefault="00FF2737" w:rsidP="00FF2737">
      <w:pPr>
        <w:pStyle w:val="ListParagraph"/>
        <w:tabs>
          <w:tab w:val="left" w:pos="1780"/>
        </w:tabs>
        <w:spacing w:before="21"/>
        <w:ind w:left="1420" w:firstLine="0"/>
        <w:rPr>
          <w:sz w:val="24"/>
        </w:rPr>
      </w:pPr>
      <w:r>
        <w:rPr>
          <w:sz w:val="24"/>
        </w:rPr>
        <w:tab/>
      </w:r>
      <w:r w:rsidRPr="00FF2737">
        <w:rPr>
          <w:sz w:val="24"/>
        </w:rPr>
        <w:t>Distributed in hard copy at the meeting</w:t>
      </w:r>
      <w:r>
        <w:rPr>
          <w:sz w:val="24"/>
        </w:rPr>
        <w:t>.</w:t>
      </w:r>
    </w:p>
    <w:p w:rsidR="00A774D8" w:rsidRDefault="00A774D8" w:rsidP="00A774D8">
      <w:pPr>
        <w:pStyle w:val="ListParagraph"/>
        <w:numPr>
          <w:ilvl w:val="1"/>
          <w:numId w:val="12"/>
        </w:numPr>
        <w:tabs>
          <w:tab w:val="left" w:pos="1780"/>
        </w:tabs>
        <w:spacing w:before="21"/>
        <w:rPr>
          <w:sz w:val="24"/>
        </w:rPr>
      </w:pPr>
      <w:r>
        <w:rPr>
          <w:sz w:val="24"/>
        </w:rPr>
        <w:t xml:space="preserve">SGA </w:t>
      </w:r>
      <w:r w:rsidR="00FF2737">
        <w:rPr>
          <w:sz w:val="24"/>
        </w:rPr>
        <w:t xml:space="preserve"> - Dr. Heather Pincock</w:t>
      </w:r>
    </w:p>
    <w:p w:rsidR="00FF2737" w:rsidRPr="00FF2737" w:rsidRDefault="00FF2737" w:rsidP="00FF2737">
      <w:pPr>
        <w:pStyle w:val="ListParagraph"/>
        <w:tabs>
          <w:tab w:val="left" w:pos="1780"/>
        </w:tabs>
        <w:spacing w:before="21"/>
        <w:ind w:left="1420" w:firstLine="0"/>
        <w:rPr>
          <w:sz w:val="24"/>
        </w:rPr>
      </w:pPr>
      <w:r>
        <w:rPr>
          <w:sz w:val="24"/>
        </w:rPr>
        <w:tab/>
      </w:r>
      <w:r w:rsidRPr="00FF2737">
        <w:rPr>
          <w:sz w:val="24"/>
        </w:rPr>
        <w:t>Distributed in hard copy at the meeting</w:t>
      </w:r>
      <w:r>
        <w:rPr>
          <w:sz w:val="24"/>
        </w:rPr>
        <w:t>.</w:t>
      </w:r>
    </w:p>
    <w:p w:rsidR="000067EA" w:rsidRDefault="000067EA" w:rsidP="000067EA">
      <w:pPr>
        <w:tabs>
          <w:tab w:val="left" w:pos="1780"/>
        </w:tabs>
        <w:spacing w:before="21"/>
        <w:rPr>
          <w:sz w:val="24"/>
        </w:rPr>
      </w:pPr>
      <w:r>
        <w:rPr>
          <w:sz w:val="24"/>
        </w:rPr>
        <w:tab/>
      </w:r>
    </w:p>
    <w:p w:rsidR="00FF2737" w:rsidRPr="000067EA" w:rsidRDefault="000067EA" w:rsidP="000067EA">
      <w:pPr>
        <w:tabs>
          <w:tab w:val="left" w:pos="1780"/>
        </w:tabs>
        <w:spacing w:before="21"/>
        <w:rPr>
          <w:sz w:val="24"/>
        </w:rPr>
      </w:pPr>
      <w:r>
        <w:rPr>
          <w:sz w:val="24"/>
        </w:rPr>
        <w:tab/>
      </w:r>
      <w:r w:rsidRPr="000067EA">
        <w:rPr>
          <w:sz w:val="24"/>
        </w:rPr>
        <w:t>Reports approved.</w:t>
      </w:r>
    </w:p>
    <w:p w:rsidR="00BE4E1F" w:rsidRDefault="00BE4E1F">
      <w:pPr>
        <w:pStyle w:val="BodyText"/>
        <w:spacing w:before="9"/>
        <w:rPr>
          <w:sz w:val="27"/>
        </w:rPr>
      </w:pPr>
    </w:p>
    <w:p w:rsidR="00BE4E1F" w:rsidRDefault="009832AB">
      <w:pPr>
        <w:pStyle w:val="Heading2"/>
        <w:numPr>
          <w:ilvl w:val="0"/>
          <w:numId w:val="12"/>
        </w:numPr>
        <w:tabs>
          <w:tab w:val="left" w:pos="1419"/>
          <w:tab w:val="left" w:pos="1420"/>
        </w:tabs>
        <w:ind w:hanging="596"/>
        <w:jc w:val="left"/>
      </w:pPr>
      <w:r>
        <w:t>Old</w:t>
      </w:r>
      <w:r>
        <w:rPr>
          <w:spacing w:val="1"/>
        </w:rPr>
        <w:t xml:space="preserve"> </w:t>
      </w:r>
      <w:r>
        <w:t>Business</w:t>
      </w:r>
    </w:p>
    <w:p w:rsidR="00BE4E1F" w:rsidRDefault="009832AB">
      <w:pPr>
        <w:pStyle w:val="ListParagraph"/>
        <w:numPr>
          <w:ilvl w:val="0"/>
          <w:numId w:val="11"/>
        </w:numPr>
        <w:tabs>
          <w:tab w:val="left" w:pos="1780"/>
        </w:tabs>
        <w:spacing w:before="22"/>
        <w:rPr>
          <w:sz w:val="24"/>
        </w:rPr>
      </w:pPr>
      <w:r>
        <w:rPr>
          <w:sz w:val="24"/>
        </w:rPr>
        <w:t>Intellectual Property (IP) Policy – Dr. Jonathan McMurry</w:t>
      </w:r>
    </w:p>
    <w:p w:rsidR="00FF2737" w:rsidRPr="002C3DBB" w:rsidRDefault="00FF2737" w:rsidP="002C3DBB">
      <w:pPr>
        <w:pStyle w:val="ListParagraph"/>
        <w:tabs>
          <w:tab w:val="left" w:pos="1780"/>
        </w:tabs>
        <w:spacing w:before="22"/>
        <w:ind w:left="1440" w:hanging="20"/>
        <w:rPr>
          <w:sz w:val="24"/>
        </w:rPr>
      </w:pPr>
      <w:r>
        <w:rPr>
          <w:sz w:val="24"/>
        </w:rPr>
        <w:t xml:space="preserve">Dr. McMurry </w:t>
      </w:r>
      <w:r w:rsidR="002C3DBB">
        <w:rPr>
          <w:sz w:val="24"/>
        </w:rPr>
        <w:t>(A</w:t>
      </w:r>
      <w:r w:rsidR="002C3DBB" w:rsidRPr="002C3DBB">
        <w:rPr>
          <w:sz w:val="24"/>
        </w:rPr>
        <w:t>ssociate Vice President for Research</w:t>
      </w:r>
      <w:r w:rsidR="002C3DBB">
        <w:rPr>
          <w:sz w:val="24"/>
        </w:rPr>
        <w:t xml:space="preserve">, Office of Research) was unable to attend </w:t>
      </w:r>
      <w:r w:rsidRPr="002C3DBB">
        <w:rPr>
          <w:sz w:val="24"/>
        </w:rPr>
        <w:t xml:space="preserve">and John Marshall </w:t>
      </w:r>
      <w:r w:rsidR="002C3DBB" w:rsidRPr="002C3DBB">
        <w:rPr>
          <w:sz w:val="24"/>
        </w:rPr>
        <w:t xml:space="preserve">(Part-Time Associate General </w:t>
      </w:r>
      <w:r w:rsidR="003B7156" w:rsidRPr="002C3DBB">
        <w:rPr>
          <w:sz w:val="24"/>
        </w:rPr>
        <w:t>Counsel</w:t>
      </w:r>
      <w:r w:rsidR="002C3DBB" w:rsidRPr="002C3DBB">
        <w:rPr>
          <w:sz w:val="24"/>
        </w:rPr>
        <w:t xml:space="preserve">, Legal Affairs) </w:t>
      </w:r>
      <w:r w:rsidRPr="002C3DBB">
        <w:rPr>
          <w:sz w:val="24"/>
        </w:rPr>
        <w:t xml:space="preserve">spoke in </w:t>
      </w:r>
      <w:r w:rsidR="002C3DBB" w:rsidRPr="002C3DBB">
        <w:rPr>
          <w:sz w:val="24"/>
        </w:rPr>
        <w:t>his place.</w:t>
      </w:r>
    </w:p>
    <w:p w:rsidR="00A774D8" w:rsidRDefault="00A774D8" w:rsidP="00A774D8">
      <w:pPr>
        <w:pStyle w:val="ListParagraph"/>
        <w:tabs>
          <w:tab w:val="left" w:pos="1780"/>
        </w:tabs>
        <w:spacing w:before="22"/>
        <w:ind w:left="1780" w:firstLine="0"/>
        <w:rPr>
          <w:sz w:val="24"/>
        </w:rPr>
      </w:pPr>
    </w:p>
    <w:p w:rsidR="00A774D8" w:rsidRPr="00E12344" w:rsidRDefault="000067EA" w:rsidP="00E12344">
      <w:pPr>
        <w:tabs>
          <w:tab w:val="left" w:pos="1780"/>
        </w:tabs>
        <w:spacing w:before="22"/>
        <w:ind w:left="1440"/>
        <w:rPr>
          <w:sz w:val="24"/>
        </w:rPr>
      </w:pPr>
      <w:r w:rsidRPr="00E12344">
        <w:rPr>
          <w:sz w:val="24"/>
        </w:rPr>
        <w:t>He explained that he and Don McGarey (Interim Vice President for Research) v</w:t>
      </w:r>
      <w:r w:rsidR="00A774D8" w:rsidRPr="00E12344">
        <w:rPr>
          <w:sz w:val="24"/>
        </w:rPr>
        <w:t xml:space="preserve">isited back in May (sic—April), discussed </w:t>
      </w:r>
      <w:r w:rsidRPr="00E12344">
        <w:rPr>
          <w:sz w:val="24"/>
        </w:rPr>
        <w:t xml:space="preserve">the </w:t>
      </w:r>
      <w:r w:rsidR="00382CEF">
        <w:rPr>
          <w:sz w:val="24"/>
        </w:rPr>
        <w:t xml:space="preserve">policy, </w:t>
      </w:r>
      <w:r w:rsidRPr="00E12344">
        <w:rPr>
          <w:sz w:val="24"/>
        </w:rPr>
        <w:t>posted</w:t>
      </w:r>
      <w:r w:rsidR="00382CEF">
        <w:rPr>
          <w:sz w:val="24"/>
        </w:rPr>
        <w:t xml:space="preserve"> a proposed revision to the policy</w:t>
      </w:r>
      <w:r w:rsidRPr="00E12344">
        <w:rPr>
          <w:sz w:val="24"/>
        </w:rPr>
        <w:t xml:space="preserve"> to</w:t>
      </w:r>
      <w:r w:rsidR="00382CEF">
        <w:rPr>
          <w:sz w:val="24"/>
        </w:rPr>
        <w:t xml:space="preserve"> the</w:t>
      </w:r>
      <w:r w:rsidRPr="00E12344">
        <w:rPr>
          <w:sz w:val="24"/>
        </w:rPr>
        <w:t xml:space="preserve"> website as a draft and solicited comments. He stated they have</w:t>
      </w:r>
      <w:r w:rsidR="00A774D8" w:rsidRPr="00E12344">
        <w:rPr>
          <w:sz w:val="24"/>
        </w:rPr>
        <w:t xml:space="preserve"> </w:t>
      </w:r>
      <w:r w:rsidRPr="00E12344">
        <w:rPr>
          <w:sz w:val="24"/>
        </w:rPr>
        <w:t>tried to incorporate comments</w:t>
      </w:r>
      <w:r w:rsidR="00A774D8" w:rsidRPr="00E12344">
        <w:rPr>
          <w:sz w:val="24"/>
        </w:rPr>
        <w:t xml:space="preserve"> received </w:t>
      </w:r>
      <w:r w:rsidR="00A774D8" w:rsidRPr="00E12344">
        <w:rPr>
          <w:sz w:val="24"/>
        </w:rPr>
        <w:lastRenderedPageBreak/>
        <w:t xml:space="preserve">into the current draft. </w:t>
      </w:r>
      <w:r w:rsidRPr="00E12344">
        <w:rPr>
          <w:sz w:val="24"/>
        </w:rPr>
        <w:t>He would be outlining the</w:t>
      </w:r>
      <w:r w:rsidR="00A774D8" w:rsidRPr="00E12344">
        <w:rPr>
          <w:sz w:val="24"/>
        </w:rPr>
        <w:t xml:space="preserve"> differences between the old and new policy </w:t>
      </w:r>
      <w:r w:rsidRPr="00E12344">
        <w:rPr>
          <w:sz w:val="24"/>
        </w:rPr>
        <w:t>and take further questions because they</w:t>
      </w:r>
      <w:r w:rsidR="00A774D8" w:rsidRPr="00E12344">
        <w:rPr>
          <w:sz w:val="24"/>
        </w:rPr>
        <w:t xml:space="preserve"> would love to see this eventually adopted.</w:t>
      </w:r>
    </w:p>
    <w:p w:rsidR="00D27FB9" w:rsidRDefault="00D27FB9" w:rsidP="00E12344">
      <w:pPr>
        <w:pStyle w:val="ListParagraph"/>
        <w:tabs>
          <w:tab w:val="left" w:pos="1780"/>
        </w:tabs>
        <w:spacing w:before="22"/>
        <w:ind w:left="1440" w:firstLine="0"/>
        <w:rPr>
          <w:sz w:val="24"/>
        </w:rPr>
      </w:pPr>
      <w:r>
        <w:rPr>
          <w:sz w:val="24"/>
        </w:rPr>
        <w:t>He identified three broad areas of concern in the current policy that they have sought to address in the proposed policy:</w:t>
      </w:r>
    </w:p>
    <w:p w:rsidR="00A774D8" w:rsidRDefault="00A774D8" w:rsidP="00E12344">
      <w:pPr>
        <w:pStyle w:val="ListParagraph"/>
        <w:tabs>
          <w:tab w:val="left" w:pos="1780"/>
        </w:tabs>
        <w:spacing w:before="22"/>
        <w:ind w:left="1440" w:firstLine="0"/>
        <w:rPr>
          <w:sz w:val="24"/>
        </w:rPr>
      </w:pPr>
    </w:p>
    <w:p w:rsidR="00D27FB9" w:rsidRDefault="00D27FB9" w:rsidP="00E12344">
      <w:pPr>
        <w:pStyle w:val="ListParagraph"/>
        <w:numPr>
          <w:ilvl w:val="0"/>
          <w:numId w:val="17"/>
        </w:numPr>
        <w:tabs>
          <w:tab w:val="left" w:pos="1780"/>
        </w:tabs>
        <w:spacing w:before="22"/>
        <w:ind w:left="1440"/>
        <w:rPr>
          <w:sz w:val="24"/>
          <w:u w:val="single"/>
        </w:rPr>
      </w:pPr>
      <w:r>
        <w:rPr>
          <w:sz w:val="24"/>
          <w:u w:val="single"/>
        </w:rPr>
        <w:t xml:space="preserve">Disclosure and </w:t>
      </w:r>
      <w:r w:rsidR="003B7156">
        <w:rPr>
          <w:sz w:val="24"/>
          <w:u w:val="single"/>
        </w:rPr>
        <w:t>Definitions</w:t>
      </w:r>
    </w:p>
    <w:p w:rsidR="00A774D8" w:rsidRPr="00D27FB9" w:rsidRDefault="00892B3A" w:rsidP="00E12344">
      <w:pPr>
        <w:pStyle w:val="ListParagraph"/>
        <w:tabs>
          <w:tab w:val="left" w:pos="1780"/>
        </w:tabs>
        <w:spacing w:before="22"/>
        <w:ind w:left="1440" w:firstLine="0"/>
        <w:rPr>
          <w:sz w:val="24"/>
        </w:rPr>
      </w:pPr>
      <w:r w:rsidRPr="00D27FB9">
        <w:rPr>
          <w:sz w:val="24"/>
        </w:rPr>
        <w:t>Current</w:t>
      </w:r>
      <w:r w:rsidR="00A774D8" w:rsidRPr="00D27FB9">
        <w:rPr>
          <w:sz w:val="24"/>
        </w:rPr>
        <w:t xml:space="preserve"> policy</w:t>
      </w:r>
      <w:r w:rsidR="00D27FB9">
        <w:rPr>
          <w:sz w:val="24"/>
        </w:rPr>
        <w:t>:</w:t>
      </w:r>
    </w:p>
    <w:p w:rsidR="00A774D8" w:rsidRDefault="00A774D8" w:rsidP="00E12344">
      <w:pPr>
        <w:pStyle w:val="ListParagraph"/>
        <w:tabs>
          <w:tab w:val="left" w:pos="1780"/>
        </w:tabs>
        <w:spacing w:before="22"/>
        <w:ind w:left="1440" w:firstLine="0"/>
        <w:rPr>
          <w:sz w:val="24"/>
        </w:rPr>
      </w:pPr>
      <w:r>
        <w:rPr>
          <w:sz w:val="24"/>
        </w:rPr>
        <w:t>If you google it, you find multiple versions. There is one in the University Handbook which we</w:t>
      </w:r>
      <w:r w:rsidR="00892B3A">
        <w:rPr>
          <w:sz w:val="24"/>
        </w:rPr>
        <w:t xml:space="preserve"> assume is the </w:t>
      </w:r>
      <w:r>
        <w:rPr>
          <w:sz w:val="24"/>
        </w:rPr>
        <w:t>official current policy.</w:t>
      </w:r>
    </w:p>
    <w:p w:rsidR="00717353" w:rsidRPr="00D27FB9" w:rsidRDefault="00A774D8" w:rsidP="00E12344">
      <w:pPr>
        <w:pStyle w:val="ListParagraph"/>
        <w:tabs>
          <w:tab w:val="left" w:pos="1780"/>
        </w:tabs>
        <w:spacing w:before="22"/>
        <w:ind w:left="1440" w:firstLine="0"/>
        <w:rPr>
          <w:sz w:val="24"/>
        </w:rPr>
      </w:pPr>
      <w:r>
        <w:rPr>
          <w:sz w:val="24"/>
        </w:rPr>
        <w:t>Issues: not much clarity in defining University support to determine what is a University assisted effort.</w:t>
      </w:r>
      <w:r w:rsidR="00382CEF">
        <w:rPr>
          <w:sz w:val="24"/>
        </w:rPr>
        <w:t xml:space="preserve"> Not clear</w:t>
      </w:r>
      <w:r>
        <w:rPr>
          <w:sz w:val="24"/>
        </w:rPr>
        <w:t xml:space="preserve"> </w:t>
      </w:r>
      <w:r w:rsidR="00892B3A">
        <w:rPr>
          <w:sz w:val="24"/>
        </w:rPr>
        <w:t xml:space="preserve">on how student </w:t>
      </w:r>
      <w:r w:rsidR="003B7156">
        <w:rPr>
          <w:sz w:val="24"/>
        </w:rPr>
        <w:t>rights</w:t>
      </w:r>
      <w:r w:rsidR="00892B3A">
        <w:rPr>
          <w:sz w:val="24"/>
        </w:rPr>
        <w:t xml:space="preserve"> are protec</w:t>
      </w:r>
      <w:r>
        <w:rPr>
          <w:sz w:val="24"/>
        </w:rPr>
        <w:t xml:space="preserve">ted. Biggest problem, </w:t>
      </w:r>
      <w:r w:rsidR="00892B3A">
        <w:rPr>
          <w:sz w:val="24"/>
        </w:rPr>
        <w:t xml:space="preserve">there is </w:t>
      </w:r>
      <w:r>
        <w:rPr>
          <w:sz w:val="24"/>
        </w:rPr>
        <w:t>no requirement for disclosure of inventions.</w:t>
      </w:r>
      <w:r w:rsidR="00717353">
        <w:rPr>
          <w:sz w:val="24"/>
        </w:rPr>
        <w:t xml:space="preserve"> Disclosure avoids problems down the line with IP that the U</w:t>
      </w:r>
      <w:r w:rsidR="00892B3A">
        <w:rPr>
          <w:sz w:val="24"/>
        </w:rPr>
        <w:t>niversity</w:t>
      </w:r>
      <w:r w:rsidR="00717353">
        <w:rPr>
          <w:sz w:val="24"/>
        </w:rPr>
        <w:t xml:space="preserve"> has a claim to. </w:t>
      </w:r>
      <w:r w:rsidR="00717353" w:rsidRPr="00717353">
        <w:rPr>
          <w:sz w:val="24"/>
        </w:rPr>
        <w:t>Disclosure allows us to determine if it was U</w:t>
      </w:r>
      <w:r w:rsidR="00892B3A">
        <w:rPr>
          <w:sz w:val="24"/>
        </w:rPr>
        <w:t>niversity</w:t>
      </w:r>
      <w:r w:rsidR="00717353" w:rsidRPr="00717353">
        <w:rPr>
          <w:sz w:val="24"/>
        </w:rPr>
        <w:t xml:space="preserve"> assisted and enables the U</w:t>
      </w:r>
      <w:r w:rsidR="00892B3A">
        <w:rPr>
          <w:sz w:val="24"/>
        </w:rPr>
        <w:t>niversity</w:t>
      </w:r>
      <w:r w:rsidR="00717353" w:rsidRPr="00717353">
        <w:rPr>
          <w:sz w:val="24"/>
        </w:rPr>
        <w:t xml:space="preserve"> to </w:t>
      </w:r>
      <w:r w:rsidR="00717353">
        <w:rPr>
          <w:sz w:val="24"/>
        </w:rPr>
        <w:t>protect IP (patent protections).</w:t>
      </w:r>
    </w:p>
    <w:p w:rsidR="00717353" w:rsidRPr="00D27FB9" w:rsidRDefault="00892B3A" w:rsidP="00E12344">
      <w:pPr>
        <w:pStyle w:val="ListParagraph"/>
        <w:tabs>
          <w:tab w:val="left" w:pos="1780"/>
        </w:tabs>
        <w:spacing w:before="22"/>
        <w:ind w:left="1440" w:firstLine="0"/>
        <w:rPr>
          <w:sz w:val="24"/>
        </w:rPr>
      </w:pPr>
      <w:r w:rsidRPr="00D27FB9">
        <w:rPr>
          <w:sz w:val="24"/>
        </w:rPr>
        <w:t>Proposed</w:t>
      </w:r>
      <w:r w:rsidR="00717353" w:rsidRPr="00D27FB9">
        <w:rPr>
          <w:sz w:val="24"/>
        </w:rPr>
        <w:t xml:space="preserve"> policy</w:t>
      </w:r>
      <w:r w:rsidR="00D27FB9">
        <w:rPr>
          <w:sz w:val="24"/>
        </w:rPr>
        <w:t>:</w:t>
      </w:r>
    </w:p>
    <w:p w:rsidR="00717353" w:rsidRPr="00892B3A" w:rsidRDefault="00717353" w:rsidP="00E12344">
      <w:pPr>
        <w:pStyle w:val="ListParagraph"/>
        <w:tabs>
          <w:tab w:val="left" w:pos="1780"/>
        </w:tabs>
        <w:spacing w:before="22"/>
        <w:ind w:left="1440" w:firstLine="0"/>
        <w:rPr>
          <w:sz w:val="24"/>
        </w:rPr>
      </w:pPr>
      <w:r>
        <w:rPr>
          <w:sz w:val="24"/>
        </w:rPr>
        <w:t xml:space="preserve">Contains a disclosure </w:t>
      </w:r>
      <w:r w:rsidR="003B7156">
        <w:rPr>
          <w:sz w:val="24"/>
        </w:rPr>
        <w:t>requirement</w:t>
      </w:r>
      <w:r>
        <w:rPr>
          <w:sz w:val="24"/>
        </w:rPr>
        <w:t>.</w:t>
      </w:r>
      <w:r w:rsidR="00892B3A">
        <w:rPr>
          <w:sz w:val="24"/>
        </w:rPr>
        <w:t xml:space="preserve"> </w:t>
      </w:r>
    </w:p>
    <w:p w:rsidR="00717353" w:rsidRPr="00892B3A" w:rsidRDefault="00717353" w:rsidP="00E12344">
      <w:pPr>
        <w:pStyle w:val="ListParagraph"/>
        <w:tabs>
          <w:tab w:val="left" w:pos="1780"/>
        </w:tabs>
        <w:spacing w:before="22"/>
        <w:ind w:left="1440" w:firstLine="0"/>
        <w:rPr>
          <w:sz w:val="24"/>
        </w:rPr>
      </w:pPr>
      <w:r>
        <w:rPr>
          <w:sz w:val="24"/>
        </w:rPr>
        <w:t>Does not cover traditional academic works</w:t>
      </w:r>
      <w:r w:rsidR="00892B3A">
        <w:rPr>
          <w:sz w:val="24"/>
        </w:rPr>
        <w:t xml:space="preserve"> (ex. textbook)</w:t>
      </w:r>
      <w:r>
        <w:rPr>
          <w:sz w:val="24"/>
        </w:rPr>
        <w:t xml:space="preserve">—and this is hopefully clearer in the new version. </w:t>
      </w:r>
      <w:r w:rsidR="00892B3A">
        <w:rPr>
          <w:sz w:val="24"/>
        </w:rPr>
        <w:t>You are only required to disclose traditional academic works if you received obvious University support (ex. course release) in which case the work is now considered University assisted.</w:t>
      </w:r>
      <w:r w:rsidR="00892B3A" w:rsidRPr="00892B3A">
        <w:rPr>
          <w:sz w:val="24"/>
        </w:rPr>
        <w:t xml:space="preserve"> The new policy seeks to clarify what exempts something from being University assisted.</w:t>
      </w:r>
      <w:r w:rsidR="00892B3A">
        <w:rPr>
          <w:sz w:val="24"/>
        </w:rPr>
        <w:t xml:space="preserve"> Students and s</w:t>
      </w:r>
      <w:r w:rsidRPr="00892B3A">
        <w:rPr>
          <w:sz w:val="24"/>
        </w:rPr>
        <w:t>taff are m</w:t>
      </w:r>
      <w:r w:rsidR="00892B3A">
        <w:rPr>
          <w:sz w:val="24"/>
        </w:rPr>
        <w:t>ore clearly addressed in the new policy (it does cover their IP).</w:t>
      </w:r>
    </w:p>
    <w:p w:rsidR="00A774D8" w:rsidRDefault="00A774D8" w:rsidP="00E12344">
      <w:pPr>
        <w:pStyle w:val="ListParagraph"/>
        <w:tabs>
          <w:tab w:val="left" w:pos="1780"/>
        </w:tabs>
        <w:spacing w:before="22"/>
        <w:ind w:left="1440" w:firstLine="0"/>
        <w:rPr>
          <w:sz w:val="24"/>
        </w:rPr>
      </w:pPr>
    </w:p>
    <w:p w:rsidR="00717353" w:rsidRPr="00892B3A" w:rsidRDefault="00892B3A" w:rsidP="00E12344">
      <w:pPr>
        <w:pStyle w:val="ListParagraph"/>
        <w:numPr>
          <w:ilvl w:val="0"/>
          <w:numId w:val="17"/>
        </w:numPr>
        <w:tabs>
          <w:tab w:val="left" w:pos="1780"/>
        </w:tabs>
        <w:spacing w:before="22"/>
        <w:ind w:left="1440"/>
        <w:rPr>
          <w:sz w:val="24"/>
          <w:u w:val="single"/>
        </w:rPr>
      </w:pPr>
      <w:r w:rsidRPr="00892B3A">
        <w:rPr>
          <w:sz w:val="24"/>
          <w:u w:val="single"/>
        </w:rPr>
        <w:t>Sharing of royalties</w:t>
      </w:r>
    </w:p>
    <w:p w:rsidR="00892B3A" w:rsidRPr="00D27FB9" w:rsidRDefault="00892B3A" w:rsidP="00E12344">
      <w:pPr>
        <w:pStyle w:val="ListParagraph"/>
        <w:tabs>
          <w:tab w:val="left" w:pos="1780"/>
        </w:tabs>
        <w:spacing w:before="22"/>
        <w:ind w:left="1440" w:firstLine="0"/>
        <w:rPr>
          <w:sz w:val="24"/>
        </w:rPr>
      </w:pPr>
      <w:r>
        <w:rPr>
          <w:sz w:val="24"/>
        </w:rPr>
        <w:t>In many cases no royalties are accrued so sharing of 0 remains 0.</w:t>
      </w:r>
    </w:p>
    <w:p w:rsidR="00892B3A" w:rsidRPr="00D27FB9" w:rsidRDefault="00892B3A" w:rsidP="00E12344">
      <w:pPr>
        <w:pStyle w:val="ListParagraph"/>
        <w:tabs>
          <w:tab w:val="left" w:pos="1780"/>
        </w:tabs>
        <w:spacing w:before="22"/>
        <w:ind w:left="1440" w:firstLine="0"/>
        <w:rPr>
          <w:sz w:val="24"/>
        </w:rPr>
      </w:pPr>
      <w:r w:rsidRPr="00D27FB9">
        <w:rPr>
          <w:sz w:val="24"/>
        </w:rPr>
        <w:t>Current policy:</w:t>
      </w:r>
    </w:p>
    <w:p w:rsidR="001961DD" w:rsidRDefault="00892B3A" w:rsidP="00E12344">
      <w:pPr>
        <w:pStyle w:val="ListParagraph"/>
        <w:tabs>
          <w:tab w:val="left" w:pos="1780"/>
        </w:tabs>
        <w:spacing w:before="22"/>
        <w:ind w:left="1440" w:firstLine="0"/>
        <w:rPr>
          <w:sz w:val="24"/>
        </w:rPr>
      </w:pPr>
      <w:r>
        <w:rPr>
          <w:sz w:val="24"/>
        </w:rPr>
        <w:t>100% for individual effort</w:t>
      </w:r>
      <w:r w:rsidR="001961DD">
        <w:rPr>
          <w:sz w:val="24"/>
        </w:rPr>
        <w:t xml:space="preserve"> to the creator.</w:t>
      </w:r>
    </w:p>
    <w:p w:rsidR="00892B3A" w:rsidRPr="00D27FB9" w:rsidRDefault="001961DD" w:rsidP="00E12344">
      <w:pPr>
        <w:pStyle w:val="ListParagraph"/>
        <w:tabs>
          <w:tab w:val="left" w:pos="1780"/>
        </w:tabs>
        <w:spacing w:before="22"/>
        <w:ind w:left="1440" w:firstLine="0"/>
        <w:rPr>
          <w:sz w:val="24"/>
        </w:rPr>
      </w:pPr>
      <w:r>
        <w:rPr>
          <w:sz w:val="24"/>
        </w:rPr>
        <w:t>For Unive</w:t>
      </w:r>
      <w:r w:rsidR="00162CCC">
        <w:rPr>
          <w:sz w:val="24"/>
        </w:rPr>
        <w:t>rs</w:t>
      </w:r>
      <w:r>
        <w:rPr>
          <w:sz w:val="24"/>
        </w:rPr>
        <w:t xml:space="preserve">ity </w:t>
      </w:r>
      <w:r w:rsidR="00D27FB9">
        <w:rPr>
          <w:sz w:val="24"/>
        </w:rPr>
        <w:t>A</w:t>
      </w:r>
      <w:r>
        <w:rPr>
          <w:sz w:val="24"/>
        </w:rPr>
        <w:t>ssigned</w:t>
      </w:r>
      <w:r w:rsidR="00892B3A">
        <w:rPr>
          <w:sz w:val="24"/>
        </w:rPr>
        <w:t xml:space="preserve"> effort 50</w:t>
      </w:r>
      <w:r>
        <w:rPr>
          <w:sz w:val="24"/>
        </w:rPr>
        <w:t>%</w:t>
      </w:r>
      <w:r w:rsidR="00892B3A">
        <w:rPr>
          <w:sz w:val="24"/>
        </w:rPr>
        <w:t xml:space="preserve"> (</w:t>
      </w:r>
      <w:r>
        <w:rPr>
          <w:sz w:val="24"/>
        </w:rPr>
        <w:t>Cr</w:t>
      </w:r>
      <w:r w:rsidR="00892B3A">
        <w:rPr>
          <w:sz w:val="24"/>
        </w:rPr>
        <w:t>eator)</w:t>
      </w:r>
      <w:r>
        <w:rPr>
          <w:sz w:val="24"/>
        </w:rPr>
        <w:t>/30% (Creator’s Dept.)/10% (Office of Sponsore</w:t>
      </w:r>
      <w:r w:rsidR="00162CCC">
        <w:rPr>
          <w:sz w:val="24"/>
        </w:rPr>
        <w:t>d</w:t>
      </w:r>
      <w:r>
        <w:rPr>
          <w:sz w:val="24"/>
        </w:rPr>
        <w:t xml:space="preserve"> Programs</w:t>
      </w:r>
      <w:r w:rsidR="00892B3A">
        <w:rPr>
          <w:sz w:val="24"/>
        </w:rPr>
        <w:t>)/10</w:t>
      </w:r>
      <w:r>
        <w:rPr>
          <w:sz w:val="24"/>
        </w:rPr>
        <w:t>% (Faculty Development</w:t>
      </w:r>
      <w:r w:rsidR="00892B3A">
        <w:rPr>
          <w:sz w:val="24"/>
        </w:rPr>
        <w:t xml:space="preserve"> budget- </w:t>
      </w:r>
      <w:r>
        <w:rPr>
          <w:sz w:val="24"/>
        </w:rPr>
        <w:t xml:space="preserve">but </w:t>
      </w:r>
      <w:r w:rsidR="00892B3A">
        <w:rPr>
          <w:sz w:val="24"/>
        </w:rPr>
        <w:t>nobody is sure what this refers to)</w:t>
      </w:r>
      <w:r>
        <w:rPr>
          <w:sz w:val="24"/>
        </w:rPr>
        <w:t>.</w:t>
      </w:r>
    </w:p>
    <w:p w:rsidR="00892B3A" w:rsidRPr="00D27FB9" w:rsidRDefault="00162CCC" w:rsidP="00E12344">
      <w:pPr>
        <w:pStyle w:val="ListParagraph"/>
        <w:tabs>
          <w:tab w:val="left" w:pos="1780"/>
        </w:tabs>
        <w:spacing w:before="22"/>
        <w:ind w:left="1440" w:firstLine="0"/>
        <w:rPr>
          <w:sz w:val="24"/>
        </w:rPr>
      </w:pPr>
      <w:r w:rsidRPr="00D27FB9">
        <w:rPr>
          <w:sz w:val="24"/>
        </w:rPr>
        <w:t>Proposed policy:</w:t>
      </w:r>
    </w:p>
    <w:p w:rsidR="00D27FB9" w:rsidRDefault="00D27FB9" w:rsidP="00E12344">
      <w:pPr>
        <w:pStyle w:val="ListParagraph"/>
        <w:tabs>
          <w:tab w:val="left" w:pos="1780"/>
        </w:tabs>
        <w:spacing w:before="22"/>
        <w:ind w:left="1440" w:firstLine="0"/>
        <w:rPr>
          <w:sz w:val="24"/>
        </w:rPr>
      </w:pPr>
      <w:r>
        <w:rPr>
          <w:sz w:val="24"/>
        </w:rPr>
        <w:t>100% for individual effort to the creator.</w:t>
      </w:r>
    </w:p>
    <w:p w:rsidR="00717353" w:rsidRDefault="00D27FB9" w:rsidP="00E12344">
      <w:pPr>
        <w:pStyle w:val="ListParagraph"/>
        <w:tabs>
          <w:tab w:val="left" w:pos="1780"/>
        </w:tabs>
        <w:spacing w:before="22"/>
        <w:ind w:left="1440" w:firstLine="0"/>
        <w:rPr>
          <w:sz w:val="24"/>
        </w:rPr>
      </w:pPr>
      <w:r>
        <w:rPr>
          <w:sz w:val="24"/>
        </w:rPr>
        <w:t xml:space="preserve">University </w:t>
      </w:r>
      <w:r w:rsidR="00717353" w:rsidRPr="00D27FB9">
        <w:rPr>
          <w:sz w:val="24"/>
        </w:rPr>
        <w:t>Assigned or Assisted:</w:t>
      </w:r>
      <w:r w:rsidR="00892B3A">
        <w:rPr>
          <w:sz w:val="24"/>
        </w:rPr>
        <w:t xml:space="preserve"> 50</w:t>
      </w:r>
      <w:r w:rsidR="00162CCC">
        <w:rPr>
          <w:sz w:val="24"/>
        </w:rPr>
        <w:t>%</w:t>
      </w:r>
      <w:r w:rsidR="00892B3A">
        <w:rPr>
          <w:sz w:val="24"/>
        </w:rPr>
        <w:t xml:space="preserve"> </w:t>
      </w:r>
      <w:r>
        <w:rPr>
          <w:sz w:val="24"/>
        </w:rPr>
        <w:t>(</w:t>
      </w:r>
      <w:r w:rsidR="00162CCC">
        <w:rPr>
          <w:sz w:val="24"/>
        </w:rPr>
        <w:t>Creator</w:t>
      </w:r>
      <w:r>
        <w:rPr>
          <w:sz w:val="24"/>
        </w:rPr>
        <w:t>)</w:t>
      </w:r>
      <w:r w:rsidR="00892B3A">
        <w:rPr>
          <w:sz w:val="24"/>
        </w:rPr>
        <w:t>/25</w:t>
      </w:r>
      <w:r w:rsidR="00162CCC">
        <w:rPr>
          <w:sz w:val="24"/>
        </w:rPr>
        <w:t>%</w:t>
      </w:r>
      <w:r w:rsidR="00892B3A">
        <w:rPr>
          <w:sz w:val="24"/>
        </w:rPr>
        <w:t xml:space="preserve"> </w:t>
      </w:r>
      <w:r>
        <w:rPr>
          <w:sz w:val="24"/>
        </w:rPr>
        <w:t>(</w:t>
      </w:r>
      <w:r w:rsidR="00892B3A">
        <w:rPr>
          <w:sz w:val="24"/>
        </w:rPr>
        <w:t>KSUR</w:t>
      </w:r>
      <w:r w:rsidR="00717353">
        <w:rPr>
          <w:sz w:val="24"/>
        </w:rPr>
        <w:t>F</w:t>
      </w:r>
      <w:r>
        <w:rPr>
          <w:sz w:val="24"/>
        </w:rPr>
        <w:t>)</w:t>
      </w:r>
      <w:r w:rsidR="00717353">
        <w:rPr>
          <w:sz w:val="24"/>
        </w:rPr>
        <w:t>/25</w:t>
      </w:r>
      <w:r w:rsidR="00162CCC">
        <w:rPr>
          <w:sz w:val="24"/>
        </w:rPr>
        <w:t xml:space="preserve">% </w:t>
      </w:r>
      <w:r>
        <w:rPr>
          <w:sz w:val="24"/>
        </w:rPr>
        <w:t>(</w:t>
      </w:r>
      <w:r w:rsidR="00162CCC">
        <w:rPr>
          <w:sz w:val="24"/>
        </w:rPr>
        <w:t xml:space="preserve">Creator’s </w:t>
      </w:r>
      <w:r w:rsidR="00717353">
        <w:rPr>
          <w:sz w:val="24"/>
        </w:rPr>
        <w:t>Dept. or College</w:t>
      </w:r>
      <w:r>
        <w:rPr>
          <w:sz w:val="24"/>
        </w:rPr>
        <w:t>)</w:t>
      </w:r>
    </w:p>
    <w:p w:rsidR="00717353" w:rsidRDefault="00717353" w:rsidP="00E12344">
      <w:pPr>
        <w:pStyle w:val="ListParagraph"/>
        <w:tabs>
          <w:tab w:val="left" w:pos="1780"/>
        </w:tabs>
        <w:spacing w:before="22"/>
        <w:ind w:left="1440" w:firstLine="0"/>
        <w:rPr>
          <w:sz w:val="24"/>
        </w:rPr>
      </w:pPr>
    </w:p>
    <w:p w:rsidR="00162CCC" w:rsidRDefault="00162CCC" w:rsidP="00E12344">
      <w:pPr>
        <w:pStyle w:val="ListParagraph"/>
        <w:tabs>
          <w:tab w:val="left" w:pos="1780"/>
        </w:tabs>
        <w:spacing w:before="22"/>
        <w:ind w:left="1440" w:firstLine="0"/>
        <w:rPr>
          <w:sz w:val="24"/>
        </w:rPr>
      </w:pPr>
      <w:r>
        <w:rPr>
          <w:sz w:val="24"/>
        </w:rPr>
        <w:t>He showed a slide with sampling of the royal</w:t>
      </w:r>
      <w:r w:rsidR="00D27FB9">
        <w:rPr>
          <w:sz w:val="24"/>
        </w:rPr>
        <w:t>t</w:t>
      </w:r>
      <w:r>
        <w:rPr>
          <w:sz w:val="24"/>
        </w:rPr>
        <w:t>y sharing formula from other institutions’ IP policies and highlighted that 50/50 is fairly generous when compared to many of the other institutions in the sample.</w:t>
      </w:r>
    </w:p>
    <w:p w:rsidR="001961DD" w:rsidRDefault="001961DD" w:rsidP="00E12344">
      <w:pPr>
        <w:pStyle w:val="ListParagraph"/>
        <w:tabs>
          <w:tab w:val="left" w:pos="1780"/>
        </w:tabs>
        <w:spacing w:before="22"/>
        <w:ind w:left="1440" w:firstLine="0"/>
        <w:rPr>
          <w:sz w:val="24"/>
        </w:rPr>
      </w:pPr>
    </w:p>
    <w:p w:rsidR="001961DD" w:rsidRDefault="001961DD" w:rsidP="00E12344">
      <w:pPr>
        <w:pStyle w:val="ListParagraph"/>
        <w:numPr>
          <w:ilvl w:val="0"/>
          <w:numId w:val="17"/>
        </w:numPr>
        <w:tabs>
          <w:tab w:val="left" w:pos="1780"/>
        </w:tabs>
        <w:spacing w:before="22"/>
        <w:ind w:left="1440"/>
        <w:rPr>
          <w:sz w:val="24"/>
          <w:u w:val="single"/>
        </w:rPr>
      </w:pPr>
      <w:r w:rsidRPr="00162CCC">
        <w:rPr>
          <w:sz w:val="24"/>
          <w:u w:val="single"/>
        </w:rPr>
        <w:t>IP Committee</w:t>
      </w:r>
      <w:r w:rsidR="00162CCC" w:rsidRPr="00162CCC">
        <w:rPr>
          <w:sz w:val="24"/>
          <w:u w:val="single"/>
        </w:rPr>
        <w:t xml:space="preserve"> Composition</w:t>
      </w:r>
    </w:p>
    <w:p w:rsidR="00D27FB9" w:rsidRPr="00D27FB9" w:rsidRDefault="00D27FB9" w:rsidP="00E12344">
      <w:pPr>
        <w:tabs>
          <w:tab w:val="left" w:pos="1780"/>
        </w:tabs>
        <w:spacing w:before="22"/>
        <w:ind w:left="1440"/>
        <w:rPr>
          <w:sz w:val="24"/>
        </w:rPr>
      </w:pPr>
      <w:r w:rsidRPr="00D27FB9">
        <w:rPr>
          <w:sz w:val="24"/>
        </w:rPr>
        <w:t>Current policy</w:t>
      </w:r>
      <w:r>
        <w:rPr>
          <w:sz w:val="24"/>
        </w:rPr>
        <w:t>:</w:t>
      </w:r>
    </w:p>
    <w:p w:rsidR="00162CCC" w:rsidRPr="00D27FB9" w:rsidRDefault="00D27FB9" w:rsidP="00E12344">
      <w:pPr>
        <w:pStyle w:val="ListParagraph"/>
        <w:tabs>
          <w:tab w:val="left" w:pos="1780"/>
        </w:tabs>
        <w:spacing w:before="22"/>
        <w:ind w:left="1440" w:firstLine="0"/>
        <w:rPr>
          <w:sz w:val="24"/>
        </w:rPr>
      </w:pPr>
      <w:r w:rsidRPr="00D27FB9">
        <w:rPr>
          <w:sz w:val="24"/>
        </w:rPr>
        <w:t>Composition of IP Committee refers to some areas of the university that don’t exist anymore. There is a committee functioning that was appointed by the President and it has met a few times to address a few issues.</w:t>
      </w:r>
    </w:p>
    <w:p w:rsidR="00162CCC" w:rsidRDefault="00162CCC" w:rsidP="00E12344">
      <w:pPr>
        <w:pStyle w:val="ListParagraph"/>
        <w:tabs>
          <w:tab w:val="left" w:pos="1780"/>
        </w:tabs>
        <w:spacing w:before="22"/>
        <w:ind w:left="1440" w:firstLine="0"/>
        <w:rPr>
          <w:sz w:val="24"/>
        </w:rPr>
      </w:pPr>
    </w:p>
    <w:p w:rsidR="00D27FB9" w:rsidRDefault="00D27FB9" w:rsidP="00E12344">
      <w:pPr>
        <w:pStyle w:val="ListParagraph"/>
        <w:tabs>
          <w:tab w:val="left" w:pos="1780"/>
        </w:tabs>
        <w:spacing w:before="22"/>
        <w:ind w:left="1440" w:firstLine="0"/>
        <w:rPr>
          <w:sz w:val="24"/>
        </w:rPr>
      </w:pPr>
      <w:r>
        <w:rPr>
          <w:sz w:val="24"/>
        </w:rPr>
        <w:t>Proposed policy:</w:t>
      </w:r>
    </w:p>
    <w:p w:rsidR="00D27FB9" w:rsidRPr="00D27FB9" w:rsidRDefault="00D27FB9" w:rsidP="00E12344">
      <w:pPr>
        <w:pStyle w:val="ListParagraph"/>
        <w:tabs>
          <w:tab w:val="left" w:pos="1780"/>
        </w:tabs>
        <w:spacing w:before="22"/>
        <w:ind w:left="1440" w:firstLine="0"/>
        <w:rPr>
          <w:sz w:val="24"/>
        </w:rPr>
      </w:pPr>
      <w:r>
        <w:rPr>
          <w:sz w:val="24"/>
        </w:rPr>
        <w:t xml:space="preserve">Similar to the old but it does not have a student (this did not seem </w:t>
      </w:r>
      <w:r w:rsidR="003B7156">
        <w:rPr>
          <w:sz w:val="24"/>
        </w:rPr>
        <w:t>like a</w:t>
      </w:r>
      <w:r>
        <w:rPr>
          <w:sz w:val="24"/>
        </w:rPr>
        <w:t xml:space="preserve"> good idea for an IP Committee). We hope those on the committee will have some experience with IP from across </w:t>
      </w:r>
      <w:r>
        <w:rPr>
          <w:sz w:val="24"/>
        </w:rPr>
        <w:lastRenderedPageBreak/>
        <w:t xml:space="preserve">the disciplines. Students serving just one year would not have required expertise. There will be seven committee members and they will serve </w:t>
      </w:r>
      <w:r w:rsidR="003B7156">
        <w:rPr>
          <w:sz w:val="24"/>
        </w:rPr>
        <w:t>t</w:t>
      </w:r>
      <w:r w:rsidR="003B7156" w:rsidRPr="00D27FB9">
        <w:rPr>
          <w:sz w:val="24"/>
        </w:rPr>
        <w:t>hree-year</w:t>
      </w:r>
      <w:r w:rsidRPr="00D27FB9">
        <w:rPr>
          <w:sz w:val="24"/>
        </w:rPr>
        <w:t xml:space="preserve"> terms.</w:t>
      </w:r>
    </w:p>
    <w:p w:rsidR="00717353" w:rsidRPr="00D27FB9" w:rsidRDefault="00717353" w:rsidP="00E12344">
      <w:pPr>
        <w:tabs>
          <w:tab w:val="left" w:pos="1780"/>
        </w:tabs>
        <w:spacing w:before="22"/>
        <w:ind w:left="1440"/>
        <w:rPr>
          <w:sz w:val="24"/>
        </w:rPr>
      </w:pPr>
    </w:p>
    <w:p w:rsidR="00E12344" w:rsidRPr="00382CEF" w:rsidRDefault="00382CEF" w:rsidP="00382CEF">
      <w:pPr>
        <w:pStyle w:val="ListParagraph"/>
        <w:tabs>
          <w:tab w:val="left" w:pos="1780"/>
        </w:tabs>
        <w:spacing w:before="22"/>
        <w:ind w:left="1440" w:firstLine="0"/>
        <w:rPr>
          <w:sz w:val="24"/>
        </w:rPr>
      </w:pPr>
      <w:r>
        <w:rPr>
          <w:sz w:val="24"/>
        </w:rPr>
        <w:t>Mr. Marshall said he w</w:t>
      </w:r>
      <w:r w:rsidR="00717353">
        <w:rPr>
          <w:sz w:val="24"/>
        </w:rPr>
        <w:t>ill</w:t>
      </w:r>
      <w:r w:rsidR="00D27FB9">
        <w:rPr>
          <w:sz w:val="24"/>
        </w:rPr>
        <w:t xml:space="preserve"> make </w:t>
      </w:r>
      <w:r w:rsidR="003B7156">
        <w:rPr>
          <w:sz w:val="24"/>
        </w:rPr>
        <w:t>PowerPoint</w:t>
      </w:r>
      <w:r w:rsidR="00D27FB9">
        <w:rPr>
          <w:sz w:val="24"/>
        </w:rPr>
        <w:t xml:space="preserve"> </w:t>
      </w:r>
      <w:r w:rsidR="003B7156">
        <w:rPr>
          <w:sz w:val="24"/>
        </w:rPr>
        <w:t>available</w:t>
      </w:r>
      <w:r>
        <w:rPr>
          <w:sz w:val="24"/>
        </w:rPr>
        <w:t xml:space="preserve"> to Faculty Senate for distribution with the minutes. </w:t>
      </w:r>
      <w:r w:rsidR="00717353" w:rsidRPr="00382CEF">
        <w:rPr>
          <w:sz w:val="24"/>
        </w:rPr>
        <w:t>Questions</w:t>
      </w:r>
      <w:r w:rsidR="00D27FB9" w:rsidRPr="00382CEF">
        <w:rPr>
          <w:sz w:val="24"/>
        </w:rPr>
        <w:t xml:space="preserve"> or additional feedback should be forwarded to: Don McGarey at </w:t>
      </w:r>
      <w:hyperlink r:id="rId8" w:history="1">
        <w:r w:rsidR="00D27FB9" w:rsidRPr="00382CEF">
          <w:rPr>
            <w:rStyle w:val="Hyperlink"/>
            <w:sz w:val="24"/>
          </w:rPr>
          <w:t>dmcgarey@kennesaw.edu</w:t>
        </w:r>
      </w:hyperlink>
      <w:r w:rsidR="00D27FB9" w:rsidRPr="00382CEF">
        <w:rPr>
          <w:sz w:val="24"/>
        </w:rPr>
        <w:t xml:space="preserve"> </w:t>
      </w:r>
    </w:p>
    <w:p w:rsidR="00E12344" w:rsidRPr="00382CEF" w:rsidRDefault="00E12344" w:rsidP="00382CEF">
      <w:pPr>
        <w:tabs>
          <w:tab w:val="left" w:pos="1780"/>
        </w:tabs>
        <w:spacing w:before="22"/>
        <w:rPr>
          <w:sz w:val="24"/>
        </w:rPr>
      </w:pPr>
    </w:p>
    <w:p w:rsidR="00E12344" w:rsidRDefault="00E12344" w:rsidP="00E12344">
      <w:pPr>
        <w:pStyle w:val="ListParagraph"/>
        <w:numPr>
          <w:ilvl w:val="0"/>
          <w:numId w:val="18"/>
        </w:numPr>
        <w:tabs>
          <w:tab w:val="left" w:pos="1780"/>
        </w:tabs>
        <w:spacing w:before="22"/>
        <w:rPr>
          <w:sz w:val="24"/>
        </w:rPr>
      </w:pPr>
      <w:r>
        <w:rPr>
          <w:sz w:val="24"/>
        </w:rPr>
        <w:t xml:space="preserve">A Senator asked about the comparison institutions shown on the slide and noted that one of our peer institutions, </w:t>
      </w:r>
      <w:r w:rsidR="003B7156">
        <w:rPr>
          <w:sz w:val="24"/>
        </w:rPr>
        <w:t>Georgia</w:t>
      </w:r>
      <w:r>
        <w:rPr>
          <w:sz w:val="24"/>
        </w:rPr>
        <w:t xml:space="preserve"> </w:t>
      </w:r>
      <w:r w:rsidR="003B7156">
        <w:rPr>
          <w:sz w:val="24"/>
        </w:rPr>
        <w:t>Southern</w:t>
      </w:r>
      <w:r>
        <w:rPr>
          <w:sz w:val="24"/>
        </w:rPr>
        <w:t xml:space="preserve"> has a 70/30 royalty sharing policy. Why isn’t KSU modeling our policy after theirs? </w:t>
      </w:r>
    </w:p>
    <w:p w:rsidR="00717353" w:rsidRDefault="00E12344" w:rsidP="00E12344">
      <w:pPr>
        <w:pStyle w:val="ListParagraph"/>
        <w:tabs>
          <w:tab w:val="left" w:pos="1780"/>
        </w:tabs>
        <w:spacing w:before="22"/>
        <w:ind w:left="2160" w:firstLine="0"/>
        <w:rPr>
          <w:sz w:val="24"/>
        </w:rPr>
      </w:pPr>
      <w:r>
        <w:rPr>
          <w:sz w:val="24"/>
        </w:rPr>
        <w:t>Mr. Marshall stated</w:t>
      </w:r>
      <w:r w:rsidR="00717353">
        <w:rPr>
          <w:sz w:val="24"/>
        </w:rPr>
        <w:t xml:space="preserve"> that</w:t>
      </w:r>
      <w:r>
        <w:rPr>
          <w:sz w:val="24"/>
        </w:rPr>
        <w:t xml:space="preserve"> </w:t>
      </w:r>
      <w:r w:rsidR="003B7156">
        <w:rPr>
          <w:sz w:val="24"/>
        </w:rPr>
        <w:t>Georgia</w:t>
      </w:r>
      <w:r>
        <w:rPr>
          <w:sz w:val="24"/>
        </w:rPr>
        <w:t xml:space="preserve"> Southern’s </w:t>
      </w:r>
      <w:r w:rsidR="00717353">
        <w:rPr>
          <w:sz w:val="24"/>
        </w:rPr>
        <w:t xml:space="preserve">model is an outlier. They have had 0 patents filed generating royalties, and only a couple of patents. </w:t>
      </w:r>
      <w:r>
        <w:rPr>
          <w:sz w:val="24"/>
        </w:rPr>
        <w:t>He noted that</w:t>
      </w:r>
      <w:r w:rsidR="00717353">
        <w:rPr>
          <w:sz w:val="24"/>
        </w:rPr>
        <w:t xml:space="preserve"> 50% for</w:t>
      </w:r>
      <w:r>
        <w:rPr>
          <w:sz w:val="24"/>
        </w:rPr>
        <w:t xml:space="preserve"> the</w:t>
      </w:r>
      <w:r w:rsidR="00717353">
        <w:rPr>
          <w:sz w:val="24"/>
        </w:rPr>
        <w:t xml:space="preserve"> creator is significant and generous compared to other examples. </w:t>
      </w:r>
    </w:p>
    <w:p w:rsidR="00E12344" w:rsidRDefault="00E12344" w:rsidP="00E12344">
      <w:pPr>
        <w:pStyle w:val="ListParagraph"/>
        <w:numPr>
          <w:ilvl w:val="0"/>
          <w:numId w:val="18"/>
        </w:numPr>
        <w:tabs>
          <w:tab w:val="left" w:pos="1780"/>
        </w:tabs>
        <w:spacing w:before="22"/>
        <w:rPr>
          <w:sz w:val="24"/>
        </w:rPr>
      </w:pPr>
      <w:r>
        <w:rPr>
          <w:sz w:val="24"/>
        </w:rPr>
        <w:t>A Senator noted that s</w:t>
      </w:r>
      <w:r w:rsidR="00382CEF">
        <w:rPr>
          <w:sz w:val="24"/>
        </w:rPr>
        <w:t>t</w:t>
      </w:r>
      <w:r>
        <w:rPr>
          <w:sz w:val="24"/>
        </w:rPr>
        <w:t xml:space="preserve">imulating research is the broader goal of a </w:t>
      </w:r>
      <w:r w:rsidR="003B7156">
        <w:rPr>
          <w:sz w:val="24"/>
        </w:rPr>
        <w:t>University</w:t>
      </w:r>
      <w:r>
        <w:rPr>
          <w:sz w:val="24"/>
        </w:rPr>
        <w:t xml:space="preserve"> and that compensation is part of the </w:t>
      </w:r>
      <w:r w:rsidR="003B7156">
        <w:rPr>
          <w:sz w:val="24"/>
        </w:rPr>
        <w:t>motivation</w:t>
      </w:r>
      <w:r>
        <w:rPr>
          <w:sz w:val="24"/>
        </w:rPr>
        <w:t>. She asked what research or study might exist to identify the optimal balance?</w:t>
      </w:r>
    </w:p>
    <w:p w:rsidR="00E12344" w:rsidRDefault="00E12344" w:rsidP="00E12344">
      <w:pPr>
        <w:pStyle w:val="ListParagraph"/>
        <w:tabs>
          <w:tab w:val="left" w:pos="1780"/>
        </w:tabs>
        <w:spacing w:before="22"/>
        <w:ind w:left="2160" w:firstLine="0"/>
        <w:rPr>
          <w:sz w:val="24"/>
        </w:rPr>
      </w:pPr>
      <w:r>
        <w:rPr>
          <w:sz w:val="24"/>
        </w:rPr>
        <w:t>Mr. Marshall said he does not know and has not seen such as study and what tends to make a difference is getting more disclosures. He said they are</w:t>
      </w:r>
      <w:r w:rsidR="00382CEF">
        <w:rPr>
          <w:sz w:val="24"/>
        </w:rPr>
        <w:t xml:space="preserve"> also</w:t>
      </w:r>
      <w:r>
        <w:rPr>
          <w:sz w:val="24"/>
        </w:rPr>
        <w:t xml:space="preserve"> concerned with generating funds to support their work to protect patents.</w:t>
      </w:r>
    </w:p>
    <w:p w:rsidR="00444C79" w:rsidRDefault="00E12344" w:rsidP="00557CBD">
      <w:pPr>
        <w:pStyle w:val="ListParagraph"/>
        <w:numPr>
          <w:ilvl w:val="0"/>
          <w:numId w:val="18"/>
        </w:numPr>
        <w:tabs>
          <w:tab w:val="left" w:pos="1780"/>
        </w:tabs>
        <w:spacing w:before="22"/>
        <w:rPr>
          <w:sz w:val="24"/>
        </w:rPr>
      </w:pPr>
      <w:r>
        <w:rPr>
          <w:sz w:val="24"/>
        </w:rPr>
        <w:t xml:space="preserve">A Senator </w:t>
      </w:r>
      <w:r w:rsidR="00557CBD">
        <w:rPr>
          <w:sz w:val="24"/>
        </w:rPr>
        <w:t xml:space="preserve">noted that </w:t>
      </w:r>
      <w:r w:rsidR="00382CEF">
        <w:rPr>
          <w:sz w:val="24"/>
        </w:rPr>
        <w:t>in</w:t>
      </w:r>
      <w:r w:rsidR="00557CBD">
        <w:rPr>
          <w:sz w:val="24"/>
        </w:rPr>
        <w:t xml:space="preserve"> his experience at Florida State the University’s royalty share on patents went directly to research grants for junior faculty. It doesn’t seem like the policy addressed specifics</w:t>
      </w:r>
      <w:r w:rsidR="00444C79" w:rsidRPr="00557CBD">
        <w:rPr>
          <w:sz w:val="24"/>
        </w:rPr>
        <w:t xml:space="preserve"> about where the funds captured will be directed.</w:t>
      </w:r>
      <w:r w:rsidR="00557CBD">
        <w:rPr>
          <w:sz w:val="24"/>
        </w:rPr>
        <w:t xml:space="preserve"> That should be part of the discussion.</w:t>
      </w:r>
    </w:p>
    <w:p w:rsidR="00444C79" w:rsidRDefault="00557CBD" w:rsidP="00557CBD">
      <w:pPr>
        <w:pStyle w:val="ListParagraph"/>
        <w:tabs>
          <w:tab w:val="left" w:pos="1780"/>
        </w:tabs>
        <w:spacing w:before="22"/>
        <w:ind w:left="2160" w:firstLine="0"/>
        <w:rPr>
          <w:sz w:val="24"/>
        </w:rPr>
      </w:pPr>
      <w:r>
        <w:rPr>
          <w:sz w:val="24"/>
        </w:rPr>
        <w:t xml:space="preserve">Mr. </w:t>
      </w:r>
      <w:r w:rsidR="003B7156">
        <w:rPr>
          <w:sz w:val="24"/>
        </w:rPr>
        <w:t>Marshall</w:t>
      </w:r>
      <w:r>
        <w:rPr>
          <w:sz w:val="24"/>
        </w:rPr>
        <w:t xml:space="preserve"> said this was a fair point and stated that the intent </w:t>
      </w:r>
      <w:r w:rsidR="00444C79">
        <w:rPr>
          <w:sz w:val="24"/>
        </w:rPr>
        <w:t>o</w:t>
      </w:r>
      <w:r>
        <w:rPr>
          <w:sz w:val="24"/>
        </w:rPr>
        <w:t>f</w:t>
      </w:r>
      <w:r w:rsidR="00444C79">
        <w:rPr>
          <w:sz w:val="24"/>
        </w:rPr>
        <w:t xml:space="preserve"> those running the research foundation in past</w:t>
      </w:r>
      <w:r>
        <w:rPr>
          <w:sz w:val="24"/>
        </w:rPr>
        <w:t xml:space="preserve"> is to use funding to both support protection of IP and to provide </w:t>
      </w:r>
      <w:r w:rsidR="003B7156">
        <w:rPr>
          <w:sz w:val="24"/>
        </w:rPr>
        <w:t>research</w:t>
      </w:r>
      <w:r>
        <w:rPr>
          <w:sz w:val="24"/>
        </w:rPr>
        <w:t xml:space="preserve"> initiative grants to keep stimulating more research.</w:t>
      </w:r>
    </w:p>
    <w:p w:rsidR="00557CBD" w:rsidRDefault="00557CBD" w:rsidP="00557CBD">
      <w:pPr>
        <w:pStyle w:val="ListParagraph"/>
        <w:numPr>
          <w:ilvl w:val="0"/>
          <w:numId w:val="18"/>
        </w:numPr>
        <w:tabs>
          <w:tab w:val="left" w:pos="1780"/>
        </w:tabs>
        <w:spacing w:before="22"/>
        <w:rPr>
          <w:sz w:val="24"/>
        </w:rPr>
      </w:pPr>
      <w:r>
        <w:rPr>
          <w:sz w:val="24"/>
        </w:rPr>
        <w:t>A Senator pointed out that in her discipline patents and significant royalties are not part of the kind of work they do. She asked if manuscript completion grants would make the journal article or book manuscript produced “university assisted” under the policy?</w:t>
      </w:r>
    </w:p>
    <w:p w:rsidR="00557CBD" w:rsidRDefault="00557CBD" w:rsidP="00557CBD">
      <w:pPr>
        <w:pStyle w:val="ListParagraph"/>
        <w:tabs>
          <w:tab w:val="left" w:pos="1780"/>
        </w:tabs>
        <w:spacing w:before="22"/>
        <w:ind w:left="2160" w:firstLine="0"/>
        <w:rPr>
          <w:sz w:val="24"/>
        </w:rPr>
      </w:pPr>
      <w:r>
        <w:rPr>
          <w:sz w:val="24"/>
        </w:rPr>
        <w:t>Mr. Marshall said the IP Committee would have to look at that on a case by case basis.</w:t>
      </w:r>
      <w:r w:rsidR="004F022E">
        <w:rPr>
          <w:sz w:val="24"/>
        </w:rPr>
        <w:t xml:space="preserve"> It would depend if the grant were</w:t>
      </w:r>
      <w:r w:rsidR="006824AF">
        <w:rPr>
          <w:sz w:val="24"/>
        </w:rPr>
        <w:t xml:space="preserve"> thousands of dollars or a very small amount.</w:t>
      </w:r>
    </w:p>
    <w:p w:rsidR="006824AF" w:rsidRDefault="006824AF" w:rsidP="006824AF">
      <w:pPr>
        <w:pStyle w:val="ListParagraph"/>
        <w:numPr>
          <w:ilvl w:val="0"/>
          <w:numId w:val="18"/>
        </w:numPr>
        <w:tabs>
          <w:tab w:val="left" w:pos="1780"/>
        </w:tabs>
        <w:spacing w:before="22"/>
        <w:rPr>
          <w:sz w:val="24"/>
        </w:rPr>
      </w:pPr>
      <w:r>
        <w:rPr>
          <w:sz w:val="24"/>
        </w:rPr>
        <w:t xml:space="preserve">A Senator asked about adding a lower </w:t>
      </w:r>
      <w:r w:rsidR="003B7156">
        <w:rPr>
          <w:sz w:val="24"/>
        </w:rPr>
        <w:t>threshold</w:t>
      </w:r>
      <w:r>
        <w:rPr>
          <w:sz w:val="24"/>
        </w:rPr>
        <w:t xml:space="preserve"> amount in the policy so that the royalty sharing doesn’</w:t>
      </w:r>
      <w:r w:rsidR="001B72AD">
        <w:rPr>
          <w:sz w:val="24"/>
        </w:rPr>
        <w:t>t kick in unless</w:t>
      </w:r>
      <w:r>
        <w:rPr>
          <w:sz w:val="24"/>
        </w:rPr>
        <w:t xml:space="preserve"> the work generates a certain amount of revenue. This would allow for the cases</w:t>
      </w:r>
      <w:r w:rsidR="001B72AD">
        <w:rPr>
          <w:sz w:val="24"/>
        </w:rPr>
        <w:t xml:space="preserve"> where a work </w:t>
      </w:r>
      <w:r>
        <w:rPr>
          <w:sz w:val="24"/>
        </w:rPr>
        <w:t>might qualify as University assisted but the amount of royalties we are talking about</w:t>
      </w:r>
      <w:r w:rsidR="001B72AD">
        <w:rPr>
          <w:sz w:val="24"/>
        </w:rPr>
        <w:t>,</w:t>
      </w:r>
      <w:r>
        <w:rPr>
          <w:sz w:val="24"/>
        </w:rPr>
        <w:t xml:space="preserve"> from a </w:t>
      </w:r>
      <w:r w:rsidR="003B7156">
        <w:rPr>
          <w:sz w:val="24"/>
        </w:rPr>
        <w:t>University</w:t>
      </w:r>
      <w:r>
        <w:rPr>
          <w:sz w:val="24"/>
        </w:rPr>
        <w:t xml:space="preserve"> Press book for example,</w:t>
      </w:r>
      <w:r w:rsidR="001B72AD">
        <w:rPr>
          <w:sz w:val="24"/>
        </w:rPr>
        <w:t xml:space="preserve"> are so insignificant they are really not</w:t>
      </w:r>
      <w:r w:rsidR="004F022E">
        <w:rPr>
          <w:sz w:val="24"/>
        </w:rPr>
        <w:t xml:space="preserve"> the</w:t>
      </w:r>
      <w:r w:rsidR="001B72AD">
        <w:rPr>
          <w:sz w:val="24"/>
        </w:rPr>
        <w:t xml:space="preserve"> reason for the policy. It had been suggested last time we discussed this that having a clause where</w:t>
      </w:r>
      <w:r>
        <w:rPr>
          <w:sz w:val="24"/>
        </w:rPr>
        <w:t xml:space="preserve"> 100% </w:t>
      </w:r>
      <w:r w:rsidR="001B72AD">
        <w:rPr>
          <w:sz w:val="24"/>
        </w:rPr>
        <w:t xml:space="preserve">of the royalties go </w:t>
      </w:r>
      <w:r>
        <w:rPr>
          <w:sz w:val="24"/>
        </w:rPr>
        <w:t xml:space="preserve">to the Creator for the first X thousand </w:t>
      </w:r>
      <w:r w:rsidR="001B72AD">
        <w:rPr>
          <w:sz w:val="24"/>
        </w:rPr>
        <w:t>might be a good</w:t>
      </w:r>
      <w:r>
        <w:rPr>
          <w:sz w:val="24"/>
        </w:rPr>
        <w:t xml:space="preserve"> way to draw a d</w:t>
      </w:r>
      <w:r w:rsidR="001B72AD">
        <w:rPr>
          <w:sz w:val="24"/>
        </w:rPr>
        <w:t>is</w:t>
      </w:r>
      <w:r>
        <w:rPr>
          <w:sz w:val="24"/>
        </w:rPr>
        <w:t xml:space="preserve">tinction </w:t>
      </w:r>
      <w:r w:rsidR="001B72AD">
        <w:rPr>
          <w:sz w:val="24"/>
        </w:rPr>
        <w:t>between traditional academic work vs. the kind of work the</w:t>
      </w:r>
      <w:r>
        <w:rPr>
          <w:sz w:val="24"/>
        </w:rPr>
        <w:t xml:space="preserve"> policy is </w:t>
      </w:r>
      <w:r w:rsidR="001B72AD">
        <w:rPr>
          <w:sz w:val="24"/>
        </w:rPr>
        <w:t>really aimed toward.</w:t>
      </w:r>
    </w:p>
    <w:p w:rsidR="00444C79" w:rsidRDefault="006824AF" w:rsidP="006824AF">
      <w:pPr>
        <w:pStyle w:val="ListParagraph"/>
        <w:tabs>
          <w:tab w:val="left" w:pos="1780"/>
        </w:tabs>
        <w:spacing w:before="22"/>
        <w:ind w:left="2160" w:firstLine="0"/>
        <w:rPr>
          <w:sz w:val="24"/>
        </w:rPr>
      </w:pPr>
      <w:r>
        <w:rPr>
          <w:sz w:val="24"/>
        </w:rPr>
        <w:t xml:space="preserve">Mr. Marshall said they do have language cued up for a </w:t>
      </w:r>
      <w:r w:rsidR="003B7156">
        <w:rPr>
          <w:sz w:val="24"/>
        </w:rPr>
        <w:t>threshold</w:t>
      </w:r>
      <w:r>
        <w:rPr>
          <w:sz w:val="24"/>
        </w:rPr>
        <w:t xml:space="preserve"> minimum but haven’t added it because not many people have brought it up. The thing they are still wrestling with is a scenario where a 5K grant supports the creation of a book that generates 5K in royalties and whether the Unive</w:t>
      </w:r>
      <w:r w:rsidR="00AD2C9C">
        <w:rPr>
          <w:sz w:val="24"/>
        </w:rPr>
        <w:t>rs</w:t>
      </w:r>
      <w:r>
        <w:rPr>
          <w:sz w:val="24"/>
        </w:rPr>
        <w:t>ity should</w:t>
      </w:r>
      <w:r w:rsidR="00AD2C9C">
        <w:rPr>
          <w:sz w:val="24"/>
        </w:rPr>
        <w:t xml:space="preserve"> first subtract that </w:t>
      </w:r>
      <w:r>
        <w:rPr>
          <w:sz w:val="24"/>
        </w:rPr>
        <w:t xml:space="preserve">5K before any royalties go to the </w:t>
      </w:r>
      <w:r w:rsidR="003B7156">
        <w:rPr>
          <w:sz w:val="24"/>
        </w:rPr>
        <w:t>individual</w:t>
      </w:r>
      <w:r w:rsidR="00AD2C9C">
        <w:rPr>
          <w:sz w:val="24"/>
        </w:rPr>
        <w:t xml:space="preserve"> creator</w:t>
      </w:r>
      <w:r>
        <w:rPr>
          <w:sz w:val="24"/>
        </w:rPr>
        <w:t>.  If a threshold minimum would make the policy more acceptable it is something they are open to. They would love feedback on whether that is an issue that</w:t>
      </w:r>
      <w:r w:rsidR="00AD2C9C">
        <w:rPr>
          <w:sz w:val="24"/>
        </w:rPr>
        <w:t xml:space="preserve"> would make folks feel better about</w:t>
      </w:r>
      <w:r>
        <w:rPr>
          <w:sz w:val="24"/>
        </w:rPr>
        <w:t xml:space="preserve"> the policy.</w:t>
      </w:r>
      <w:r w:rsidR="00444C79" w:rsidRPr="006824AF">
        <w:rPr>
          <w:sz w:val="24"/>
        </w:rPr>
        <w:t xml:space="preserve"> </w:t>
      </w:r>
    </w:p>
    <w:p w:rsidR="006824AF" w:rsidRDefault="006824AF" w:rsidP="006824AF">
      <w:pPr>
        <w:pStyle w:val="ListParagraph"/>
        <w:numPr>
          <w:ilvl w:val="0"/>
          <w:numId w:val="18"/>
        </w:numPr>
        <w:tabs>
          <w:tab w:val="left" w:pos="1780"/>
        </w:tabs>
        <w:spacing w:before="22"/>
        <w:rPr>
          <w:sz w:val="24"/>
        </w:rPr>
      </w:pPr>
      <w:r>
        <w:rPr>
          <w:sz w:val="24"/>
        </w:rPr>
        <w:t xml:space="preserve">A Senator asked for a point of clarification about the last comment made. He noted that this was a significant new element if the idea was to claw back any kind of assistance </w:t>
      </w:r>
      <w:r w:rsidR="004F022E">
        <w:rPr>
          <w:sz w:val="24"/>
        </w:rPr>
        <w:lastRenderedPageBreak/>
        <w:t>provided from royalties generated.</w:t>
      </w:r>
    </w:p>
    <w:p w:rsidR="006824AF" w:rsidRDefault="006824AF" w:rsidP="006824AF">
      <w:pPr>
        <w:pStyle w:val="ListParagraph"/>
        <w:tabs>
          <w:tab w:val="left" w:pos="1780"/>
        </w:tabs>
        <w:spacing w:before="22"/>
        <w:ind w:left="2160" w:firstLine="0"/>
        <w:rPr>
          <w:sz w:val="24"/>
        </w:rPr>
      </w:pPr>
      <w:r>
        <w:rPr>
          <w:sz w:val="24"/>
        </w:rPr>
        <w:t xml:space="preserve">Mr. </w:t>
      </w:r>
      <w:r w:rsidR="003B7156">
        <w:rPr>
          <w:sz w:val="24"/>
        </w:rPr>
        <w:t>Marshall</w:t>
      </w:r>
      <w:r>
        <w:rPr>
          <w:sz w:val="24"/>
        </w:rPr>
        <w:t xml:space="preserve"> stated that the existing policy has language that probably allows for that.</w:t>
      </w:r>
    </w:p>
    <w:p w:rsidR="00AD2C9C" w:rsidRDefault="00AD2C9C" w:rsidP="00AD2C9C">
      <w:pPr>
        <w:pStyle w:val="ListParagraph"/>
        <w:numPr>
          <w:ilvl w:val="0"/>
          <w:numId w:val="18"/>
        </w:numPr>
        <w:tabs>
          <w:tab w:val="left" w:pos="1780"/>
        </w:tabs>
        <w:spacing w:before="22"/>
        <w:rPr>
          <w:sz w:val="24"/>
        </w:rPr>
      </w:pPr>
      <w:r>
        <w:rPr>
          <w:sz w:val="24"/>
        </w:rPr>
        <w:t>A Senator asked who is on the Committee that was referred to because the Senate has been trying to get that information since last year.</w:t>
      </w:r>
    </w:p>
    <w:p w:rsidR="00AD2C9C" w:rsidRDefault="00AD2C9C" w:rsidP="00AD2C9C">
      <w:pPr>
        <w:pStyle w:val="ListParagraph"/>
        <w:tabs>
          <w:tab w:val="left" w:pos="1780"/>
        </w:tabs>
        <w:spacing w:before="22"/>
        <w:ind w:left="2160" w:firstLine="0"/>
        <w:rPr>
          <w:sz w:val="24"/>
        </w:rPr>
      </w:pPr>
      <w:r>
        <w:rPr>
          <w:sz w:val="24"/>
        </w:rPr>
        <w:t>Mr. Marshall said that those who have been working on the policy a</w:t>
      </w:r>
      <w:r w:rsidR="004F022E">
        <w:rPr>
          <w:sz w:val="24"/>
        </w:rPr>
        <w:t>re Don McGarey, Jonathan McMurr</w:t>
      </w:r>
      <w:r>
        <w:rPr>
          <w:sz w:val="24"/>
        </w:rPr>
        <w:t xml:space="preserve">y, with assistance from him and that it has been run through the Policy Process Council on a few occasions. Dr. McGarey has personally solicited faculty for comments and has incorporated that into revisions. </w:t>
      </w:r>
      <w:r w:rsidRPr="00AD2C9C">
        <w:rPr>
          <w:sz w:val="24"/>
        </w:rPr>
        <w:t>There is an existing IP Committee that is there to address disputes that arise (but it is not the seven member committee outlined in the revised policy- it sort of conforms to the committee outlined in the current policy). There has only been one dispute for this committee to address in recent memory.</w:t>
      </w:r>
    </w:p>
    <w:p w:rsidR="00AD2C9C" w:rsidRDefault="00AD2C9C" w:rsidP="00AD2C9C">
      <w:pPr>
        <w:pStyle w:val="ListParagraph"/>
        <w:numPr>
          <w:ilvl w:val="0"/>
          <w:numId w:val="18"/>
        </w:numPr>
        <w:tabs>
          <w:tab w:val="left" w:pos="1780"/>
        </w:tabs>
        <w:spacing w:before="22"/>
        <w:rPr>
          <w:sz w:val="24"/>
        </w:rPr>
      </w:pPr>
      <w:r>
        <w:rPr>
          <w:sz w:val="24"/>
        </w:rPr>
        <w:t>A Senator asked whether the IP policy allows for tracking down students who publish games/apps to get the money back?</w:t>
      </w:r>
    </w:p>
    <w:p w:rsidR="00AD2C9C" w:rsidRDefault="00AD2C9C" w:rsidP="00AD2C9C">
      <w:pPr>
        <w:pStyle w:val="ListParagraph"/>
        <w:tabs>
          <w:tab w:val="left" w:pos="1780"/>
        </w:tabs>
        <w:spacing w:before="22"/>
        <w:ind w:left="2160" w:firstLine="0"/>
        <w:rPr>
          <w:sz w:val="24"/>
        </w:rPr>
      </w:pPr>
      <w:r>
        <w:rPr>
          <w:sz w:val="24"/>
        </w:rPr>
        <w:t>Mr. Marshall stated that students likely own the IP they create under the new policy even if they develop it as part of class assignments.</w:t>
      </w:r>
    </w:p>
    <w:p w:rsidR="00AD2C9C" w:rsidRDefault="00AD2C9C" w:rsidP="00AD2C9C">
      <w:pPr>
        <w:pStyle w:val="ListParagraph"/>
        <w:numPr>
          <w:ilvl w:val="0"/>
          <w:numId w:val="18"/>
        </w:numPr>
        <w:tabs>
          <w:tab w:val="left" w:pos="1780"/>
        </w:tabs>
        <w:spacing w:before="22"/>
        <w:rPr>
          <w:sz w:val="24"/>
        </w:rPr>
      </w:pPr>
      <w:r>
        <w:rPr>
          <w:sz w:val="24"/>
        </w:rPr>
        <w:t>A Senator asked about the next step with the policy given that there are still a number of concerns being raised and it was mentioned that some changes that could still be made so what is the next step?</w:t>
      </w:r>
    </w:p>
    <w:p w:rsidR="00AD2C9C" w:rsidRPr="00AD2C9C" w:rsidRDefault="00AD2C9C" w:rsidP="00532828">
      <w:pPr>
        <w:pStyle w:val="ListParagraph"/>
        <w:tabs>
          <w:tab w:val="left" w:pos="1780"/>
        </w:tabs>
        <w:spacing w:before="22"/>
        <w:ind w:left="2160" w:firstLine="0"/>
        <w:rPr>
          <w:sz w:val="24"/>
        </w:rPr>
      </w:pPr>
      <w:r>
        <w:rPr>
          <w:sz w:val="24"/>
        </w:rPr>
        <w:t xml:space="preserve">Mr. </w:t>
      </w:r>
      <w:r w:rsidR="003B7156">
        <w:rPr>
          <w:sz w:val="24"/>
        </w:rPr>
        <w:t>Marshall</w:t>
      </w:r>
      <w:r>
        <w:rPr>
          <w:sz w:val="24"/>
        </w:rPr>
        <w:t xml:space="preserve"> said he hopes the next step will be that faculty will send </w:t>
      </w:r>
      <w:r w:rsidR="003B7156">
        <w:rPr>
          <w:sz w:val="24"/>
        </w:rPr>
        <w:t>suggestions</w:t>
      </w:r>
      <w:r>
        <w:rPr>
          <w:sz w:val="24"/>
        </w:rPr>
        <w:t xml:space="preserve"> for changes and that they will bring it bac</w:t>
      </w:r>
      <w:r w:rsidR="004F022E">
        <w:rPr>
          <w:sz w:val="24"/>
        </w:rPr>
        <w:t>k</w:t>
      </w:r>
      <w:r>
        <w:rPr>
          <w:sz w:val="24"/>
        </w:rPr>
        <w:t xml:space="preserve"> to the October Faculty Senate meeting.</w:t>
      </w:r>
    </w:p>
    <w:p w:rsidR="00444C79" w:rsidRDefault="00AD2C9C" w:rsidP="00A774D8">
      <w:pPr>
        <w:pStyle w:val="ListParagraph"/>
        <w:tabs>
          <w:tab w:val="left" w:pos="1780"/>
        </w:tabs>
        <w:spacing w:before="22"/>
        <w:ind w:left="1780" w:firstLine="0"/>
        <w:rPr>
          <w:sz w:val="24"/>
        </w:rPr>
      </w:pPr>
      <w:r>
        <w:rPr>
          <w:sz w:val="24"/>
        </w:rPr>
        <w:t xml:space="preserve">Dr. </w:t>
      </w:r>
      <w:r w:rsidR="00C11DCB">
        <w:rPr>
          <w:sz w:val="24"/>
        </w:rPr>
        <w:t>Purcell</w:t>
      </w:r>
      <w:r>
        <w:rPr>
          <w:sz w:val="24"/>
        </w:rPr>
        <w:t xml:space="preserve"> noted that </w:t>
      </w:r>
      <w:r w:rsidR="00532828">
        <w:rPr>
          <w:sz w:val="24"/>
        </w:rPr>
        <w:t xml:space="preserve">one concern raised last Spring and then </w:t>
      </w:r>
      <w:r w:rsidR="003B7156">
        <w:rPr>
          <w:sz w:val="24"/>
        </w:rPr>
        <w:t>reiterated</w:t>
      </w:r>
      <w:r w:rsidR="00532828">
        <w:rPr>
          <w:sz w:val="24"/>
        </w:rPr>
        <w:t xml:space="preserve"> last Monday </w:t>
      </w:r>
      <w:r w:rsidR="003B7156">
        <w:rPr>
          <w:sz w:val="24"/>
        </w:rPr>
        <w:t>was about</w:t>
      </w:r>
      <w:r>
        <w:rPr>
          <w:sz w:val="24"/>
        </w:rPr>
        <w:t xml:space="preserve"> </w:t>
      </w:r>
      <w:r w:rsidR="003B7156">
        <w:rPr>
          <w:sz w:val="24"/>
        </w:rPr>
        <w:t>discrepancies</w:t>
      </w:r>
      <w:r w:rsidR="00C11DCB">
        <w:rPr>
          <w:sz w:val="24"/>
        </w:rPr>
        <w:t xml:space="preserve"> on the website</w:t>
      </w:r>
      <w:r w:rsidR="00532828">
        <w:rPr>
          <w:sz w:val="24"/>
        </w:rPr>
        <w:t xml:space="preserve"> regarding what was current vs. proposed </w:t>
      </w:r>
      <w:r w:rsidR="003B7156">
        <w:rPr>
          <w:sz w:val="24"/>
        </w:rPr>
        <w:t>policy</w:t>
      </w:r>
      <w:r w:rsidR="00532828">
        <w:rPr>
          <w:sz w:val="24"/>
        </w:rPr>
        <w:t xml:space="preserve"> and that it was corrected within 24 hours. She thanked Mr. Marshall and his team for addressing that and for speaking with us today and to all Senators for sharing their feedback.</w:t>
      </w:r>
    </w:p>
    <w:p w:rsidR="00444C79" w:rsidRPr="00C11DCB" w:rsidRDefault="00444C79" w:rsidP="00C11DCB">
      <w:pPr>
        <w:tabs>
          <w:tab w:val="left" w:pos="1780"/>
        </w:tabs>
        <w:spacing w:before="22"/>
        <w:rPr>
          <w:sz w:val="24"/>
        </w:rPr>
      </w:pPr>
    </w:p>
    <w:p w:rsidR="00BE4E1F" w:rsidRDefault="009832AB">
      <w:pPr>
        <w:pStyle w:val="ListParagraph"/>
        <w:numPr>
          <w:ilvl w:val="0"/>
          <w:numId w:val="11"/>
        </w:numPr>
        <w:tabs>
          <w:tab w:val="left" w:pos="1780"/>
        </w:tabs>
        <w:spacing w:before="21"/>
        <w:rPr>
          <w:sz w:val="24"/>
        </w:rPr>
      </w:pPr>
      <w:r>
        <w:rPr>
          <w:sz w:val="24"/>
        </w:rPr>
        <w:t>Elections – Parliamentarian</w:t>
      </w:r>
    </w:p>
    <w:p w:rsidR="00C11DCB" w:rsidRDefault="00532828" w:rsidP="00C11DCB">
      <w:pPr>
        <w:pStyle w:val="ListParagraph"/>
        <w:tabs>
          <w:tab w:val="left" w:pos="1780"/>
        </w:tabs>
        <w:spacing w:before="21"/>
        <w:ind w:left="1780" w:firstLine="0"/>
        <w:rPr>
          <w:sz w:val="24"/>
        </w:rPr>
      </w:pPr>
      <w:r>
        <w:rPr>
          <w:sz w:val="24"/>
        </w:rPr>
        <w:t xml:space="preserve">Dr. Purcell announced that Faculty Senate is still seeking a Senator to serve in the role of Parliamentarian. </w:t>
      </w:r>
    </w:p>
    <w:p w:rsidR="00BE4E1F" w:rsidRDefault="00BE4E1F">
      <w:pPr>
        <w:pStyle w:val="BodyText"/>
        <w:spacing w:before="9"/>
        <w:rPr>
          <w:sz w:val="27"/>
        </w:rPr>
      </w:pPr>
    </w:p>
    <w:p w:rsidR="00BE4E1F" w:rsidRDefault="009832AB">
      <w:pPr>
        <w:pStyle w:val="Heading2"/>
        <w:numPr>
          <w:ilvl w:val="0"/>
          <w:numId w:val="12"/>
        </w:numPr>
        <w:tabs>
          <w:tab w:val="left" w:pos="1419"/>
          <w:tab w:val="left" w:pos="1420"/>
        </w:tabs>
        <w:ind w:hanging="687"/>
        <w:jc w:val="left"/>
      </w:pPr>
      <w:r>
        <w:t>New Business</w:t>
      </w:r>
    </w:p>
    <w:p w:rsidR="00C11DCB" w:rsidRPr="00532828" w:rsidRDefault="009832AB" w:rsidP="00532828">
      <w:pPr>
        <w:pStyle w:val="ListParagraph"/>
        <w:numPr>
          <w:ilvl w:val="0"/>
          <w:numId w:val="11"/>
        </w:numPr>
        <w:tabs>
          <w:tab w:val="left" w:pos="1780"/>
        </w:tabs>
        <w:spacing w:before="22"/>
        <w:rPr>
          <w:sz w:val="24"/>
        </w:rPr>
      </w:pPr>
      <w:r>
        <w:rPr>
          <w:sz w:val="24"/>
        </w:rPr>
        <w:t>Conflict of Interest and Commitment – Dr. Cristen</w:t>
      </w:r>
      <w:r>
        <w:rPr>
          <w:spacing w:val="2"/>
          <w:sz w:val="24"/>
        </w:rPr>
        <w:t xml:space="preserve"> </w:t>
      </w:r>
      <w:r>
        <w:rPr>
          <w:sz w:val="24"/>
        </w:rPr>
        <w:t>Dutcher</w:t>
      </w:r>
    </w:p>
    <w:p w:rsidR="00C11DCB" w:rsidRDefault="00532828" w:rsidP="00C11DCB">
      <w:pPr>
        <w:tabs>
          <w:tab w:val="left" w:pos="1780"/>
        </w:tabs>
        <w:spacing w:before="22"/>
        <w:ind w:left="1780"/>
        <w:rPr>
          <w:sz w:val="24"/>
        </w:rPr>
      </w:pPr>
      <w:r>
        <w:rPr>
          <w:sz w:val="24"/>
        </w:rPr>
        <w:t xml:space="preserve">Dr. Dutcher shared three primary concerns raised by her colleagues in the </w:t>
      </w:r>
      <w:r w:rsidR="00C11DCB">
        <w:rPr>
          <w:sz w:val="24"/>
        </w:rPr>
        <w:t xml:space="preserve">School of Accountancy, </w:t>
      </w:r>
      <w:r>
        <w:rPr>
          <w:sz w:val="24"/>
        </w:rPr>
        <w:t xml:space="preserve">regarding the </w:t>
      </w:r>
      <w:r w:rsidR="00C11DCB">
        <w:rPr>
          <w:sz w:val="24"/>
        </w:rPr>
        <w:t>Sept. 5 Legal Affairs email</w:t>
      </w:r>
      <w:r>
        <w:rPr>
          <w:sz w:val="24"/>
        </w:rPr>
        <w:t xml:space="preserve"> about the Conflict of Interest and </w:t>
      </w:r>
      <w:r w:rsidR="003B7156">
        <w:rPr>
          <w:sz w:val="24"/>
        </w:rPr>
        <w:t>Commitment</w:t>
      </w:r>
      <w:r>
        <w:rPr>
          <w:sz w:val="24"/>
        </w:rPr>
        <w:t xml:space="preserve"> policy:</w:t>
      </w:r>
    </w:p>
    <w:p w:rsidR="00C11DCB" w:rsidRDefault="00532828" w:rsidP="00C11DCB">
      <w:pPr>
        <w:pStyle w:val="ListParagraph"/>
        <w:numPr>
          <w:ilvl w:val="0"/>
          <w:numId w:val="13"/>
        </w:numPr>
        <w:tabs>
          <w:tab w:val="left" w:pos="1780"/>
        </w:tabs>
        <w:spacing w:before="22"/>
        <w:rPr>
          <w:sz w:val="24"/>
        </w:rPr>
      </w:pPr>
      <w:r>
        <w:rPr>
          <w:sz w:val="24"/>
        </w:rPr>
        <w:t>H</w:t>
      </w:r>
      <w:r w:rsidR="00C11DCB">
        <w:rPr>
          <w:sz w:val="24"/>
        </w:rPr>
        <w:t>ow do faculty define normal</w:t>
      </w:r>
      <w:r>
        <w:rPr>
          <w:sz w:val="24"/>
        </w:rPr>
        <w:t xml:space="preserve"> working ho</w:t>
      </w:r>
      <w:r w:rsidR="00C11DCB">
        <w:rPr>
          <w:sz w:val="24"/>
        </w:rPr>
        <w:t>u</w:t>
      </w:r>
      <w:r>
        <w:rPr>
          <w:sz w:val="24"/>
        </w:rPr>
        <w:t>rs since we do not work a 9-5 job?</w:t>
      </w:r>
    </w:p>
    <w:p w:rsidR="00C11DCB" w:rsidRDefault="00532828" w:rsidP="00C11DCB">
      <w:pPr>
        <w:pStyle w:val="ListParagraph"/>
        <w:numPr>
          <w:ilvl w:val="0"/>
          <w:numId w:val="13"/>
        </w:numPr>
        <w:tabs>
          <w:tab w:val="left" w:pos="1780"/>
        </w:tabs>
        <w:spacing w:before="22"/>
        <w:rPr>
          <w:sz w:val="24"/>
        </w:rPr>
      </w:pPr>
      <w:r>
        <w:rPr>
          <w:sz w:val="24"/>
        </w:rPr>
        <w:t>What is the reason for</w:t>
      </w:r>
      <w:r w:rsidR="00C11DCB">
        <w:rPr>
          <w:sz w:val="24"/>
        </w:rPr>
        <w:t xml:space="preserve"> uncompensated</w:t>
      </w:r>
      <w:r>
        <w:rPr>
          <w:sz w:val="24"/>
        </w:rPr>
        <w:t xml:space="preserve"> outside</w:t>
      </w:r>
      <w:r w:rsidR="00C11DCB">
        <w:rPr>
          <w:sz w:val="24"/>
        </w:rPr>
        <w:t xml:space="preserve"> activities</w:t>
      </w:r>
      <w:r>
        <w:rPr>
          <w:sz w:val="24"/>
        </w:rPr>
        <w:t xml:space="preserve"> to be reported? What is the scope of this and how are we to know when our responsibility to the University ends and where our personal lives begin?</w:t>
      </w:r>
    </w:p>
    <w:p w:rsidR="00C11DCB" w:rsidRDefault="00C11DCB" w:rsidP="00C11DCB">
      <w:pPr>
        <w:pStyle w:val="ListParagraph"/>
        <w:numPr>
          <w:ilvl w:val="0"/>
          <w:numId w:val="13"/>
        </w:numPr>
        <w:tabs>
          <w:tab w:val="left" w:pos="1780"/>
        </w:tabs>
        <w:spacing w:before="22"/>
        <w:rPr>
          <w:sz w:val="24"/>
        </w:rPr>
      </w:pPr>
      <w:r>
        <w:rPr>
          <w:sz w:val="24"/>
        </w:rPr>
        <w:t xml:space="preserve">Confidentiality—public disclosure. What </w:t>
      </w:r>
      <w:r w:rsidR="00532828">
        <w:rPr>
          <w:sz w:val="24"/>
        </w:rPr>
        <w:t xml:space="preserve">is the </w:t>
      </w:r>
      <w:r>
        <w:rPr>
          <w:sz w:val="24"/>
        </w:rPr>
        <w:t>depth or detail</w:t>
      </w:r>
      <w:r w:rsidR="00532828">
        <w:rPr>
          <w:sz w:val="24"/>
        </w:rPr>
        <w:t xml:space="preserve"> of the disclosures and how much will be shared?</w:t>
      </w:r>
    </w:p>
    <w:p w:rsidR="00C11DCB" w:rsidRDefault="00C11DCB" w:rsidP="00C11DCB">
      <w:pPr>
        <w:tabs>
          <w:tab w:val="left" w:pos="1780"/>
        </w:tabs>
        <w:spacing w:before="22"/>
        <w:rPr>
          <w:sz w:val="24"/>
        </w:rPr>
      </w:pPr>
      <w:r>
        <w:rPr>
          <w:sz w:val="24"/>
        </w:rPr>
        <w:tab/>
      </w:r>
    </w:p>
    <w:p w:rsidR="00700737" w:rsidRDefault="00700737" w:rsidP="00700737">
      <w:pPr>
        <w:tabs>
          <w:tab w:val="left" w:pos="1780"/>
        </w:tabs>
        <w:spacing w:before="22"/>
        <w:ind w:left="1780"/>
        <w:rPr>
          <w:sz w:val="24"/>
        </w:rPr>
      </w:pPr>
      <w:r>
        <w:rPr>
          <w:sz w:val="24"/>
        </w:rPr>
        <w:t xml:space="preserve">Dr. Purcell welcomed </w:t>
      </w:r>
      <w:r w:rsidR="00C11DCB">
        <w:rPr>
          <w:sz w:val="24"/>
        </w:rPr>
        <w:t>Andrew Newton</w:t>
      </w:r>
      <w:r>
        <w:rPr>
          <w:sz w:val="24"/>
        </w:rPr>
        <w:t xml:space="preserve"> (</w:t>
      </w:r>
      <w:r w:rsidRPr="00700737">
        <w:rPr>
          <w:sz w:val="24"/>
        </w:rPr>
        <w:t>Acting Vice Pr</w:t>
      </w:r>
      <w:r>
        <w:rPr>
          <w:sz w:val="24"/>
        </w:rPr>
        <w:t xml:space="preserve">esident and Chief Legal Affairs </w:t>
      </w:r>
      <w:r w:rsidRPr="00700737">
        <w:rPr>
          <w:sz w:val="24"/>
        </w:rPr>
        <w:t>Officer</w:t>
      </w:r>
      <w:r>
        <w:rPr>
          <w:sz w:val="24"/>
        </w:rPr>
        <w:t>) to respond to Dr. Dutcher’s questions and noted that we have received many sim</w:t>
      </w:r>
      <w:r w:rsidR="00A14436">
        <w:rPr>
          <w:sz w:val="24"/>
        </w:rPr>
        <w:t>ilar questions from across multiple Departments.</w:t>
      </w:r>
    </w:p>
    <w:p w:rsidR="00A14436" w:rsidRDefault="00A14436" w:rsidP="00700737">
      <w:pPr>
        <w:tabs>
          <w:tab w:val="left" w:pos="1780"/>
        </w:tabs>
        <w:spacing w:before="22"/>
        <w:ind w:left="1780"/>
        <w:rPr>
          <w:sz w:val="24"/>
        </w:rPr>
      </w:pPr>
    </w:p>
    <w:p w:rsidR="00C11DCB" w:rsidRDefault="00A14436" w:rsidP="00A14436">
      <w:pPr>
        <w:tabs>
          <w:tab w:val="left" w:pos="1780"/>
        </w:tabs>
        <w:spacing w:before="22"/>
        <w:ind w:left="1780"/>
        <w:rPr>
          <w:sz w:val="24"/>
        </w:rPr>
      </w:pPr>
      <w:r>
        <w:rPr>
          <w:sz w:val="24"/>
        </w:rPr>
        <w:t xml:space="preserve">Mr. Newton said they are working on a set of FAQs and hope to post those to the web soon. They have run some of their answers past the USG and are waiting for approval before they </w:t>
      </w:r>
      <w:r>
        <w:rPr>
          <w:sz w:val="24"/>
        </w:rPr>
        <w:lastRenderedPageBreak/>
        <w:t>post. He noted they have received the three questions Dr. Dutcher asked before and that he would address each in turn.</w:t>
      </w:r>
    </w:p>
    <w:p w:rsidR="00C11DCB" w:rsidRDefault="00C11DCB" w:rsidP="00C11DCB">
      <w:pPr>
        <w:tabs>
          <w:tab w:val="left" w:pos="1780"/>
        </w:tabs>
        <w:spacing w:before="22"/>
        <w:ind w:left="1780"/>
        <w:rPr>
          <w:sz w:val="24"/>
        </w:rPr>
      </w:pPr>
    </w:p>
    <w:p w:rsidR="00C11DCB" w:rsidRDefault="00A14436" w:rsidP="00C11DCB">
      <w:pPr>
        <w:pStyle w:val="ListParagraph"/>
        <w:numPr>
          <w:ilvl w:val="0"/>
          <w:numId w:val="14"/>
        </w:numPr>
        <w:tabs>
          <w:tab w:val="left" w:pos="1780"/>
        </w:tabs>
        <w:spacing w:before="22"/>
        <w:rPr>
          <w:sz w:val="24"/>
        </w:rPr>
      </w:pPr>
      <w:r>
        <w:rPr>
          <w:sz w:val="24"/>
        </w:rPr>
        <w:t xml:space="preserve">In response to the first question about normal working hours he stated that normal working hours only comes into play for </w:t>
      </w:r>
      <w:r w:rsidR="003B7156">
        <w:rPr>
          <w:sz w:val="24"/>
        </w:rPr>
        <w:t>uncompensated</w:t>
      </w:r>
      <w:r>
        <w:rPr>
          <w:sz w:val="24"/>
        </w:rPr>
        <w:t xml:space="preserve"> outside activities. You need approval for an uncompensated activity that will take place during your normal working hours. </w:t>
      </w:r>
      <w:r w:rsidR="003B7156">
        <w:rPr>
          <w:sz w:val="24"/>
        </w:rPr>
        <w:t>So,</w:t>
      </w:r>
      <w:r w:rsidR="004F022E">
        <w:rPr>
          <w:sz w:val="24"/>
        </w:rPr>
        <w:t xml:space="preserve"> for</w:t>
      </w:r>
      <w:r>
        <w:rPr>
          <w:sz w:val="24"/>
        </w:rPr>
        <w:t xml:space="preserve"> u</w:t>
      </w:r>
      <w:r w:rsidR="00C11DCB">
        <w:rPr>
          <w:sz w:val="24"/>
        </w:rPr>
        <w:t>ncompensated activity—what are normal w</w:t>
      </w:r>
      <w:r>
        <w:rPr>
          <w:sz w:val="24"/>
        </w:rPr>
        <w:t>orking hours? FAQs will address this.</w:t>
      </w:r>
      <w:r w:rsidR="00C11DCB">
        <w:rPr>
          <w:sz w:val="24"/>
        </w:rPr>
        <w:t xml:space="preserve">  People have different hours and it d</w:t>
      </w:r>
      <w:r>
        <w:rPr>
          <w:sz w:val="24"/>
        </w:rPr>
        <w:t xml:space="preserve">epends on your job. Advice he has </w:t>
      </w:r>
      <w:r w:rsidR="00C11DCB">
        <w:rPr>
          <w:sz w:val="24"/>
        </w:rPr>
        <w:t>given so far: working hours are something between your supervisor and you.</w:t>
      </w:r>
      <w:r>
        <w:rPr>
          <w:sz w:val="24"/>
        </w:rPr>
        <w:t xml:space="preserve"> For </w:t>
      </w:r>
      <w:r w:rsidR="003B7156">
        <w:rPr>
          <w:sz w:val="24"/>
        </w:rPr>
        <w:t>example,</w:t>
      </w:r>
      <w:r>
        <w:rPr>
          <w:sz w:val="24"/>
        </w:rPr>
        <w:t xml:space="preserve"> you may teach late in the evenings and that could </w:t>
      </w:r>
      <w:r w:rsidR="003B7156">
        <w:rPr>
          <w:sz w:val="24"/>
        </w:rPr>
        <w:t>affect</w:t>
      </w:r>
      <w:r>
        <w:rPr>
          <w:sz w:val="24"/>
        </w:rPr>
        <w:t xml:space="preserve"> what your normal working hours are at other times.</w:t>
      </w:r>
    </w:p>
    <w:p w:rsidR="00C11DCB" w:rsidRDefault="00C11DCB" w:rsidP="00C11DCB">
      <w:pPr>
        <w:pStyle w:val="ListParagraph"/>
        <w:tabs>
          <w:tab w:val="left" w:pos="1780"/>
        </w:tabs>
        <w:spacing w:before="22"/>
        <w:ind w:firstLine="0"/>
        <w:rPr>
          <w:sz w:val="24"/>
        </w:rPr>
      </w:pPr>
    </w:p>
    <w:p w:rsidR="006E249C" w:rsidRDefault="00A14436" w:rsidP="006E249C">
      <w:pPr>
        <w:pStyle w:val="ListParagraph"/>
        <w:numPr>
          <w:ilvl w:val="0"/>
          <w:numId w:val="14"/>
        </w:numPr>
        <w:tabs>
          <w:tab w:val="left" w:pos="1780"/>
        </w:tabs>
        <w:spacing w:before="22"/>
        <w:rPr>
          <w:sz w:val="24"/>
        </w:rPr>
      </w:pPr>
      <w:r>
        <w:rPr>
          <w:sz w:val="24"/>
        </w:rPr>
        <w:t xml:space="preserve">Regarding why we are reporting </w:t>
      </w:r>
      <w:r w:rsidR="003B7156">
        <w:rPr>
          <w:sz w:val="24"/>
        </w:rPr>
        <w:t>uncompensated</w:t>
      </w:r>
      <w:r>
        <w:rPr>
          <w:sz w:val="24"/>
        </w:rPr>
        <w:t xml:space="preserve"> activities and what the scope of that is,</w:t>
      </w:r>
      <w:r w:rsidR="004F022E">
        <w:rPr>
          <w:sz w:val="24"/>
        </w:rPr>
        <w:t xml:space="preserve"> he noted this is also a common</w:t>
      </w:r>
      <w:r>
        <w:rPr>
          <w:sz w:val="24"/>
        </w:rPr>
        <w:t xml:space="preserve"> question and that a simple answer is simply that </w:t>
      </w:r>
      <w:r w:rsidR="004F022E">
        <w:rPr>
          <w:sz w:val="24"/>
        </w:rPr>
        <w:t xml:space="preserve">the BOR </w:t>
      </w:r>
      <w:r w:rsidR="00C11DCB">
        <w:rPr>
          <w:sz w:val="24"/>
        </w:rPr>
        <w:t xml:space="preserve">policy requires it. </w:t>
      </w:r>
      <w:r>
        <w:rPr>
          <w:sz w:val="24"/>
        </w:rPr>
        <w:t>But the reason they</w:t>
      </w:r>
      <w:r w:rsidR="00C11DCB">
        <w:rPr>
          <w:sz w:val="24"/>
        </w:rPr>
        <w:t xml:space="preserve"> ask</w:t>
      </w:r>
      <w:r>
        <w:rPr>
          <w:sz w:val="24"/>
        </w:rPr>
        <w:t xml:space="preserve"> for this is that you are missing work to do something that isn’t work and it is therefore reasonable for the employer to have oversight over that. </w:t>
      </w:r>
      <w:r w:rsidR="003B7156">
        <w:rPr>
          <w:sz w:val="24"/>
        </w:rPr>
        <w:t>Regarding</w:t>
      </w:r>
      <w:r>
        <w:rPr>
          <w:sz w:val="24"/>
        </w:rPr>
        <w:t xml:space="preserve"> s</w:t>
      </w:r>
      <w:r w:rsidR="00C11DCB">
        <w:rPr>
          <w:sz w:val="24"/>
        </w:rPr>
        <w:t>cope</w:t>
      </w:r>
      <w:r>
        <w:rPr>
          <w:sz w:val="24"/>
        </w:rPr>
        <w:t xml:space="preserve">, what many people ask about are service activities </w:t>
      </w:r>
      <w:r w:rsidR="006E249C">
        <w:rPr>
          <w:sz w:val="24"/>
        </w:rPr>
        <w:t xml:space="preserve">or normal scholarly and professional </w:t>
      </w:r>
      <w:r w:rsidR="003B7156">
        <w:rPr>
          <w:sz w:val="24"/>
        </w:rPr>
        <w:t>activities</w:t>
      </w:r>
      <w:r w:rsidR="006E249C">
        <w:rPr>
          <w:sz w:val="24"/>
        </w:rPr>
        <w:t xml:space="preserve"> </w:t>
      </w:r>
      <w:r>
        <w:rPr>
          <w:sz w:val="24"/>
        </w:rPr>
        <w:t xml:space="preserve">that are not for KSU specifically but are valued by KSU (ex. professional service or community engagement) and these are even </w:t>
      </w:r>
      <w:r w:rsidR="006E249C">
        <w:rPr>
          <w:sz w:val="24"/>
        </w:rPr>
        <w:t xml:space="preserve">described often in </w:t>
      </w:r>
      <w:r w:rsidR="006C0F5E">
        <w:rPr>
          <w:sz w:val="24"/>
        </w:rPr>
        <w:t xml:space="preserve">the </w:t>
      </w:r>
      <w:r w:rsidR="006E249C">
        <w:rPr>
          <w:sz w:val="24"/>
        </w:rPr>
        <w:t>FPA and in some ways approved there so how much of those are covered by the policy. He stated that his answer today is that they are covered but they are seeking clarification from the USG if they really want one by one approval from KSU and all USG institutions. He stated it is important to address concerns about conflict of commitment and to be clear about how much time people are spending serving the profession vs. time spent on their core KSU duties. The point many have made is that the two circles overlap.</w:t>
      </w:r>
    </w:p>
    <w:p w:rsidR="006E249C" w:rsidRDefault="006E249C" w:rsidP="006E249C">
      <w:pPr>
        <w:pStyle w:val="ListParagraph"/>
        <w:numPr>
          <w:ilvl w:val="0"/>
          <w:numId w:val="19"/>
        </w:numPr>
        <w:tabs>
          <w:tab w:val="left" w:pos="1780"/>
        </w:tabs>
        <w:spacing w:before="22"/>
        <w:rPr>
          <w:sz w:val="24"/>
        </w:rPr>
      </w:pPr>
      <w:r>
        <w:rPr>
          <w:sz w:val="24"/>
        </w:rPr>
        <w:t xml:space="preserve">Dr. Dutcher asked where does BOR policy </w:t>
      </w:r>
      <w:r w:rsidR="003B7156">
        <w:rPr>
          <w:sz w:val="24"/>
        </w:rPr>
        <w:t>address</w:t>
      </w:r>
      <w:r>
        <w:rPr>
          <w:sz w:val="24"/>
        </w:rPr>
        <w:t xml:space="preserve"> </w:t>
      </w:r>
      <w:r w:rsidR="003B7156">
        <w:rPr>
          <w:sz w:val="24"/>
        </w:rPr>
        <w:t>uncompensated</w:t>
      </w:r>
      <w:r>
        <w:rPr>
          <w:sz w:val="24"/>
        </w:rPr>
        <w:t xml:space="preserve"> activities. Mr. Newton replied it is in section 8.2.18.2.4.</w:t>
      </w:r>
    </w:p>
    <w:p w:rsidR="006E249C" w:rsidRDefault="006E249C" w:rsidP="006E249C">
      <w:pPr>
        <w:pStyle w:val="ListParagraph"/>
        <w:numPr>
          <w:ilvl w:val="0"/>
          <w:numId w:val="19"/>
        </w:numPr>
        <w:tabs>
          <w:tab w:val="left" w:pos="1780"/>
        </w:tabs>
        <w:spacing w:before="22"/>
        <w:rPr>
          <w:sz w:val="24"/>
        </w:rPr>
      </w:pPr>
      <w:r>
        <w:rPr>
          <w:sz w:val="24"/>
        </w:rPr>
        <w:t xml:space="preserve">A Senator asked that he talk more about </w:t>
      </w:r>
      <w:r w:rsidR="008C09EE">
        <w:rPr>
          <w:sz w:val="24"/>
        </w:rPr>
        <w:t>t</w:t>
      </w:r>
      <w:r>
        <w:rPr>
          <w:sz w:val="24"/>
        </w:rPr>
        <w:t xml:space="preserve">he approval process in terms of who will approve requests? </w:t>
      </w:r>
    </w:p>
    <w:p w:rsidR="006E249C" w:rsidRDefault="006E249C" w:rsidP="006E249C">
      <w:pPr>
        <w:pStyle w:val="ListParagraph"/>
        <w:tabs>
          <w:tab w:val="left" w:pos="1780"/>
        </w:tabs>
        <w:spacing w:before="22"/>
        <w:ind w:left="2500" w:firstLine="0"/>
        <w:rPr>
          <w:sz w:val="24"/>
        </w:rPr>
      </w:pPr>
      <w:r>
        <w:rPr>
          <w:sz w:val="24"/>
        </w:rPr>
        <w:t>Mr. Newton replied that it will be the Provost for faculty requests. UITS is working to make it into an electronic workflow system where faculty could view a dashboar</w:t>
      </w:r>
      <w:r w:rsidR="008C09EE">
        <w:rPr>
          <w:sz w:val="24"/>
        </w:rPr>
        <w:t>d</w:t>
      </w:r>
      <w:r>
        <w:rPr>
          <w:sz w:val="24"/>
        </w:rPr>
        <w:t xml:space="preserve"> of all requests and hoping to make it live next year. He acknowledged the current process is a bit clunky where faculty generate a pdf</w:t>
      </w:r>
      <w:r w:rsidR="00C11DCB">
        <w:rPr>
          <w:sz w:val="24"/>
        </w:rPr>
        <w:t xml:space="preserve">, send </w:t>
      </w:r>
      <w:r>
        <w:rPr>
          <w:sz w:val="24"/>
        </w:rPr>
        <w:t>it up chain, and it comes back to faculty</w:t>
      </w:r>
      <w:r w:rsidR="00C11DCB">
        <w:rPr>
          <w:sz w:val="24"/>
        </w:rPr>
        <w:t xml:space="preserve">. </w:t>
      </w:r>
      <w:r>
        <w:rPr>
          <w:sz w:val="24"/>
        </w:rPr>
        <w:t xml:space="preserve">Legal Affairs </w:t>
      </w:r>
      <w:r w:rsidR="00C11DCB">
        <w:rPr>
          <w:sz w:val="24"/>
        </w:rPr>
        <w:t>maintain</w:t>
      </w:r>
      <w:r>
        <w:rPr>
          <w:sz w:val="24"/>
        </w:rPr>
        <w:t>s</w:t>
      </w:r>
      <w:r w:rsidR="00C11DCB">
        <w:rPr>
          <w:sz w:val="24"/>
        </w:rPr>
        <w:t xml:space="preserve"> a spreadsheet </w:t>
      </w:r>
      <w:r>
        <w:rPr>
          <w:sz w:val="24"/>
        </w:rPr>
        <w:t xml:space="preserve">that is currently updated </w:t>
      </w:r>
      <w:r w:rsidR="00C11DCB">
        <w:rPr>
          <w:sz w:val="24"/>
        </w:rPr>
        <w:t xml:space="preserve">manually and </w:t>
      </w:r>
      <w:r>
        <w:rPr>
          <w:sz w:val="24"/>
        </w:rPr>
        <w:t xml:space="preserve">they are </w:t>
      </w:r>
      <w:r w:rsidR="00C11DCB">
        <w:rPr>
          <w:sz w:val="24"/>
        </w:rPr>
        <w:t>working to automate</w:t>
      </w:r>
      <w:r>
        <w:rPr>
          <w:sz w:val="24"/>
        </w:rPr>
        <w:t xml:space="preserve"> it</w:t>
      </w:r>
      <w:r w:rsidR="00C11DCB">
        <w:rPr>
          <w:sz w:val="24"/>
        </w:rPr>
        <w:t>. For non-faculty it is the President</w:t>
      </w:r>
      <w:r>
        <w:rPr>
          <w:sz w:val="24"/>
        </w:rPr>
        <w:t xml:space="preserve"> who approves requests</w:t>
      </w:r>
      <w:r w:rsidR="00C11DCB">
        <w:rPr>
          <w:sz w:val="24"/>
        </w:rPr>
        <w:t>.</w:t>
      </w:r>
    </w:p>
    <w:p w:rsidR="006E249C" w:rsidRDefault="006E249C" w:rsidP="006E249C">
      <w:pPr>
        <w:pStyle w:val="ListParagraph"/>
        <w:tabs>
          <w:tab w:val="left" w:pos="1780"/>
        </w:tabs>
        <w:spacing w:before="22"/>
        <w:ind w:left="2500" w:firstLine="0"/>
        <w:rPr>
          <w:sz w:val="24"/>
        </w:rPr>
      </w:pPr>
      <w:r>
        <w:rPr>
          <w:sz w:val="24"/>
        </w:rPr>
        <w:t>The Senator followed up to clarify that it is only the Provost and no committee?</w:t>
      </w:r>
    </w:p>
    <w:p w:rsidR="00C11DCB" w:rsidRDefault="006E249C" w:rsidP="007D35B3">
      <w:pPr>
        <w:pStyle w:val="ListParagraph"/>
        <w:tabs>
          <w:tab w:val="left" w:pos="1780"/>
        </w:tabs>
        <w:spacing w:before="22"/>
        <w:ind w:left="2500" w:firstLine="0"/>
        <w:rPr>
          <w:sz w:val="24"/>
        </w:rPr>
      </w:pPr>
      <w:r>
        <w:rPr>
          <w:sz w:val="24"/>
        </w:rPr>
        <w:t xml:space="preserve">Mr. Newton said yes and that they will propose for consideration a </w:t>
      </w:r>
      <w:r w:rsidR="003B7156">
        <w:rPr>
          <w:sz w:val="24"/>
        </w:rPr>
        <w:t>Conflict</w:t>
      </w:r>
      <w:r>
        <w:rPr>
          <w:sz w:val="24"/>
        </w:rPr>
        <w:t xml:space="preserve"> of Intere</w:t>
      </w:r>
      <w:r w:rsidR="007D35B3">
        <w:rPr>
          <w:sz w:val="24"/>
        </w:rPr>
        <w:t>st committee who would not be involved in pre-approval</w:t>
      </w:r>
      <w:r w:rsidR="00C11DCB">
        <w:rPr>
          <w:sz w:val="24"/>
        </w:rPr>
        <w:t xml:space="preserve"> but for review of conflicts and advice on “management plans”.</w:t>
      </w:r>
    </w:p>
    <w:p w:rsidR="007D35B3" w:rsidRDefault="007D35B3" w:rsidP="007D35B3">
      <w:pPr>
        <w:pStyle w:val="ListParagraph"/>
        <w:tabs>
          <w:tab w:val="left" w:pos="1780"/>
        </w:tabs>
        <w:spacing w:before="22"/>
        <w:ind w:left="2500" w:firstLine="0"/>
        <w:rPr>
          <w:sz w:val="24"/>
        </w:rPr>
      </w:pPr>
      <w:r>
        <w:rPr>
          <w:sz w:val="24"/>
        </w:rPr>
        <w:t xml:space="preserve">The Senator followed up with her concern that some activities are very specific by discipline and raised the prior controversy with the term “social justice” and that the current policy leaves approval of activities entirely at the Provost’s discretion. What if some </w:t>
      </w:r>
      <w:r w:rsidR="003B7156">
        <w:rPr>
          <w:sz w:val="24"/>
        </w:rPr>
        <w:t>activities</w:t>
      </w:r>
      <w:r>
        <w:rPr>
          <w:sz w:val="24"/>
        </w:rPr>
        <w:t xml:space="preserve"> are rejected based on personal beliefs?</w:t>
      </w:r>
    </w:p>
    <w:p w:rsidR="007D35B3" w:rsidRDefault="007D35B3" w:rsidP="007D35B3">
      <w:pPr>
        <w:pStyle w:val="ListParagraph"/>
        <w:tabs>
          <w:tab w:val="left" w:pos="1780"/>
        </w:tabs>
        <w:spacing w:before="22"/>
        <w:ind w:left="2500" w:firstLine="0"/>
        <w:rPr>
          <w:sz w:val="24"/>
        </w:rPr>
      </w:pPr>
      <w:r>
        <w:rPr>
          <w:sz w:val="24"/>
        </w:rPr>
        <w:t xml:space="preserve">Mr. Newton said that if that is an actual rather than a hypothetical concern to take it up </w:t>
      </w:r>
      <w:r w:rsidR="008C09EE">
        <w:rPr>
          <w:sz w:val="24"/>
        </w:rPr>
        <w:t>with you</w:t>
      </w:r>
      <w:r>
        <w:rPr>
          <w:sz w:val="24"/>
        </w:rPr>
        <w:t>r</w:t>
      </w:r>
      <w:r w:rsidR="008C09EE">
        <w:rPr>
          <w:sz w:val="24"/>
        </w:rPr>
        <w:t xml:space="preserve"> </w:t>
      </w:r>
      <w:r>
        <w:rPr>
          <w:sz w:val="24"/>
        </w:rPr>
        <w:t>management, or with Legal Affairs, or the Ombuds to try to resolve</w:t>
      </w:r>
      <w:r w:rsidR="008C09EE">
        <w:rPr>
          <w:sz w:val="24"/>
        </w:rPr>
        <w:t xml:space="preserve"> that. The policy does not incl</w:t>
      </w:r>
      <w:r>
        <w:rPr>
          <w:sz w:val="24"/>
        </w:rPr>
        <w:t>u</w:t>
      </w:r>
      <w:r w:rsidR="008C09EE">
        <w:rPr>
          <w:sz w:val="24"/>
        </w:rPr>
        <w:t>d</w:t>
      </w:r>
      <w:r>
        <w:rPr>
          <w:sz w:val="24"/>
        </w:rPr>
        <w:t xml:space="preserve">e any appeals at this point. If you </w:t>
      </w:r>
      <w:r w:rsidR="008C09EE">
        <w:rPr>
          <w:sz w:val="24"/>
        </w:rPr>
        <w:t xml:space="preserve">think people </w:t>
      </w:r>
      <w:r w:rsidR="008C09EE">
        <w:rPr>
          <w:sz w:val="24"/>
        </w:rPr>
        <w:lastRenderedPageBreak/>
        <w:t xml:space="preserve">misunderstand the dynamics then </w:t>
      </w:r>
      <w:r w:rsidR="003B7156">
        <w:rPr>
          <w:sz w:val="24"/>
        </w:rPr>
        <w:t>you</w:t>
      </w:r>
      <w:r w:rsidR="008C09EE">
        <w:rPr>
          <w:sz w:val="24"/>
        </w:rPr>
        <w:t xml:space="preserve"> should talk about that.</w:t>
      </w:r>
    </w:p>
    <w:p w:rsidR="008C09EE" w:rsidRDefault="008C09EE" w:rsidP="008C09EE">
      <w:pPr>
        <w:pStyle w:val="ListParagraph"/>
        <w:numPr>
          <w:ilvl w:val="0"/>
          <w:numId w:val="19"/>
        </w:numPr>
        <w:tabs>
          <w:tab w:val="left" w:pos="1780"/>
        </w:tabs>
        <w:spacing w:before="22"/>
        <w:rPr>
          <w:sz w:val="24"/>
        </w:rPr>
      </w:pPr>
      <w:r>
        <w:rPr>
          <w:sz w:val="24"/>
        </w:rPr>
        <w:t>A Senator asked about the timeline for approval and</w:t>
      </w:r>
      <w:r w:rsidR="009B59FF">
        <w:rPr>
          <w:sz w:val="24"/>
        </w:rPr>
        <w:t xml:space="preserve"> about</w:t>
      </w:r>
      <w:r>
        <w:rPr>
          <w:sz w:val="24"/>
        </w:rPr>
        <w:t xml:space="preserve"> pre-approval vs. approval. Should faculty put action on hold until approved especially when it concerns ongoing activities?</w:t>
      </w:r>
      <w:r w:rsidR="00EF0A3F" w:rsidRPr="008C09EE">
        <w:rPr>
          <w:sz w:val="24"/>
        </w:rPr>
        <w:t xml:space="preserve"> How long can we expect to wait? </w:t>
      </w:r>
    </w:p>
    <w:p w:rsidR="008C09EE" w:rsidRDefault="008C09EE" w:rsidP="008C09EE">
      <w:pPr>
        <w:pStyle w:val="ListParagraph"/>
        <w:tabs>
          <w:tab w:val="left" w:pos="1780"/>
        </w:tabs>
        <w:spacing w:before="22"/>
        <w:ind w:left="2500" w:firstLine="0"/>
        <w:rPr>
          <w:sz w:val="24"/>
        </w:rPr>
      </w:pPr>
      <w:r>
        <w:rPr>
          <w:sz w:val="24"/>
        </w:rPr>
        <w:t>Mr. Newton said yes pre-approval is required but there isn’t current data on the average approval time during the current process. For faculty it could take a week or more. Put requests in as soon as you can and let people know if there is an urgent deadline.</w:t>
      </w:r>
    </w:p>
    <w:p w:rsidR="008C09EE" w:rsidRDefault="008C09EE" w:rsidP="008C09EE">
      <w:pPr>
        <w:pStyle w:val="ListParagraph"/>
        <w:tabs>
          <w:tab w:val="left" w:pos="1780"/>
        </w:tabs>
        <w:spacing w:before="22"/>
        <w:ind w:left="2500" w:firstLine="0"/>
        <w:rPr>
          <w:sz w:val="24"/>
        </w:rPr>
      </w:pPr>
      <w:r>
        <w:rPr>
          <w:sz w:val="24"/>
        </w:rPr>
        <w:t>The Senator followed up to say that in his case an ongoing activity he was told to resubmit was requested at least two weeks ago and have not heard back</w:t>
      </w:r>
      <w:r w:rsidR="00EF0A3F" w:rsidRPr="008C09EE">
        <w:rPr>
          <w:sz w:val="24"/>
        </w:rPr>
        <w:t xml:space="preserve">. </w:t>
      </w:r>
    </w:p>
    <w:p w:rsidR="00EF0A3F" w:rsidRPr="008C09EE" w:rsidRDefault="008C09EE" w:rsidP="008C09EE">
      <w:pPr>
        <w:pStyle w:val="ListParagraph"/>
        <w:tabs>
          <w:tab w:val="left" w:pos="1780"/>
        </w:tabs>
        <w:spacing w:before="22"/>
        <w:ind w:left="2500" w:firstLine="0"/>
        <w:rPr>
          <w:sz w:val="24"/>
        </w:rPr>
      </w:pPr>
      <w:r>
        <w:rPr>
          <w:sz w:val="24"/>
        </w:rPr>
        <w:t>Mr. Newton said he would raise this with Provost and suggested the Senator raise it up their chain of command. Another commonly asked question is about</w:t>
      </w:r>
      <w:r w:rsidR="00EF0A3F" w:rsidRPr="008C09EE">
        <w:rPr>
          <w:sz w:val="24"/>
        </w:rPr>
        <w:t xml:space="preserve"> ongoing activity</w:t>
      </w:r>
      <w:r>
        <w:rPr>
          <w:sz w:val="24"/>
        </w:rPr>
        <w:t xml:space="preserve"> and the FAQ will </w:t>
      </w:r>
      <w:r w:rsidR="003B7156">
        <w:rPr>
          <w:sz w:val="24"/>
        </w:rPr>
        <w:t>address</w:t>
      </w:r>
      <w:r>
        <w:rPr>
          <w:sz w:val="24"/>
        </w:rPr>
        <w:t xml:space="preserve"> this. Faculty have asked about one request for a similar activity that occurs on </w:t>
      </w:r>
      <w:r w:rsidR="003B7156">
        <w:rPr>
          <w:sz w:val="24"/>
        </w:rPr>
        <w:t>reoccurring</w:t>
      </w:r>
      <w:r>
        <w:rPr>
          <w:sz w:val="24"/>
        </w:rPr>
        <w:t xml:space="preserve"> basis. For </w:t>
      </w:r>
      <w:r w:rsidR="003B7156">
        <w:rPr>
          <w:sz w:val="24"/>
        </w:rPr>
        <w:t>now,</w:t>
      </w:r>
      <w:r>
        <w:rPr>
          <w:sz w:val="24"/>
        </w:rPr>
        <w:t xml:space="preserve"> each </w:t>
      </w:r>
      <w:r w:rsidR="003B7156">
        <w:rPr>
          <w:sz w:val="24"/>
        </w:rPr>
        <w:t>instance</w:t>
      </w:r>
      <w:r>
        <w:rPr>
          <w:sz w:val="24"/>
        </w:rPr>
        <w:t xml:space="preserve"> should be reported but they are working on a possible ongoing approval with</w:t>
      </w:r>
      <w:r w:rsidR="00EF0A3F" w:rsidRPr="008C09EE">
        <w:rPr>
          <w:sz w:val="24"/>
        </w:rPr>
        <w:t xml:space="preserve"> p</w:t>
      </w:r>
      <w:r>
        <w:rPr>
          <w:sz w:val="24"/>
        </w:rPr>
        <w:t>ossibility of backwards reporting</w:t>
      </w:r>
      <w:r w:rsidR="00EF0A3F" w:rsidRPr="008C09EE">
        <w:rPr>
          <w:sz w:val="24"/>
        </w:rPr>
        <w:t>.</w:t>
      </w:r>
    </w:p>
    <w:p w:rsidR="0010417A" w:rsidRDefault="003B7156" w:rsidP="0010417A">
      <w:pPr>
        <w:pStyle w:val="ListParagraph"/>
        <w:numPr>
          <w:ilvl w:val="0"/>
          <w:numId w:val="19"/>
        </w:numPr>
        <w:tabs>
          <w:tab w:val="left" w:pos="1780"/>
        </w:tabs>
        <w:spacing w:before="22"/>
        <w:rPr>
          <w:sz w:val="24"/>
        </w:rPr>
      </w:pPr>
      <w:r>
        <w:rPr>
          <w:sz w:val="24"/>
        </w:rPr>
        <w:t>A Senator asked how the COI Policy affects Part-Time Faculty for whom work for KSU is their “outside activity” or almost uncompensated activity?</w:t>
      </w:r>
    </w:p>
    <w:p w:rsidR="008C09EE" w:rsidRDefault="008C09EE" w:rsidP="0010417A">
      <w:pPr>
        <w:pStyle w:val="ListParagraph"/>
        <w:tabs>
          <w:tab w:val="left" w:pos="1780"/>
        </w:tabs>
        <w:spacing w:before="22"/>
        <w:ind w:left="2500" w:firstLine="0"/>
        <w:rPr>
          <w:sz w:val="24"/>
        </w:rPr>
      </w:pPr>
      <w:r>
        <w:rPr>
          <w:sz w:val="24"/>
        </w:rPr>
        <w:t>Mr. Newton</w:t>
      </w:r>
      <w:r w:rsidR="0010417A">
        <w:rPr>
          <w:sz w:val="24"/>
        </w:rPr>
        <w:t xml:space="preserve"> stated that the BOR does not distinguish </w:t>
      </w:r>
      <w:r w:rsidR="003B7156">
        <w:rPr>
          <w:sz w:val="24"/>
        </w:rPr>
        <w:t>between</w:t>
      </w:r>
      <w:r w:rsidR="0010417A">
        <w:rPr>
          <w:sz w:val="24"/>
        </w:rPr>
        <w:t xml:space="preserve"> different types of employees- the policy applies to all employees. The current policy would require reporting of uncompensated </w:t>
      </w:r>
      <w:r w:rsidR="003B7156">
        <w:rPr>
          <w:sz w:val="24"/>
        </w:rPr>
        <w:t>activities</w:t>
      </w:r>
      <w:r w:rsidR="0010417A">
        <w:rPr>
          <w:sz w:val="24"/>
        </w:rPr>
        <w:t xml:space="preserve"> during </w:t>
      </w:r>
      <w:r w:rsidR="003B7156">
        <w:rPr>
          <w:sz w:val="24"/>
        </w:rPr>
        <w:t>normal</w:t>
      </w:r>
      <w:r w:rsidR="0010417A">
        <w:rPr>
          <w:sz w:val="24"/>
        </w:rPr>
        <w:t xml:space="preserve"> working hours (but these would be much less for a Part-Time faculty member who perhaps teaches one course). For compensated </w:t>
      </w:r>
      <w:r w:rsidR="003B7156">
        <w:rPr>
          <w:sz w:val="24"/>
        </w:rPr>
        <w:t>activities</w:t>
      </w:r>
      <w:r w:rsidR="0010417A">
        <w:rPr>
          <w:sz w:val="24"/>
        </w:rPr>
        <w:t>, yes under the current policy Part-Time Faculty are required to get approval for their other paid work. They are seeking clarification about this from the USG because it is right to call KSU the “outside activity” for many Part-Time employees.</w:t>
      </w:r>
    </w:p>
    <w:p w:rsidR="0010417A" w:rsidRDefault="0010417A" w:rsidP="0010417A">
      <w:pPr>
        <w:pStyle w:val="ListParagraph"/>
        <w:numPr>
          <w:ilvl w:val="0"/>
          <w:numId w:val="19"/>
        </w:numPr>
        <w:tabs>
          <w:tab w:val="left" w:pos="1780"/>
        </w:tabs>
        <w:spacing w:before="22"/>
        <w:rPr>
          <w:sz w:val="24"/>
        </w:rPr>
      </w:pPr>
      <w:r>
        <w:rPr>
          <w:sz w:val="24"/>
        </w:rPr>
        <w:t>A Senator asked if the policy then also applies to Graduate Research Assistants?</w:t>
      </w:r>
    </w:p>
    <w:p w:rsidR="0010417A" w:rsidRDefault="0010417A" w:rsidP="0010417A">
      <w:pPr>
        <w:pStyle w:val="ListParagraph"/>
        <w:tabs>
          <w:tab w:val="left" w:pos="1780"/>
        </w:tabs>
        <w:spacing w:before="22"/>
        <w:ind w:left="2500" w:firstLine="0"/>
        <w:rPr>
          <w:sz w:val="24"/>
        </w:rPr>
      </w:pPr>
      <w:r>
        <w:rPr>
          <w:sz w:val="24"/>
        </w:rPr>
        <w:t xml:space="preserve">Mr. Newton </w:t>
      </w:r>
      <w:r w:rsidR="009B59FF">
        <w:rPr>
          <w:sz w:val="24"/>
        </w:rPr>
        <w:t xml:space="preserve">said </w:t>
      </w:r>
      <w:r>
        <w:rPr>
          <w:sz w:val="24"/>
        </w:rPr>
        <w:t>yes if they are compensated. If HR lists them as employees then yes if, for compensated activities, it is related to what they do</w:t>
      </w:r>
      <w:r w:rsidR="009B59FF">
        <w:rPr>
          <w:sz w:val="24"/>
        </w:rPr>
        <w:t xml:space="preserve"> at KSU</w:t>
      </w:r>
      <w:r>
        <w:rPr>
          <w:sz w:val="24"/>
        </w:rPr>
        <w:t xml:space="preserve">. For compensated outside activities, the policy applies for outside work that is compensated and related to KSU duties. For uncompensated </w:t>
      </w:r>
      <w:r w:rsidR="003B7156">
        <w:rPr>
          <w:sz w:val="24"/>
        </w:rPr>
        <w:t>activities</w:t>
      </w:r>
      <w:r>
        <w:rPr>
          <w:sz w:val="24"/>
        </w:rPr>
        <w:t>, the policy applies to work that is uncompensated but during normal working hours. He acknowledged that as for faculty it may be difficult for GRA’s to delineate their normal working hours.</w:t>
      </w:r>
    </w:p>
    <w:p w:rsidR="0010417A" w:rsidRDefault="0010417A" w:rsidP="0010417A">
      <w:pPr>
        <w:pStyle w:val="ListParagraph"/>
        <w:numPr>
          <w:ilvl w:val="0"/>
          <w:numId w:val="19"/>
        </w:numPr>
        <w:tabs>
          <w:tab w:val="left" w:pos="1780"/>
        </w:tabs>
        <w:spacing w:before="22"/>
        <w:rPr>
          <w:sz w:val="24"/>
        </w:rPr>
      </w:pPr>
      <w:r>
        <w:rPr>
          <w:sz w:val="24"/>
        </w:rPr>
        <w:t>A Senator asked if his freelance business, related to the subject he teaches, needs to be disclosed?</w:t>
      </w:r>
    </w:p>
    <w:p w:rsidR="00EF0A3F" w:rsidRDefault="0010417A" w:rsidP="00C63379">
      <w:pPr>
        <w:pStyle w:val="ListParagraph"/>
        <w:tabs>
          <w:tab w:val="left" w:pos="1780"/>
        </w:tabs>
        <w:spacing w:before="22"/>
        <w:ind w:left="2500" w:firstLine="0"/>
        <w:rPr>
          <w:sz w:val="24"/>
        </w:rPr>
      </w:pPr>
      <w:r>
        <w:rPr>
          <w:sz w:val="24"/>
        </w:rPr>
        <w:t>Mr</w:t>
      </w:r>
      <w:r w:rsidR="00C63379">
        <w:rPr>
          <w:sz w:val="24"/>
        </w:rPr>
        <w:t xml:space="preserve">. Newtown replied yes because it is compensated and related to your KSU duties. He clarified that the form does not ask for any client information or a detailed </w:t>
      </w:r>
      <w:r w:rsidR="003B7156">
        <w:rPr>
          <w:sz w:val="24"/>
        </w:rPr>
        <w:t>description</w:t>
      </w:r>
      <w:r w:rsidR="00C63379">
        <w:rPr>
          <w:sz w:val="24"/>
        </w:rPr>
        <w:t xml:space="preserve"> of the work. He also shared that if there are concerns about the information being requested then faculty should contact Legal Affairs to discuss. They need enough information to apply the policy but are willing to discuss concerns and work with individual faculty.</w:t>
      </w:r>
    </w:p>
    <w:p w:rsidR="00F3085E" w:rsidRDefault="00DA778D" w:rsidP="00F3085E">
      <w:pPr>
        <w:pStyle w:val="ListParagraph"/>
        <w:numPr>
          <w:ilvl w:val="0"/>
          <w:numId w:val="19"/>
        </w:numPr>
        <w:tabs>
          <w:tab w:val="left" w:pos="1780"/>
        </w:tabs>
        <w:spacing w:before="22"/>
        <w:rPr>
          <w:sz w:val="24"/>
        </w:rPr>
      </w:pPr>
      <w:r>
        <w:rPr>
          <w:sz w:val="24"/>
        </w:rPr>
        <w:t>A Senator noted that the form does not ask</w:t>
      </w:r>
      <w:r w:rsidR="00F3085E">
        <w:rPr>
          <w:sz w:val="24"/>
        </w:rPr>
        <w:t xml:space="preserve"> faculty to report the amount they are being compensated. She noted that one Dean emailed his faculty that this may be developed for 2019 and asked if Mr. Newton could comment on this.</w:t>
      </w:r>
    </w:p>
    <w:p w:rsidR="00EF0A3F" w:rsidRDefault="00F3085E" w:rsidP="00F3085E">
      <w:pPr>
        <w:pStyle w:val="ListParagraph"/>
        <w:tabs>
          <w:tab w:val="left" w:pos="1780"/>
        </w:tabs>
        <w:spacing w:before="22"/>
        <w:ind w:left="2500" w:firstLine="0"/>
        <w:rPr>
          <w:sz w:val="24"/>
        </w:rPr>
      </w:pPr>
      <w:r>
        <w:rPr>
          <w:sz w:val="24"/>
        </w:rPr>
        <w:t>Mr. Newton stated that it has not been brought up with him but that the Dean may be looking at that in his particular College. He said the reason it is sometimes included in similar policies is because it</w:t>
      </w:r>
      <w:r w:rsidR="00EF0A3F" w:rsidRPr="00F3085E">
        <w:rPr>
          <w:sz w:val="24"/>
        </w:rPr>
        <w:t xml:space="preserve"> could be an indicator of whether or not KSU has your </w:t>
      </w:r>
      <w:r w:rsidR="003B7156" w:rsidRPr="00F3085E">
        <w:rPr>
          <w:sz w:val="24"/>
        </w:rPr>
        <w:t>full-time</w:t>
      </w:r>
      <w:r w:rsidR="00EF0A3F" w:rsidRPr="00F3085E">
        <w:rPr>
          <w:sz w:val="24"/>
        </w:rPr>
        <w:t xml:space="preserve"> effort. </w:t>
      </w:r>
      <w:r>
        <w:rPr>
          <w:sz w:val="24"/>
        </w:rPr>
        <w:t xml:space="preserve">Specific case by case details would matter a lot to assess that. That is </w:t>
      </w:r>
      <w:r>
        <w:rPr>
          <w:sz w:val="24"/>
        </w:rPr>
        <w:lastRenderedPageBreak/>
        <w:t xml:space="preserve">just to give an example for why it could be included. </w:t>
      </w:r>
      <w:r w:rsidR="00EF0A3F" w:rsidRPr="00F3085E">
        <w:rPr>
          <w:sz w:val="24"/>
        </w:rPr>
        <w:t>No one has brought it up with me but there are places it is included.</w:t>
      </w:r>
    </w:p>
    <w:p w:rsidR="00F3085E" w:rsidRDefault="00F3085E" w:rsidP="00F3085E">
      <w:pPr>
        <w:pStyle w:val="ListParagraph"/>
        <w:tabs>
          <w:tab w:val="left" w:pos="1780"/>
        </w:tabs>
        <w:spacing w:before="22"/>
        <w:ind w:left="2500" w:firstLine="0"/>
        <w:rPr>
          <w:sz w:val="24"/>
        </w:rPr>
      </w:pPr>
      <w:r>
        <w:rPr>
          <w:sz w:val="24"/>
        </w:rPr>
        <w:t xml:space="preserve">The Senator followed up to </w:t>
      </w:r>
      <w:r w:rsidR="0009500F">
        <w:rPr>
          <w:sz w:val="24"/>
        </w:rPr>
        <w:t>inquire about the overlap and interplay between the COI and IP policies and whether there may then be an expectation of revenue sharing for consulting practices for both Faculty and Part-Time faculty?</w:t>
      </w:r>
    </w:p>
    <w:p w:rsidR="0009500F" w:rsidRDefault="0009500F" w:rsidP="00F3085E">
      <w:pPr>
        <w:pStyle w:val="ListParagraph"/>
        <w:tabs>
          <w:tab w:val="left" w:pos="1780"/>
        </w:tabs>
        <w:spacing w:before="22"/>
        <w:ind w:left="2500" w:firstLine="0"/>
        <w:rPr>
          <w:sz w:val="24"/>
        </w:rPr>
      </w:pPr>
      <w:r>
        <w:rPr>
          <w:sz w:val="24"/>
        </w:rPr>
        <w:t>Mr. Newton replied that is why there are some specific IP and Research Sponsored Project questions on the form because we do need to tease those out. KSU’s policy (and the general rule/law concerning most employers) is that if you create a work in the scope of your employment then it is owned by your employer—our policy creates many nuances on that stating that individual works are owned by you for example but yes the policies are very related. One of the reasons to ask for approval is to coordinate that and avoid scenarios where two or three people are claiming ownership for the same work.</w:t>
      </w:r>
    </w:p>
    <w:p w:rsidR="0009500F" w:rsidRDefault="0009500F" w:rsidP="0009500F">
      <w:pPr>
        <w:pStyle w:val="ListParagraph"/>
        <w:numPr>
          <w:ilvl w:val="0"/>
          <w:numId w:val="19"/>
        </w:numPr>
        <w:tabs>
          <w:tab w:val="left" w:pos="1780"/>
        </w:tabs>
        <w:spacing w:before="22"/>
        <w:rPr>
          <w:sz w:val="24"/>
        </w:rPr>
      </w:pPr>
      <w:r>
        <w:rPr>
          <w:sz w:val="24"/>
        </w:rPr>
        <w:t>A Senator followed up on the comment about earning 2X your KSU salary. She stated that this could be the case and not interfere with one’s KSU performance and asked if this would be considered? She noted</w:t>
      </w:r>
      <w:r w:rsidR="00EC1926">
        <w:rPr>
          <w:sz w:val="24"/>
        </w:rPr>
        <w:t xml:space="preserve"> </w:t>
      </w:r>
      <w:r w:rsidR="009B59FF">
        <w:rPr>
          <w:sz w:val="24"/>
        </w:rPr>
        <w:t>t</w:t>
      </w:r>
      <w:r w:rsidR="00EC1926">
        <w:rPr>
          <w:sz w:val="24"/>
        </w:rPr>
        <w:t>his m</w:t>
      </w:r>
      <w:r w:rsidR="009B59FF">
        <w:rPr>
          <w:sz w:val="24"/>
        </w:rPr>
        <w:t>akes faculty feel like property and</w:t>
      </w:r>
      <w:r>
        <w:rPr>
          <w:sz w:val="24"/>
        </w:rPr>
        <w:t xml:space="preserve"> that this relates to faculty morale and the question of “are you giving KSU your all” is tough to accept for faculty who are spending 80-90 hours per week on KSU work at the expense of their personal lives.</w:t>
      </w:r>
      <w:r w:rsidR="00EC1926">
        <w:rPr>
          <w:sz w:val="24"/>
        </w:rPr>
        <w:t xml:space="preserve"> </w:t>
      </w:r>
    </w:p>
    <w:p w:rsidR="00EC1926" w:rsidRDefault="00EC1926" w:rsidP="00EC1926">
      <w:pPr>
        <w:pStyle w:val="ListParagraph"/>
        <w:tabs>
          <w:tab w:val="left" w:pos="1780"/>
        </w:tabs>
        <w:spacing w:before="22"/>
        <w:ind w:left="2500" w:firstLine="0"/>
        <w:rPr>
          <w:sz w:val="24"/>
        </w:rPr>
      </w:pPr>
      <w:r>
        <w:rPr>
          <w:sz w:val="24"/>
        </w:rPr>
        <w:t>Mr. Newton said that people do appreciate the important and hard work that KSU faculty do and are here to listen to faculty concerns.</w:t>
      </w:r>
    </w:p>
    <w:p w:rsidR="007A0CDB" w:rsidRDefault="00EC1926" w:rsidP="00EC1926">
      <w:pPr>
        <w:pStyle w:val="ListParagraph"/>
        <w:numPr>
          <w:ilvl w:val="0"/>
          <w:numId w:val="19"/>
        </w:numPr>
        <w:tabs>
          <w:tab w:val="left" w:pos="1780"/>
        </w:tabs>
        <w:spacing w:before="22"/>
        <w:rPr>
          <w:sz w:val="24"/>
        </w:rPr>
      </w:pPr>
      <w:r>
        <w:rPr>
          <w:sz w:val="24"/>
        </w:rPr>
        <w:t xml:space="preserve">Dr. Whitten stated that this is not a new policy but something </w:t>
      </w:r>
      <w:r w:rsidR="007A0CDB" w:rsidRPr="00EC1926">
        <w:rPr>
          <w:sz w:val="24"/>
        </w:rPr>
        <w:t>we were supposed to be doing all along and</w:t>
      </w:r>
      <w:r>
        <w:rPr>
          <w:sz w:val="24"/>
        </w:rPr>
        <w:t xml:space="preserve"> that</w:t>
      </w:r>
      <w:r w:rsidR="007A0CDB" w:rsidRPr="00EC1926">
        <w:rPr>
          <w:sz w:val="24"/>
        </w:rPr>
        <w:t xml:space="preserve"> we are out of complia</w:t>
      </w:r>
      <w:r>
        <w:rPr>
          <w:sz w:val="24"/>
        </w:rPr>
        <w:t>nce. She stated that if we do not address that faculty are at great r</w:t>
      </w:r>
      <w:r w:rsidR="007A0CDB" w:rsidRPr="00EC1926">
        <w:rPr>
          <w:sz w:val="24"/>
        </w:rPr>
        <w:t>i</w:t>
      </w:r>
      <w:r>
        <w:rPr>
          <w:sz w:val="24"/>
        </w:rPr>
        <w:t>s</w:t>
      </w:r>
      <w:r w:rsidR="007A0CDB" w:rsidRPr="00EC1926">
        <w:rPr>
          <w:sz w:val="24"/>
        </w:rPr>
        <w:t>k for the security of their job</w:t>
      </w:r>
      <w:r>
        <w:rPr>
          <w:sz w:val="24"/>
        </w:rPr>
        <w:t xml:space="preserve"> and that we </w:t>
      </w:r>
      <w:r w:rsidR="007A0CDB" w:rsidRPr="00EC1926">
        <w:rPr>
          <w:sz w:val="24"/>
        </w:rPr>
        <w:t>are making sure this policy</w:t>
      </w:r>
      <w:r>
        <w:rPr>
          <w:sz w:val="24"/>
        </w:rPr>
        <w:t xml:space="preserve"> is being followed and that work is pre-</w:t>
      </w:r>
      <w:r w:rsidR="007A0CDB" w:rsidRPr="00EC1926">
        <w:rPr>
          <w:sz w:val="24"/>
        </w:rPr>
        <w:t xml:space="preserve">approved to protect faculty. </w:t>
      </w:r>
      <w:r>
        <w:rPr>
          <w:sz w:val="24"/>
        </w:rPr>
        <w:t xml:space="preserve">She noted that with regard to the focus on outside pay—from her </w:t>
      </w:r>
      <w:r w:rsidR="007A0CDB" w:rsidRPr="00EC1926">
        <w:rPr>
          <w:sz w:val="24"/>
        </w:rPr>
        <w:t>perspective ther</w:t>
      </w:r>
      <w:r>
        <w:rPr>
          <w:sz w:val="24"/>
        </w:rPr>
        <w:t>e is no plan to include that.  She went on to say that the pressing piece of this</w:t>
      </w:r>
      <w:r w:rsidR="007A0CDB" w:rsidRPr="00EC1926">
        <w:rPr>
          <w:sz w:val="24"/>
        </w:rPr>
        <w:t xml:space="preserve"> is</w:t>
      </w:r>
      <w:r>
        <w:rPr>
          <w:sz w:val="24"/>
        </w:rPr>
        <w:t xml:space="preserve"> the issue</w:t>
      </w:r>
      <w:r w:rsidR="007A0CDB" w:rsidRPr="00EC1926">
        <w:rPr>
          <w:sz w:val="24"/>
        </w:rPr>
        <w:t xml:space="preserve"> conflict of interest and </w:t>
      </w:r>
      <w:r w:rsidR="003B7156" w:rsidRPr="00EC1926">
        <w:rPr>
          <w:sz w:val="24"/>
        </w:rPr>
        <w:t>perceived</w:t>
      </w:r>
      <w:r w:rsidR="007A0CDB" w:rsidRPr="00EC1926">
        <w:rPr>
          <w:sz w:val="24"/>
        </w:rPr>
        <w:t xml:space="preserve"> conflict of interest</w:t>
      </w:r>
      <w:r>
        <w:rPr>
          <w:sz w:val="24"/>
        </w:rPr>
        <w:t xml:space="preserve">. It is about the </w:t>
      </w:r>
      <w:r w:rsidR="007A0CDB" w:rsidRPr="00EC1926">
        <w:rPr>
          <w:sz w:val="24"/>
        </w:rPr>
        <w:t xml:space="preserve">perception that </w:t>
      </w:r>
      <w:r>
        <w:rPr>
          <w:sz w:val="24"/>
        </w:rPr>
        <w:t xml:space="preserve">a </w:t>
      </w:r>
      <w:r w:rsidR="003B7156" w:rsidRPr="00EC1926">
        <w:rPr>
          <w:sz w:val="24"/>
        </w:rPr>
        <w:t>faculty</w:t>
      </w:r>
      <w:r>
        <w:rPr>
          <w:sz w:val="24"/>
        </w:rPr>
        <w:t xml:space="preserve"> or staff member</w:t>
      </w:r>
      <w:r w:rsidR="007A0CDB" w:rsidRPr="00EC1926">
        <w:rPr>
          <w:sz w:val="24"/>
        </w:rPr>
        <w:t xml:space="preserve"> is doing work elsewhere with someone who is a vendor of the institution or seeks to be a vendor. </w:t>
      </w:r>
      <w:r>
        <w:rPr>
          <w:sz w:val="24"/>
        </w:rPr>
        <w:t>The other piece of Conflict of Interest, she said, is the push back from industry that faculty have</w:t>
      </w:r>
      <w:r w:rsidR="007A0CDB" w:rsidRPr="00EC1926">
        <w:rPr>
          <w:sz w:val="24"/>
        </w:rPr>
        <w:t xml:space="preserve"> unfair co</w:t>
      </w:r>
      <w:r w:rsidR="009B59FF">
        <w:rPr>
          <w:sz w:val="24"/>
        </w:rPr>
        <w:t>mpetitive advantage</w:t>
      </w:r>
      <w:r w:rsidR="007A0CDB" w:rsidRPr="00EC1926">
        <w:rPr>
          <w:sz w:val="24"/>
        </w:rPr>
        <w:t xml:space="preserve"> because they rely on </w:t>
      </w:r>
      <w:r w:rsidR="003B7156" w:rsidRPr="00EC1926">
        <w:rPr>
          <w:sz w:val="24"/>
        </w:rPr>
        <w:t>infrastructure</w:t>
      </w:r>
      <w:r w:rsidR="007A0CDB" w:rsidRPr="00EC1926">
        <w:rPr>
          <w:sz w:val="24"/>
        </w:rPr>
        <w:t xml:space="preserve"> of U</w:t>
      </w:r>
      <w:r>
        <w:rPr>
          <w:sz w:val="24"/>
        </w:rPr>
        <w:t>niversity</w:t>
      </w:r>
      <w:r w:rsidR="009B59FF">
        <w:rPr>
          <w:sz w:val="24"/>
        </w:rPr>
        <w:t xml:space="preserve"> (ex. office support)</w:t>
      </w:r>
      <w:r>
        <w:rPr>
          <w:sz w:val="24"/>
        </w:rPr>
        <w:t xml:space="preserve"> when those </w:t>
      </w:r>
      <w:r w:rsidR="007A0CDB" w:rsidRPr="00EC1926">
        <w:rPr>
          <w:sz w:val="24"/>
        </w:rPr>
        <w:t>competing with them</w:t>
      </w:r>
      <w:r>
        <w:rPr>
          <w:sz w:val="24"/>
        </w:rPr>
        <w:t xml:space="preserve"> for contracts don’t have that infrastructure.</w:t>
      </w:r>
    </w:p>
    <w:p w:rsidR="007A0CDB" w:rsidRDefault="00EC1926" w:rsidP="00EC1926">
      <w:pPr>
        <w:pStyle w:val="ListParagraph"/>
        <w:tabs>
          <w:tab w:val="left" w:pos="1780"/>
        </w:tabs>
        <w:spacing w:before="22"/>
        <w:ind w:left="2500" w:firstLine="0"/>
        <w:rPr>
          <w:sz w:val="24"/>
        </w:rPr>
      </w:pPr>
      <w:r>
        <w:rPr>
          <w:sz w:val="24"/>
        </w:rPr>
        <w:t>Mr. Newton reiterated that these rules are based on</w:t>
      </w:r>
      <w:r w:rsidR="007A0CDB">
        <w:rPr>
          <w:sz w:val="24"/>
        </w:rPr>
        <w:t xml:space="preserve"> maintain</w:t>
      </w:r>
      <w:r w:rsidR="009B59FF">
        <w:rPr>
          <w:sz w:val="24"/>
        </w:rPr>
        <w:t>ing</w:t>
      </w:r>
      <w:r>
        <w:rPr>
          <w:sz w:val="24"/>
        </w:rPr>
        <w:t xml:space="preserve"> our integrity and to protect faculty</w:t>
      </w:r>
      <w:r w:rsidR="007A0CDB">
        <w:rPr>
          <w:sz w:val="24"/>
        </w:rPr>
        <w:t>.</w:t>
      </w:r>
      <w:r>
        <w:rPr>
          <w:sz w:val="24"/>
        </w:rPr>
        <w:t xml:space="preserve"> He noted that when you discuss resources and the</w:t>
      </w:r>
      <w:r w:rsidR="007A0CDB">
        <w:rPr>
          <w:sz w:val="24"/>
        </w:rPr>
        <w:t xml:space="preserve"> 50/50 split</w:t>
      </w:r>
      <w:r w:rsidR="009B59FF">
        <w:rPr>
          <w:sz w:val="24"/>
        </w:rPr>
        <w:t xml:space="preserve"> in the IP policy</w:t>
      </w:r>
      <w:r>
        <w:rPr>
          <w:sz w:val="24"/>
        </w:rPr>
        <w:t>,</w:t>
      </w:r>
      <w:r w:rsidR="007A0CDB">
        <w:rPr>
          <w:sz w:val="24"/>
        </w:rPr>
        <w:t xml:space="preserve"> </w:t>
      </w:r>
      <w:r>
        <w:rPr>
          <w:sz w:val="24"/>
        </w:rPr>
        <w:t>k</w:t>
      </w:r>
      <w:r w:rsidR="007A0CDB">
        <w:rPr>
          <w:sz w:val="24"/>
        </w:rPr>
        <w:t>eep in mind all the contributions the University makes to the work faculty complete.</w:t>
      </w:r>
      <w:r>
        <w:rPr>
          <w:sz w:val="24"/>
        </w:rPr>
        <w:t xml:space="preserve"> In that context he said he thi</w:t>
      </w:r>
      <w:r w:rsidR="00F3457E">
        <w:rPr>
          <w:sz w:val="24"/>
        </w:rPr>
        <w:t xml:space="preserve">nks </w:t>
      </w:r>
      <w:r w:rsidR="003B7156">
        <w:rPr>
          <w:sz w:val="24"/>
        </w:rPr>
        <w:t>it’s</w:t>
      </w:r>
      <w:r w:rsidR="00F3457E">
        <w:rPr>
          <w:sz w:val="24"/>
        </w:rPr>
        <w:t xml:space="preserve"> very reasonable.</w:t>
      </w:r>
    </w:p>
    <w:p w:rsidR="00F3457E" w:rsidRDefault="00F3457E" w:rsidP="00F3457E">
      <w:pPr>
        <w:pStyle w:val="ListParagraph"/>
        <w:numPr>
          <w:ilvl w:val="0"/>
          <w:numId w:val="19"/>
        </w:numPr>
        <w:tabs>
          <w:tab w:val="left" w:pos="1780"/>
        </w:tabs>
        <w:spacing w:before="22"/>
        <w:rPr>
          <w:sz w:val="24"/>
        </w:rPr>
      </w:pPr>
      <w:r>
        <w:rPr>
          <w:sz w:val="24"/>
        </w:rPr>
        <w:t xml:space="preserve">Dr. </w:t>
      </w:r>
      <w:r w:rsidR="003B7156">
        <w:rPr>
          <w:sz w:val="24"/>
        </w:rPr>
        <w:t>Lieberman</w:t>
      </w:r>
      <w:r>
        <w:rPr>
          <w:sz w:val="24"/>
        </w:rPr>
        <w:t xml:space="preserve"> (CDA Liaison) said her question picks up on that and also relates to the IP policy. She said she had been asked by several faculty who were completing the form what “making use of KSU resources” and reimbursing the </w:t>
      </w:r>
      <w:r w:rsidR="003B7156">
        <w:rPr>
          <w:sz w:val="24"/>
        </w:rPr>
        <w:t>University</w:t>
      </w:r>
      <w:r>
        <w:rPr>
          <w:sz w:val="24"/>
        </w:rPr>
        <w:t xml:space="preserve"> refers to? For those in the Humanities this is confusing, for </w:t>
      </w:r>
      <w:r w:rsidR="003B7156">
        <w:rPr>
          <w:sz w:val="24"/>
        </w:rPr>
        <w:t>example</w:t>
      </w:r>
      <w:r>
        <w:rPr>
          <w:sz w:val="24"/>
        </w:rPr>
        <w:t xml:space="preserve"> if we are writing an article on our KSU computers is that a use of KSU resources?</w:t>
      </w:r>
    </w:p>
    <w:p w:rsidR="007A0CDB" w:rsidRDefault="00F3457E" w:rsidP="00F3457E">
      <w:pPr>
        <w:pStyle w:val="ListParagraph"/>
        <w:tabs>
          <w:tab w:val="left" w:pos="1780"/>
        </w:tabs>
        <w:spacing w:before="22"/>
        <w:ind w:left="2500" w:firstLine="0"/>
        <w:rPr>
          <w:sz w:val="24"/>
        </w:rPr>
      </w:pPr>
      <w:r>
        <w:rPr>
          <w:sz w:val="24"/>
        </w:rPr>
        <w:t>Mr. Newton replied that it</w:t>
      </w:r>
      <w:r w:rsidR="007A0CDB">
        <w:rPr>
          <w:sz w:val="24"/>
        </w:rPr>
        <w:t xml:space="preserve"> is but we are lookin</w:t>
      </w:r>
      <w:r>
        <w:rPr>
          <w:sz w:val="24"/>
        </w:rPr>
        <w:t>g at whether there is a minimum and advised answering</w:t>
      </w:r>
      <w:r w:rsidR="007A0CDB">
        <w:rPr>
          <w:sz w:val="24"/>
        </w:rPr>
        <w:t xml:space="preserve"> the question </w:t>
      </w:r>
      <w:r>
        <w:rPr>
          <w:sz w:val="24"/>
        </w:rPr>
        <w:t xml:space="preserve">for now </w:t>
      </w:r>
      <w:r w:rsidR="007A0CDB">
        <w:rPr>
          <w:sz w:val="24"/>
        </w:rPr>
        <w:t>as “normal office support”</w:t>
      </w:r>
      <w:r>
        <w:rPr>
          <w:sz w:val="24"/>
        </w:rPr>
        <w:t>.</w:t>
      </w:r>
    </w:p>
    <w:p w:rsidR="00BE6769" w:rsidRDefault="00F3457E" w:rsidP="00BE6769">
      <w:pPr>
        <w:pStyle w:val="ListParagraph"/>
        <w:numPr>
          <w:ilvl w:val="0"/>
          <w:numId w:val="19"/>
        </w:numPr>
        <w:tabs>
          <w:tab w:val="left" w:pos="1780"/>
        </w:tabs>
        <w:spacing w:before="22"/>
        <w:rPr>
          <w:sz w:val="24"/>
        </w:rPr>
      </w:pPr>
      <w:r>
        <w:rPr>
          <w:sz w:val="24"/>
        </w:rPr>
        <w:t xml:space="preserve">A Senator asked how the Provost and President are going to approve all these requests in a timely way given the number of employees at KSU? Could a </w:t>
      </w:r>
      <w:r w:rsidR="003B7156">
        <w:rPr>
          <w:sz w:val="24"/>
        </w:rPr>
        <w:t>reoccurring</w:t>
      </w:r>
      <w:r>
        <w:rPr>
          <w:sz w:val="24"/>
        </w:rPr>
        <w:t xml:space="preserve"> </w:t>
      </w:r>
      <w:r w:rsidR="003B7156">
        <w:rPr>
          <w:sz w:val="24"/>
        </w:rPr>
        <w:t>activity</w:t>
      </w:r>
      <w:r>
        <w:rPr>
          <w:sz w:val="24"/>
        </w:rPr>
        <w:t xml:space="preserve"> go through expedited approval?</w:t>
      </w:r>
    </w:p>
    <w:p w:rsidR="00BE6769" w:rsidRDefault="00BE6769" w:rsidP="00BE6769">
      <w:pPr>
        <w:pStyle w:val="ListParagraph"/>
        <w:tabs>
          <w:tab w:val="left" w:pos="1780"/>
        </w:tabs>
        <w:spacing w:before="22"/>
        <w:ind w:left="2500" w:firstLine="0"/>
        <w:rPr>
          <w:sz w:val="24"/>
        </w:rPr>
      </w:pPr>
      <w:r w:rsidRPr="00BE6769">
        <w:rPr>
          <w:sz w:val="24"/>
        </w:rPr>
        <w:t xml:space="preserve">Mr. Newton answered that he has faith in the President and Provost to do their task </w:t>
      </w:r>
      <w:r w:rsidRPr="00BE6769">
        <w:rPr>
          <w:sz w:val="24"/>
        </w:rPr>
        <w:lastRenderedPageBreak/>
        <w:t>but noted that about 4 or 5 days ago they had a total of 300 entries. He said some of them could be approved quite quickly and that others may require more back and forth. He said he would leave it up to the President and Provost to determine whether it is feasible for them.</w:t>
      </w:r>
    </w:p>
    <w:p w:rsidR="00BE6769" w:rsidRDefault="00BE6769" w:rsidP="00BE6769">
      <w:pPr>
        <w:pStyle w:val="ListParagraph"/>
        <w:numPr>
          <w:ilvl w:val="0"/>
          <w:numId w:val="19"/>
        </w:numPr>
        <w:tabs>
          <w:tab w:val="left" w:pos="1780"/>
        </w:tabs>
        <w:spacing w:before="22"/>
        <w:rPr>
          <w:sz w:val="24"/>
        </w:rPr>
      </w:pPr>
      <w:r>
        <w:rPr>
          <w:sz w:val="24"/>
        </w:rPr>
        <w:t>A Senator stated he would second the earlier comment about faculty morale and understands the process was not generated by KSU and that it was a BOR policy. He</w:t>
      </w:r>
      <w:r w:rsidR="009B59FF">
        <w:rPr>
          <w:sz w:val="24"/>
        </w:rPr>
        <w:t xml:space="preserve"> said that we know</w:t>
      </w:r>
      <w:r>
        <w:rPr>
          <w:sz w:val="24"/>
        </w:rPr>
        <w:t xml:space="preserve"> the attention to the policy</w:t>
      </w:r>
      <w:r w:rsidR="007A0CDB">
        <w:rPr>
          <w:sz w:val="24"/>
        </w:rPr>
        <w:t xml:space="preserve"> was all generated </w:t>
      </w:r>
      <w:r>
        <w:rPr>
          <w:sz w:val="24"/>
        </w:rPr>
        <w:t>by 1-2 egregious cases at GA Tech. He asked that a “r</w:t>
      </w:r>
      <w:r w:rsidR="007A0CDB">
        <w:rPr>
          <w:sz w:val="24"/>
        </w:rPr>
        <w:t>easonable person standard</w:t>
      </w:r>
      <w:r>
        <w:rPr>
          <w:sz w:val="24"/>
        </w:rPr>
        <w:t>” apply to this and not to burden faculty with trivial matters in its implementation. He also asked about Mr. Newton’s comment about work done in the scope of work being property of the employer. He asked if this was intended to apply to every lesson pl</w:t>
      </w:r>
      <w:r w:rsidR="009B59FF">
        <w:rPr>
          <w:sz w:val="24"/>
        </w:rPr>
        <w:t>an or recorded lecture</w:t>
      </w:r>
      <w:r>
        <w:rPr>
          <w:sz w:val="24"/>
        </w:rPr>
        <w:t>,</w:t>
      </w:r>
      <w:r w:rsidR="009B59FF">
        <w:rPr>
          <w:sz w:val="24"/>
        </w:rPr>
        <w:t xml:space="preserve"> or</w:t>
      </w:r>
      <w:r>
        <w:rPr>
          <w:sz w:val="24"/>
        </w:rPr>
        <w:t xml:space="preserve"> power point by KSU faculty? He said we have always been told that these things are our intellectual p</w:t>
      </w:r>
      <w:r w:rsidR="009B59FF">
        <w:rPr>
          <w:sz w:val="24"/>
        </w:rPr>
        <w:t>roperty and asked for</w:t>
      </w:r>
      <w:r>
        <w:rPr>
          <w:sz w:val="24"/>
        </w:rPr>
        <w:t xml:space="preserve"> </w:t>
      </w:r>
      <w:r w:rsidR="003B7156">
        <w:rPr>
          <w:sz w:val="24"/>
        </w:rPr>
        <w:t>clarification</w:t>
      </w:r>
      <w:r w:rsidR="009B59FF">
        <w:rPr>
          <w:sz w:val="24"/>
        </w:rPr>
        <w:t>.</w:t>
      </w:r>
    </w:p>
    <w:p w:rsidR="0020463A" w:rsidRDefault="00BE6769" w:rsidP="00BE6769">
      <w:pPr>
        <w:pStyle w:val="ListParagraph"/>
        <w:tabs>
          <w:tab w:val="left" w:pos="1780"/>
        </w:tabs>
        <w:spacing w:before="22"/>
        <w:ind w:left="2500" w:firstLine="0"/>
        <w:rPr>
          <w:sz w:val="24"/>
        </w:rPr>
      </w:pPr>
      <w:r>
        <w:rPr>
          <w:sz w:val="24"/>
        </w:rPr>
        <w:t xml:space="preserve">Mr. Newton stated that the phrase he used </w:t>
      </w:r>
      <w:r w:rsidR="0020463A" w:rsidRPr="00BE6769">
        <w:rPr>
          <w:sz w:val="24"/>
        </w:rPr>
        <w:t>“</w:t>
      </w:r>
      <w:r w:rsidR="00F92ED4">
        <w:rPr>
          <w:sz w:val="24"/>
        </w:rPr>
        <w:t>anything created in the scope or</w:t>
      </w:r>
      <w:r w:rsidR="0020463A" w:rsidRPr="00BE6769">
        <w:rPr>
          <w:sz w:val="24"/>
        </w:rPr>
        <w:t xml:space="preserve"> course of your employment”, that’s a matter of law, what governs us here is the BOR policy. Keep in mind that you create all those things and you are also paid to do these things. </w:t>
      </w:r>
      <w:r w:rsidR="00F92ED4">
        <w:rPr>
          <w:sz w:val="24"/>
        </w:rPr>
        <w:t>And we do have carve outs for indivdiual efforts and traditional academic works and careves out different rules for those b</w:t>
      </w:r>
      <w:r w:rsidR="0020463A" w:rsidRPr="00BE6769">
        <w:rPr>
          <w:sz w:val="24"/>
        </w:rPr>
        <w:t>ut frankly the idea that you “own” your syllabus is not reasonable—</w:t>
      </w:r>
      <w:r w:rsidR="00F92ED4">
        <w:rPr>
          <w:sz w:val="24"/>
        </w:rPr>
        <w:t xml:space="preserve"> if KSU wants to use that with the next person who teaches the class after you leave KSU, I do not think the</w:t>
      </w:r>
      <w:r w:rsidR="0020463A" w:rsidRPr="00BE6769">
        <w:rPr>
          <w:sz w:val="24"/>
        </w:rPr>
        <w:t xml:space="preserve"> policy would prevent KSU from doing that.</w:t>
      </w:r>
    </w:p>
    <w:p w:rsidR="0020463A" w:rsidRDefault="00BE6769" w:rsidP="00BE6769">
      <w:pPr>
        <w:pStyle w:val="ListParagraph"/>
        <w:tabs>
          <w:tab w:val="left" w:pos="1780"/>
        </w:tabs>
        <w:spacing w:before="22"/>
        <w:ind w:left="2500" w:firstLine="0"/>
        <w:rPr>
          <w:sz w:val="24"/>
        </w:rPr>
      </w:pPr>
      <w:r>
        <w:rPr>
          <w:sz w:val="24"/>
        </w:rPr>
        <w:t xml:space="preserve">The Senator responded that it </w:t>
      </w:r>
      <w:r w:rsidR="0020463A">
        <w:rPr>
          <w:sz w:val="24"/>
        </w:rPr>
        <w:t>would come as a surprise and would fly in the face of what we have been told before.  It has been</w:t>
      </w:r>
      <w:r>
        <w:rPr>
          <w:sz w:val="24"/>
        </w:rPr>
        <w:t xml:space="preserve"> the practice and understanding that the opposite is true.</w:t>
      </w:r>
    </w:p>
    <w:p w:rsidR="00BE6769" w:rsidRDefault="00BE6769" w:rsidP="00BE6769">
      <w:pPr>
        <w:pStyle w:val="ListParagraph"/>
        <w:tabs>
          <w:tab w:val="left" w:pos="1780"/>
        </w:tabs>
        <w:spacing w:before="22"/>
        <w:ind w:left="2500" w:firstLine="0"/>
        <w:rPr>
          <w:sz w:val="24"/>
        </w:rPr>
      </w:pPr>
      <w:r>
        <w:rPr>
          <w:sz w:val="24"/>
        </w:rPr>
        <w:t xml:space="preserve">Mr. Newton responded that faculty could certainly take those materials with them and use them elsewhere in a new position at another </w:t>
      </w:r>
      <w:r w:rsidR="003B7156">
        <w:rPr>
          <w:sz w:val="24"/>
        </w:rPr>
        <w:t>University</w:t>
      </w:r>
      <w:r>
        <w:rPr>
          <w:sz w:val="24"/>
        </w:rPr>
        <w:t xml:space="preserve"> but that yes KSU does have rights to that work.</w:t>
      </w:r>
    </w:p>
    <w:p w:rsidR="0020463A" w:rsidRDefault="0020463A" w:rsidP="007A0CDB">
      <w:pPr>
        <w:tabs>
          <w:tab w:val="left" w:pos="1780"/>
        </w:tabs>
        <w:spacing w:before="22"/>
        <w:ind w:left="1780"/>
        <w:rPr>
          <w:sz w:val="24"/>
        </w:rPr>
      </w:pPr>
    </w:p>
    <w:p w:rsidR="0020463A" w:rsidRDefault="00BE6769" w:rsidP="007A0CDB">
      <w:pPr>
        <w:tabs>
          <w:tab w:val="left" w:pos="1780"/>
        </w:tabs>
        <w:spacing w:before="22"/>
        <w:ind w:left="1780"/>
        <w:rPr>
          <w:sz w:val="24"/>
        </w:rPr>
      </w:pPr>
      <w:r>
        <w:rPr>
          <w:sz w:val="24"/>
        </w:rPr>
        <w:t xml:space="preserve">Dr. Purcell called for a motion to table the </w:t>
      </w:r>
      <w:r w:rsidR="003B7156">
        <w:rPr>
          <w:sz w:val="24"/>
        </w:rPr>
        <w:t>discussion</w:t>
      </w:r>
      <w:r>
        <w:rPr>
          <w:sz w:val="24"/>
        </w:rPr>
        <w:t xml:space="preserve"> and return to it in October. Moved, seconded and approved.</w:t>
      </w:r>
    </w:p>
    <w:p w:rsidR="00BE6769" w:rsidRDefault="00BE6769" w:rsidP="007A0CDB">
      <w:pPr>
        <w:tabs>
          <w:tab w:val="left" w:pos="1780"/>
        </w:tabs>
        <w:spacing w:before="22"/>
        <w:ind w:left="1780"/>
        <w:rPr>
          <w:sz w:val="24"/>
        </w:rPr>
      </w:pPr>
    </w:p>
    <w:p w:rsidR="00BE6769" w:rsidRDefault="00BE6769" w:rsidP="007A0CDB">
      <w:pPr>
        <w:tabs>
          <w:tab w:val="left" w:pos="1780"/>
        </w:tabs>
        <w:spacing w:before="22"/>
        <w:ind w:left="1780"/>
        <w:rPr>
          <w:sz w:val="24"/>
        </w:rPr>
      </w:pPr>
      <w:r>
        <w:rPr>
          <w:sz w:val="24"/>
        </w:rPr>
        <w:t>Dr. Purcell called for a motion to extend the meeting by 5 minutes. Motion, seconded, and approved.</w:t>
      </w:r>
    </w:p>
    <w:p w:rsidR="00C11DCB" w:rsidRPr="00C11DCB" w:rsidRDefault="00C11DCB" w:rsidP="00C11DCB">
      <w:pPr>
        <w:tabs>
          <w:tab w:val="left" w:pos="1780"/>
        </w:tabs>
        <w:spacing w:before="22"/>
        <w:rPr>
          <w:sz w:val="24"/>
        </w:rPr>
      </w:pPr>
    </w:p>
    <w:p w:rsidR="00BE4E1F" w:rsidRDefault="009832AB">
      <w:pPr>
        <w:pStyle w:val="ListParagraph"/>
        <w:numPr>
          <w:ilvl w:val="0"/>
          <w:numId w:val="11"/>
        </w:numPr>
        <w:tabs>
          <w:tab w:val="left" w:pos="1780"/>
        </w:tabs>
        <w:spacing w:before="21"/>
        <w:rPr>
          <w:sz w:val="24"/>
        </w:rPr>
      </w:pPr>
      <w:r>
        <w:rPr>
          <w:sz w:val="24"/>
        </w:rPr>
        <w:t>QEP Updates – Dr. Amy</w:t>
      </w:r>
      <w:r>
        <w:rPr>
          <w:spacing w:val="5"/>
          <w:sz w:val="24"/>
        </w:rPr>
        <w:t xml:space="preserve"> </w:t>
      </w:r>
      <w:r>
        <w:rPr>
          <w:sz w:val="24"/>
        </w:rPr>
        <w:t>Buddie</w:t>
      </w:r>
    </w:p>
    <w:p w:rsidR="0020463A" w:rsidRDefault="00F92ED4" w:rsidP="0020463A">
      <w:pPr>
        <w:pStyle w:val="ListParagraph"/>
        <w:tabs>
          <w:tab w:val="left" w:pos="1780"/>
        </w:tabs>
        <w:spacing w:before="21"/>
        <w:ind w:left="1780" w:firstLine="0"/>
        <w:rPr>
          <w:sz w:val="24"/>
        </w:rPr>
      </w:pPr>
      <w:r>
        <w:rPr>
          <w:sz w:val="24"/>
        </w:rPr>
        <w:t>Dr. Buddie said the QEP update</w:t>
      </w:r>
      <w:r w:rsidR="00BE6769">
        <w:rPr>
          <w:sz w:val="24"/>
        </w:rPr>
        <w:t xml:space="preserve"> could wait until next time and moved on to NCUR.</w:t>
      </w:r>
    </w:p>
    <w:p w:rsidR="0020463A" w:rsidRDefault="0020463A" w:rsidP="0020463A">
      <w:pPr>
        <w:pStyle w:val="ListParagraph"/>
        <w:tabs>
          <w:tab w:val="left" w:pos="1780"/>
        </w:tabs>
        <w:spacing w:before="21"/>
        <w:ind w:left="1780" w:firstLine="0"/>
        <w:rPr>
          <w:sz w:val="24"/>
        </w:rPr>
      </w:pPr>
    </w:p>
    <w:p w:rsidR="00505E2B" w:rsidRPr="00505E2B" w:rsidRDefault="009832AB" w:rsidP="00505E2B">
      <w:pPr>
        <w:pStyle w:val="ListParagraph"/>
        <w:numPr>
          <w:ilvl w:val="0"/>
          <w:numId w:val="11"/>
        </w:numPr>
        <w:tabs>
          <w:tab w:val="left" w:pos="1780"/>
        </w:tabs>
        <w:spacing w:before="22"/>
        <w:rPr>
          <w:sz w:val="24"/>
        </w:rPr>
      </w:pPr>
      <w:r>
        <w:rPr>
          <w:sz w:val="24"/>
        </w:rPr>
        <w:t>National Conference on Undergraduate Research – Dr. Amy</w:t>
      </w:r>
      <w:r>
        <w:rPr>
          <w:spacing w:val="2"/>
          <w:sz w:val="24"/>
        </w:rPr>
        <w:t xml:space="preserve"> </w:t>
      </w:r>
      <w:r>
        <w:rPr>
          <w:sz w:val="24"/>
        </w:rPr>
        <w:t>Buddie</w:t>
      </w:r>
      <w:r w:rsidR="00505E2B">
        <w:rPr>
          <w:sz w:val="24"/>
        </w:rPr>
        <w:t xml:space="preserve"> (Office of Undergraduate Research). She introduced </w:t>
      </w:r>
      <w:r w:rsidR="0020463A" w:rsidRPr="00505E2B">
        <w:rPr>
          <w:sz w:val="24"/>
        </w:rPr>
        <w:t xml:space="preserve">Chris </w:t>
      </w:r>
      <w:r w:rsidR="003B7156">
        <w:rPr>
          <w:sz w:val="24"/>
        </w:rPr>
        <w:t>Cornelis</w:t>
      </w:r>
      <w:r w:rsidR="003B7156" w:rsidRPr="00505E2B">
        <w:rPr>
          <w:sz w:val="24"/>
        </w:rPr>
        <w:t>on</w:t>
      </w:r>
      <w:r w:rsidR="0020463A" w:rsidRPr="00505E2B">
        <w:rPr>
          <w:sz w:val="24"/>
        </w:rPr>
        <w:t xml:space="preserve"> </w:t>
      </w:r>
      <w:r w:rsidR="00505E2B" w:rsidRPr="00505E2B">
        <w:rPr>
          <w:sz w:val="24"/>
        </w:rPr>
        <w:t>(Associate</w:t>
      </w:r>
      <w:r w:rsidR="00505E2B">
        <w:rPr>
          <w:sz w:val="24"/>
        </w:rPr>
        <w:t xml:space="preserve"> Director of OUR)</w:t>
      </w:r>
      <w:r w:rsidR="00505E2B" w:rsidRPr="00505E2B">
        <w:rPr>
          <w:sz w:val="24"/>
        </w:rPr>
        <w:t xml:space="preserve"> </w:t>
      </w:r>
      <w:r w:rsidR="00505E2B">
        <w:rPr>
          <w:sz w:val="24"/>
        </w:rPr>
        <w:t>accompanying her.</w:t>
      </w:r>
    </w:p>
    <w:p w:rsidR="0020463A" w:rsidRPr="00505E2B" w:rsidRDefault="00505E2B" w:rsidP="00505E2B">
      <w:pPr>
        <w:pStyle w:val="ListParagraph"/>
        <w:ind w:left="1800" w:hanging="20"/>
        <w:rPr>
          <w:sz w:val="24"/>
        </w:rPr>
      </w:pPr>
      <w:r>
        <w:rPr>
          <w:sz w:val="24"/>
        </w:rPr>
        <w:t>NCUR is taking place on</w:t>
      </w:r>
      <w:r w:rsidR="0020463A" w:rsidRPr="00505E2B">
        <w:rPr>
          <w:sz w:val="24"/>
        </w:rPr>
        <w:t xml:space="preserve"> April 11-13</w:t>
      </w:r>
      <w:r>
        <w:rPr>
          <w:sz w:val="24"/>
        </w:rPr>
        <w:t>. There will be 5</w:t>
      </w:r>
      <w:r w:rsidR="00096AAF" w:rsidRPr="00505E2B">
        <w:rPr>
          <w:sz w:val="24"/>
        </w:rPr>
        <w:t>000 people on campus for the event. Campus will be at capacity.</w:t>
      </w:r>
      <w:r>
        <w:rPr>
          <w:sz w:val="24"/>
        </w:rPr>
        <w:t xml:space="preserve"> She highlighted the following:</w:t>
      </w:r>
    </w:p>
    <w:p w:rsidR="0020463A" w:rsidRDefault="0020463A" w:rsidP="0020463A">
      <w:pPr>
        <w:pStyle w:val="ListParagraph"/>
        <w:numPr>
          <w:ilvl w:val="0"/>
          <w:numId w:val="15"/>
        </w:numPr>
        <w:tabs>
          <w:tab w:val="left" w:pos="1780"/>
        </w:tabs>
        <w:spacing w:before="22"/>
        <w:rPr>
          <w:sz w:val="24"/>
        </w:rPr>
      </w:pPr>
      <w:r>
        <w:rPr>
          <w:sz w:val="24"/>
        </w:rPr>
        <w:t>Classes</w:t>
      </w:r>
      <w:r w:rsidR="00505E2B">
        <w:rPr>
          <w:sz w:val="24"/>
        </w:rPr>
        <w:t xml:space="preserve"> will </w:t>
      </w:r>
      <w:r w:rsidR="003B7156">
        <w:rPr>
          <w:sz w:val="24"/>
        </w:rPr>
        <w:t>be redirected</w:t>
      </w:r>
      <w:r>
        <w:rPr>
          <w:sz w:val="24"/>
        </w:rPr>
        <w:t xml:space="preserve"> to the Conference. Thursday, Friday, Saturday week after Spring Break. </w:t>
      </w:r>
      <w:r w:rsidR="00505E2B">
        <w:rPr>
          <w:sz w:val="24"/>
        </w:rPr>
        <w:t>There will be w</w:t>
      </w:r>
      <w:r>
        <w:rPr>
          <w:sz w:val="24"/>
        </w:rPr>
        <w:t>orkshops, career fairs, and presentations/</w:t>
      </w:r>
      <w:r w:rsidR="00505E2B">
        <w:rPr>
          <w:sz w:val="24"/>
        </w:rPr>
        <w:t>proposals etc. She encouraged faculty to have their</w:t>
      </w:r>
      <w:r>
        <w:rPr>
          <w:sz w:val="24"/>
        </w:rPr>
        <w:t xml:space="preserve"> students go to the conf</w:t>
      </w:r>
      <w:r w:rsidR="00505E2B">
        <w:rPr>
          <w:sz w:val="24"/>
        </w:rPr>
        <w:t>erence and create an assignment they can complete while participating in the conference.</w:t>
      </w:r>
    </w:p>
    <w:p w:rsidR="00096AAF" w:rsidRPr="00505E2B" w:rsidRDefault="00096AAF" w:rsidP="00505E2B">
      <w:pPr>
        <w:pStyle w:val="ListParagraph"/>
        <w:numPr>
          <w:ilvl w:val="0"/>
          <w:numId w:val="15"/>
        </w:numPr>
        <w:tabs>
          <w:tab w:val="left" w:pos="1780"/>
        </w:tabs>
        <w:spacing w:before="22"/>
        <w:rPr>
          <w:sz w:val="24"/>
        </w:rPr>
      </w:pPr>
      <w:r>
        <w:rPr>
          <w:sz w:val="24"/>
        </w:rPr>
        <w:t xml:space="preserve">We expect 4000 abstracts. </w:t>
      </w:r>
      <w:r w:rsidR="00505E2B">
        <w:rPr>
          <w:sz w:val="24"/>
        </w:rPr>
        <w:t>Abstracts are reviewed by host institution</w:t>
      </w:r>
      <w:r>
        <w:rPr>
          <w:sz w:val="24"/>
        </w:rPr>
        <w:t xml:space="preserve"> faculty. </w:t>
      </w:r>
      <w:r w:rsidR="00505E2B">
        <w:rPr>
          <w:sz w:val="24"/>
        </w:rPr>
        <w:t xml:space="preserve">The deadline is </w:t>
      </w:r>
      <w:r>
        <w:rPr>
          <w:sz w:val="24"/>
        </w:rPr>
        <w:t>December 4</w:t>
      </w:r>
      <w:r w:rsidRPr="00096AAF">
        <w:rPr>
          <w:sz w:val="24"/>
          <w:vertAlign w:val="superscript"/>
        </w:rPr>
        <w:t>th</w:t>
      </w:r>
      <w:r>
        <w:rPr>
          <w:sz w:val="24"/>
        </w:rPr>
        <w:t xml:space="preserve"> </w:t>
      </w:r>
      <w:r w:rsidR="00505E2B">
        <w:rPr>
          <w:sz w:val="24"/>
        </w:rPr>
        <w:t>and decisions will be made</w:t>
      </w:r>
      <w:r>
        <w:rPr>
          <w:sz w:val="24"/>
        </w:rPr>
        <w:t xml:space="preserve"> by mid-late January. Hoping that </w:t>
      </w:r>
      <w:r w:rsidR="003B7156">
        <w:rPr>
          <w:sz w:val="24"/>
        </w:rPr>
        <w:lastRenderedPageBreak/>
        <w:t>faculty</w:t>
      </w:r>
      <w:r>
        <w:rPr>
          <w:sz w:val="24"/>
        </w:rPr>
        <w:t xml:space="preserve"> from all departments will pitch in</w:t>
      </w:r>
      <w:r w:rsidR="00505E2B">
        <w:rPr>
          <w:sz w:val="24"/>
        </w:rPr>
        <w:t xml:space="preserve"> to review abstracts</w:t>
      </w:r>
      <w:r>
        <w:rPr>
          <w:sz w:val="24"/>
        </w:rPr>
        <w:t>. Bio</w:t>
      </w:r>
      <w:r w:rsidR="00505E2B">
        <w:rPr>
          <w:sz w:val="24"/>
        </w:rPr>
        <w:t>logy</w:t>
      </w:r>
      <w:r>
        <w:rPr>
          <w:sz w:val="24"/>
        </w:rPr>
        <w:t>, Chem</w:t>
      </w:r>
      <w:r w:rsidR="00505E2B">
        <w:rPr>
          <w:sz w:val="24"/>
        </w:rPr>
        <w:t>istry</w:t>
      </w:r>
      <w:r>
        <w:rPr>
          <w:sz w:val="24"/>
        </w:rPr>
        <w:t>, Psych</w:t>
      </w:r>
      <w:r w:rsidR="00505E2B">
        <w:rPr>
          <w:sz w:val="24"/>
        </w:rPr>
        <w:t>ology</w:t>
      </w:r>
      <w:r>
        <w:rPr>
          <w:sz w:val="24"/>
        </w:rPr>
        <w:t xml:space="preserve"> are big departments but we need everyone to pitch in.</w:t>
      </w:r>
    </w:p>
    <w:p w:rsidR="00096AAF" w:rsidRDefault="00505E2B" w:rsidP="00096AAF">
      <w:pPr>
        <w:pStyle w:val="ListParagraph"/>
        <w:numPr>
          <w:ilvl w:val="0"/>
          <w:numId w:val="15"/>
        </w:numPr>
        <w:tabs>
          <w:tab w:val="left" w:pos="1780"/>
        </w:tabs>
        <w:spacing w:before="22"/>
        <w:rPr>
          <w:sz w:val="24"/>
        </w:rPr>
      </w:pPr>
      <w:r>
        <w:rPr>
          <w:sz w:val="24"/>
        </w:rPr>
        <w:t xml:space="preserve">Encourage students to submit abstracts by the </w:t>
      </w:r>
      <w:r w:rsidR="00096AAF">
        <w:rPr>
          <w:sz w:val="24"/>
        </w:rPr>
        <w:t>Dec. 4</w:t>
      </w:r>
      <w:r w:rsidR="00096AAF" w:rsidRPr="00096AAF">
        <w:rPr>
          <w:sz w:val="24"/>
          <w:vertAlign w:val="superscript"/>
        </w:rPr>
        <w:t>th</w:t>
      </w:r>
      <w:r w:rsidR="00096AAF">
        <w:rPr>
          <w:sz w:val="24"/>
        </w:rPr>
        <w:t xml:space="preserve"> </w:t>
      </w:r>
      <w:r>
        <w:rPr>
          <w:sz w:val="24"/>
        </w:rPr>
        <w:t>deadline.</w:t>
      </w:r>
      <w:r w:rsidR="00096AAF">
        <w:rPr>
          <w:sz w:val="24"/>
        </w:rPr>
        <w:t xml:space="preserve"> </w:t>
      </w:r>
      <w:r>
        <w:rPr>
          <w:sz w:val="24"/>
        </w:rPr>
        <w:t xml:space="preserve">There will be workshops for students to create the abstracts. </w:t>
      </w:r>
      <w:r w:rsidR="00096AAF">
        <w:rPr>
          <w:sz w:val="24"/>
        </w:rPr>
        <w:t xml:space="preserve">They can be at a proposal stage. </w:t>
      </w:r>
      <w:r w:rsidR="003B7156">
        <w:rPr>
          <w:sz w:val="24"/>
        </w:rPr>
        <w:t>January 28</w:t>
      </w:r>
      <w:r w:rsidR="003B7156" w:rsidRPr="00096AAF">
        <w:rPr>
          <w:sz w:val="24"/>
          <w:vertAlign w:val="superscript"/>
        </w:rPr>
        <w:t>th</w:t>
      </w:r>
      <w:r w:rsidR="003B7156">
        <w:rPr>
          <w:sz w:val="24"/>
        </w:rPr>
        <w:t xml:space="preserve">, decisions are due. </w:t>
      </w:r>
    </w:p>
    <w:p w:rsidR="00505E2B" w:rsidRDefault="00505E2B" w:rsidP="00505E2B">
      <w:pPr>
        <w:pStyle w:val="ListParagraph"/>
        <w:numPr>
          <w:ilvl w:val="1"/>
          <w:numId w:val="15"/>
        </w:numPr>
        <w:tabs>
          <w:tab w:val="left" w:pos="1780"/>
        </w:tabs>
        <w:spacing w:before="22"/>
        <w:rPr>
          <w:sz w:val="24"/>
        </w:rPr>
      </w:pPr>
      <w:r>
        <w:rPr>
          <w:sz w:val="24"/>
        </w:rPr>
        <w:t xml:space="preserve">A Senator asked if she can have Spring semester students apply to present. </w:t>
      </w:r>
    </w:p>
    <w:p w:rsidR="00096AAF" w:rsidRPr="00505E2B" w:rsidRDefault="00505E2B" w:rsidP="00505E2B">
      <w:pPr>
        <w:pStyle w:val="ListParagraph"/>
        <w:tabs>
          <w:tab w:val="left" w:pos="1780"/>
        </w:tabs>
        <w:spacing w:before="22"/>
        <w:ind w:left="2860" w:firstLine="0"/>
        <w:rPr>
          <w:sz w:val="24"/>
        </w:rPr>
      </w:pPr>
      <w:r>
        <w:rPr>
          <w:sz w:val="24"/>
        </w:rPr>
        <w:t xml:space="preserve">Dr. Buddie explained that they would </w:t>
      </w:r>
      <w:r w:rsidR="003B7156">
        <w:rPr>
          <w:sz w:val="24"/>
        </w:rPr>
        <w:t>unfortunately</w:t>
      </w:r>
      <w:r>
        <w:rPr>
          <w:sz w:val="24"/>
        </w:rPr>
        <w:t xml:space="preserve"> miss the Dec. 4</w:t>
      </w:r>
      <w:r w:rsidRPr="00505E2B">
        <w:rPr>
          <w:sz w:val="24"/>
          <w:vertAlign w:val="superscript"/>
        </w:rPr>
        <w:t>th</w:t>
      </w:r>
      <w:r>
        <w:rPr>
          <w:sz w:val="24"/>
        </w:rPr>
        <w:t xml:space="preserve"> deadline to submit. Students in your classes now can definitely apply.</w:t>
      </w:r>
    </w:p>
    <w:p w:rsidR="00096AAF" w:rsidRDefault="00096AAF" w:rsidP="00096AAF">
      <w:pPr>
        <w:pStyle w:val="ListParagraph"/>
        <w:numPr>
          <w:ilvl w:val="0"/>
          <w:numId w:val="15"/>
        </w:numPr>
        <w:tabs>
          <w:tab w:val="left" w:pos="1780"/>
        </w:tabs>
        <w:spacing w:before="22"/>
        <w:rPr>
          <w:sz w:val="24"/>
        </w:rPr>
      </w:pPr>
      <w:r>
        <w:rPr>
          <w:sz w:val="24"/>
        </w:rPr>
        <w:t xml:space="preserve">Open houses for departments. Link to sign up. Deadline Sept. 28. Committee will review and you will hear </w:t>
      </w:r>
      <w:r w:rsidR="003B7156">
        <w:rPr>
          <w:sz w:val="24"/>
        </w:rPr>
        <w:t>within</w:t>
      </w:r>
      <w:r>
        <w:rPr>
          <w:sz w:val="24"/>
        </w:rPr>
        <w:t xml:space="preserve"> 2 weeks. </w:t>
      </w:r>
      <w:r w:rsidR="00505E2B">
        <w:rPr>
          <w:sz w:val="24"/>
        </w:rPr>
        <w:t xml:space="preserve">Michael </w:t>
      </w:r>
      <w:r>
        <w:rPr>
          <w:sz w:val="24"/>
        </w:rPr>
        <w:t>Sanseviro is chairing.</w:t>
      </w:r>
    </w:p>
    <w:p w:rsidR="00377DAC" w:rsidRDefault="00377DAC" w:rsidP="00096AAF">
      <w:pPr>
        <w:pStyle w:val="ListParagraph"/>
        <w:numPr>
          <w:ilvl w:val="0"/>
          <w:numId w:val="15"/>
        </w:numPr>
        <w:tabs>
          <w:tab w:val="left" w:pos="1780"/>
        </w:tabs>
        <w:spacing w:before="22"/>
        <w:rPr>
          <w:sz w:val="24"/>
        </w:rPr>
      </w:pPr>
      <w:r>
        <w:rPr>
          <w:sz w:val="24"/>
        </w:rPr>
        <w:t>Faculty</w:t>
      </w:r>
      <w:r w:rsidR="00F92ED4">
        <w:rPr>
          <w:sz w:val="24"/>
        </w:rPr>
        <w:t xml:space="preserve"> will be asked to volunteer as</w:t>
      </w:r>
      <w:r>
        <w:rPr>
          <w:sz w:val="24"/>
        </w:rPr>
        <w:t xml:space="preserve"> panel moderators.</w:t>
      </w:r>
    </w:p>
    <w:p w:rsidR="00377DAC" w:rsidRDefault="00377DAC" w:rsidP="00377DAC">
      <w:pPr>
        <w:pStyle w:val="ListParagraph"/>
        <w:numPr>
          <w:ilvl w:val="1"/>
          <w:numId w:val="15"/>
        </w:numPr>
        <w:tabs>
          <w:tab w:val="left" w:pos="1780"/>
        </w:tabs>
        <w:spacing w:before="22"/>
        <w:rPr>
          <w:sz w:val="24"/>
        </w:rPr>
      </w:pPr>
      <w:r>
        <w:rPr>
          <w:sz w:val="24"/>
        </w:rPr>
        <w:t xml:space="preserve">A Senator asked if </w:t>
      </w:r>
      <w:r w:rsidR="003B7156">
        <w:rPr>
          <w:sz w:val="24"/>
        </w:rPr>
        <w:t>presentations</w:t>
      </w:r>
      <w:r>
        <w:rPr>
          <w:sz w:val="24"/>
        </w:rPr>
        <w:t xml:space="preserve"> can be done in languages other than English. </w:t>
      </w:r>
    </w:p>
    <w:p w:rsidR="00377DAC" w:rsidRDefault="00377DAC" w:rsidP="00377DAC">
      <w:pPr>
        <w:pStyle w:val="ListParagraph"/>
        <w:tabs>
          <w:tab w:val="left" w:pos="1780"/>
        </w:tabs>
        <w:spacing w:before="22"/>
        <w:ind w:left="2860" w:firstLine="0"/>
        <w:rPr>
          <w:sz w:val="24"/>
        </w:rPr>
      </w:pPr>
      <w:r>
        <w:rPr>
          <w:sz w:val="24"/>
        </w:rPr>
        <w:t xml:space="preserve">Dr. Buddie answered </w:t>
      </w:r>
      <w:r w:rsidR="003B7156">
        <w:rPr>
          <w:sz w:val="24"/>
        </w:rPr>
        <w:t>yes,</w:t>
      </w:r>
      <w:r>
        <w:rPr>
          <w:sz w:val="24"/>
        </w:rPr>
        <w:t xml:space="preserve"> they can but abstracts need to be submitted</w:t>
      </w:r>
      <w:r w:rsidR="006F4326">
        <w:rPr>
          <w:sz w:val="24"/>
        </w:rPr>
        <w:t xml:space="preserve"> </w:t>
      </w:r>
      <w:r>
        <w:rPr>
          <w:sz w:val="24"/>
        </w:rPr>
        <w:t>in English.</w:t>
      </w:r>
    </w:p>
    <w:p w:rsidR="00377DAC" w:rsidRPr="00377DAC" w:rsidRDefault="00377DAC" w:rsidP="00377DAC">
      <w:pPr>
        <w:pStyle w:val="ListParagraph"/>
        <w:numPr>
          <w:ilvl w:val="0"/>
          <w:numId w:val="15"/>
        </w:numPr>
        <w:tabs>
          <w:tab w:val="left" w:pos="1780"/>
        </w:tabs>
        <w:spacing w:before="22"/>
        <w:rPr>
          <w:sz w:val="24"/>
        </w:rPr>
      </w:pPr>
      <w:r>
        <w:rPr>
          <w:sz w:val="24"/>
        </w:rPr>
        <w:t>Student registrations for KSU student presenters will be paid by KSU. Non-presenters can attend all sessions for free but cannot eat without registering.</w:t>
      </w:r>
    </w:p>
    <w:p w:rsidR="00BE4E1F" w:rsidRDefault="00BE4E1F">
      <w:pPr>
        <w:pStyle w:val="BodyText"/>
        <w:spacing w:before="7"/>
        <w:rPr>
          <w:sz w:val="25"/>
        </w:rPr>
      </w:pPr>
    </w:p>
    <w:p w:rsidR="00BE4E1F" w:rsidRDefault="009832AB">
      <w:pPr>
        <w:pStyle w:val="Heading2"/>
        <w:numPr>
          <w:ilvl w:val="0"/>
          <w:numId w:val="12"/>
        </w:numPr>
        <w:tabs>
          <w:tab w:val="left" w:pos="1419"/>
          <w:tab w:val="left" w:pos="1420"/>
        </w:tabs>
        <w:spacing w:before="1" w:line="275" w:lineRule="exact"/>
        <w:ind w:hanging="783"/>
        <w:jc w:val="left"/>
      </w:pPr>
      <w:r>
        <w:t>Informational</w:t>
      </w:r>
      <w:r>
        <w:rPr>
          <w:spacing w:val="-3"/>
        </w:rPr>
        <w:t xml:space="preserve"> </w:t>
      </w:r>
      <w:r>
        <w:t>Items</w:t>
      </w:r>
    </w:p>
    <w:p w:rsidR="00BE4E1F" w:rsidRDefault="009832AB">
      <w:pPr>
        <w:pStyle w:val="ListParagraph"/>
        <w:numPr>
          <w:ilvl w:val="0"/>
          <w:numId w:val="11"/>
        </w:numPr>
        <w:tabs>
          <w:tab w:val="left" w:pos="1780"/>
        </w:tabs>
        <w:spacing w:line="275" w:lineRule="exact"/>
        <w:rPr>
          <w:sz w:val="24"/>
        </w:rPr>
      </w:pPr>
      <w:r>
        <w:rPr>
          <w:sz w:val="24"/>
        </w:rPr>
        <w:t>Academic Affairs Shared Governance</w:t>
      </w:r>
      <w:r>
        <w:rPr>
          <w:spacing w:val="2"/>
          <w:sz w:val="24"/>
        </w:rPr>
        <w:t xml:space="preserve"> </w:t>
      </w:r>
      <w:r>
        <w:rPr>
          <w:sz w:val="24"/>
        </w:rPr>
        <w:t>Workshop</w:t>
      </w:r>
    </w:p>
    <w:p w:rsidR="00BE4E1F" w:rsidRDefault="009832AB">
      <w:pPr>
        <w:pStyle w:val="ListParagraph"/>
        <w:numPr>
          <w:ilvl w:val="1"/>
          <w:numId w:val="11"/>
        </w:numPr>
        <w:tabs>
          <w:tab w:val="left" w:pos="2140"/>
        </w:tabs>
        <w:spacing w:before="2" w:line="275" w:lineRule="exact"/>
        <w:rPr>
          <w:sz w:val="24"/>
        </w:rPr>
      </w:pPr>
      <w:r>
        <w:rPr>
          <w:sz w:val="24"/>
        </w:rPr>
        <w:t>Wednesday, October 10, 2018, 1:30-3:30pm – Kennesaw Campus,</w:t>
      </w:r>
      <w:r>
        <w:rPr>
          <w:spacing w:val="10"/>
          <w:sz w:val="24"/>
        </w:rPr>
        <w:t xml:space="preserve"> </w:t>
      </w:r>
      <w:r>
        <w:rPr>
          <w:sz w:val="24"/>
        </w:rPr>
        <w:t>HS1105</w:t>
      </w:r>
    </w:p>
    <w:p w:rsidR="00BE4E1F" w:rsidRDefault="009832AB">
      <w:pPr>
        <w:pStyle w:val="ListParagraph"/>
        <w:numPr>
          <w:ilvl w:val="1"/>
          <w:numId w:val="11"/>
        </w:numPr>
        <w:tabs>
          <w:tab w:val="left" w:pos="2140"/>
        </w:tabs>
        <w:spacing w:line="275" w:lineRule="exact"/>
        <w:rPr>
          <w:sz w:val="24"/>
        </w:rPr>
      </w:pPr>
      <w:r>
        <w:rPr>
          <w:sz w:val="24"/>
        </w:rPr>
        <w:t>Thursday, October 11, 2018, 1:30-3:30pm – Marietta Campus,</w:t>
      </w:r>
      <w:r>
        <w:rPr>
          <w:spacing w:val="6"/>
          <w:sz w:val="24"/>
        </w:rPr>
        <w:t xml:space="preserve"> </w:t>
      </w:r>
      <w:r>
        <w:rPr>
          <w:sz w:val="24"/>
        </w:rPr>
        <w:t>Q202</w:t>
      </w:r>
    </w:p>
    <w:p w:rsidR="00BE4E1F" w:rsidRDefault="00BE4E1F">
      <w:pPr>
        <w:pStyle w:val="BodyText"/>
        <w:spacing w:before="5"/>
      </w:pPr>
    </w:p>
    <w:p w:rsidR="00BE4E1F" w:rsidRDefault="009832AB">
      <w:pPr>
        <w:pStyle w:val="Heading2"/>
        <w:numPr>
          <w:ilvl w:val="0"/>
          <w:numId w:val="12"/>
        </w:numPr>
        <w:tabs>
          <w:tab w:val="left" w:pos="1419"/>
          <w:tab w:val="left" w:pos="1420"/>
        </w:tabs>
        <w:ind w:hanging="874"/>
        <w:jc w:val="left"/>
      </w:pPr>
      <w:r>
        <w:t>Announcements</w:t>
      </w:r>
    </w:p>
    <w:p w:rsidR="007D35B3" w:rsidRPr="007D35B3" w:rsidRDefault="007D35B3" w:rsidP="007D35B3">
      <w:pPr>
        <w:pStyle w:val="Heading2"/>
        <w:tabs>
          <w:tab w:val="left" w:pos="1419"/>
          <w:tab w:val="left" w:pos="1420"/>
        </w:tabs>
        <w:ind w:left="1420" w:firstLine="0"/>
        <w:rPr>
          <w:b w:val="0"/>
        </w:rPr>
      </w:pPr>
      <w:r w:rsidRPr="007D35B3">
        <w:rPr>
          <w:b w:val="0"/>
        </w:rPr>
        <w:t>None.</w:t>
      </w:r>
    </w:p>
    <w:p w:rsidR="00BE4E1F" w:rsidRDefault="00BE4E1F">
      <w:pPr>
        <w:pStyle w:val="BodyText"/>
        <w:spacing w:before="8"/>
        <w:rPr>
          <w:b/>
          <w:sz w:val="27"/>
        </w:rPr>
      </w:pPr>
    </w:p>
    <w:p w:rsidR="007D35B3" w:rsidRPr="007D35B3" w:rsidRDefault="009832AB" w:rsidP="007D35B3">
      <w:pPr>
        <w:pStyle w:val="ListParagraph"/>
        <w:numPr>
          <w:ilvl w:val="0"/>
          <w:numId w:val="12"/>
        </w:numPr>
        <w:tabs>
          <w:tab w:val="left" w:pos="1419"/>
          <w:tab w:val="left" w:pos="1420"/>
        </w:tabs>
        <w:spacing w:before="1"/>
        <w:ind w:hanging="687"/>
        <w:jc w:val="left"/>
        <w:rPr>
          <w:b/>
          <w:sz w:val="24"/>
        </w:rPr>
      </w:pPr>
      <w:r>
        <w:rPr>
          <w:b/>
          <w:sz w:val="24"/>
        </w:rPr>
        <w:t>Adjournment</w:t>
      </w:r>
    </w:p>
    <w:p w:rsidR="007D35B3" w:rsidRPr="007D35B3" w:rsidRDefault="007D35B3" w:rsidP="007D35B3">
      <w:pPr>
        <w:pStyle w:val="ListParagraph"/>
        <w:tabs>
          <w:tab w:val="left" w:pos="1419"/>
          <w:tab w:val="left" w:pos="1420"/>
        </w:tabs>
        <w:spacing w:before="1"/>
        <w:ind w:left="1420" w:firstLine="0"/>
        <w:rPr>
          <w:sz w:val="24"/>
        </w:rPr>
      </w:pPr>
      <w:r>
        <w:rPr>
          <w:sz w:val="24"/>
        </w:rPr>
        <w:t>The meeti</w:t>
      </w:r>
      <w:r w:rsidRPr="007D35B3">
        <w:rPr>
          <w:sz w:val="24"/>
        </w:rPr>
        <w:t>n</w:t>
      </w:r>
      <w:r>
        <w:rPr>
          <w:sz w:val="24"/>
        </w:rPr>
        <w:t>g</w:t>
      </w:r>
      <w:r w:rsidRPr="007D35B3">
        <w:rPr>
          <w:sz w:val="24"/>
        </w:rPr>
        <w:t xml:space="preserve"> was adjourned at approximated 1:55pm.</w:t>
      </w:r>
    </w:p>
    <w:p w:rsidR="00BE4E1F" w:rsidRDefault="00BE4E1F">
      <w:pPr>
        <w:rPr>
          <w:sz w:val="24"/>
        </w:rPr>
      </w:pPr>
    </w:p>
    <w:sectPr w:rsidR="00BE4E1F" w:rsidSect="007D35B3">
      <w:headerReference w:type="default" r:id="rId9"/>
      <w:footerReference w:type="default" r:id="rId10"/>
      <w:type w:val="continuous"/>
      <w:pgSz w:w="12240" w:h="15840"/>
      <w:pgMar w:top="144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88C" w:rsidRDefault="0094288C">
      <w:r>
        <w:separator/>
      </w:r>
    </w:p>
  </w:endnote>
  <w:endnote w:type="continuationSeparator" w:id="0">
    <w:p w:rsidR="0094288C" w:rsidRDefault="0094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9F6" w:rsidRDefault="00DD09F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88C" w:rsidRDefault="0094288C">
      <w:r>
        <w:separator/>
      </w:r>
    </w:p>
  </w:footnote>
  <w:footnote w:type="continuationSeparator" w:id="0">
    <w:p w:rsidR="0094288C" w:rsidRDefault="00942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7F9" w:rsidRDefault="00E737F9">
    <w:pPr>
      <w:pStyle w:val="Header"/>
    </w:pPr>
    <w:r>
      <w:t>SEPTEMBER 2</w:t>
    </w:r>
    <w:r w:rsidR="007534CB">
      <w:t>4,</w:t>
    </w:r>
    <w:r w:rsidR="007534CB">
      <w:rPr>
        <w:vertAlign w:val="superscript"/>
      </w:rPr>
      <w:t xml:space="preserve">, </w:t>
    </w:r>
    <w:r w:rsidR="007534CB">
      <w:t xml:space="preserve">2018 </w:t>
    </w:r>
    <w:r>
      <w:t xml:space="preserve">Faculty Senate Minutes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4240A"/>
    <w:multiLevelType w:val="hybridMultilevel"/>
    <w:tmpl w:val="7EA06778"/>
    <w:lvl w:ilvl="0" w:tplc="E9A88AE2">
      <w:start w:val="1"/>
      <w:numFmt w:val="upperRoman"/>
      <w:lvlText w:val="%1."/>
      <w:lvlJc w:val="left"/>
      <w:pPr>
        <w:ind w:left="2349" w:hanging="372"/>
        <w:jc w:val="right"/>
      </w:pPr>
      <w:rPr>
        <w:rFonts w:ascii="Times New Roman" w:eastAsia="Times New Roman" w:hAnsi="Times New Roman" w:cs="Times New Roman" w:hint="default"/>
        <w:spacing w:val="-3"/>
        <w:w w:val="99"/>
        <w:sz w:val="17"/>
        <w:szCs w:val="17"/>
      </w:rPr>
    </w:lvl>
    <w:lvl w:ilvl="1" w:tplc="8DC8C86C">
      <w:start w:val="1"/>
      <w:numFmt w:val="upperLetter"/>
      <w:lvlText w:val="%2."/>
      <w:lvlJc w:val="left"/>
      <w:pPr>
        <w:ind w:left="2693" w:hanging="275"/>
      </w:pPr>
      <w:rPr>
        <w:rFonts w:ascii="Times New Roman" w:eastAsia="Times New Roman" w:hAnsi="Times New Roman" w:cs="Times New Roman" w:hint="default"/>
        <w:spacing w:val="-1"/>
        <w:w w:val="99"/>
        <w:sz w:val="17"/>
        <w:szCs w:val="17"/>
      </w:rPr>
    </w:lvl>
    <w:lvl w:ilvl="2" w:tplc="5C6ABBC0">
      <w:numFmt w:val="bullet"/>
      <w:lvlText w:val="•"/>
      <w:lvlJc w:val="left"/>
      <w:pPr>
        <w:ind w:left="3595" w:hanging="275"/>
      </w:pPr>
      <w:rPr>
        <w:rFonts w:hint="default"/>
      </w:rPr>
    </w:lvl>
    <w:lvl w:ilvl="3" w:tplc="656C6EFC">
      <w:numFmt w:val="bullet"/>
      <w:lvlText w:val="•"/>
      <w:lvlJc w:val="left"/>
      <w:pPr>
        <w:ind w:left="4491" w:hanging="275"/>
      </w:pPr>
      <w:rPr>
        <w:rFonts w:hint="default"/>
      </w:rPr>
    </w:lvl>
    <w:lvl w:ilvl="4" w:tplc="3AAEB5EA">
      <w:numFmt w:val="bullet"/>
      <w:lvlText w:val="•"/>
      <w:lvlJc w:val="left"/>
      <w:pPr>
        <w:ind w:left="5386" w:hanging="275"/>
      </w:pPr>
      <w:rPr>
        <w:rFonts w:hint="default"/>
      </w:rPr>
    </w:lvl>
    <w:lvl w:ilvl="5" w:tplc="70E0B20A">
      <w:numFmt w:val="bullet"/>
      <w:lvlText w:val="•"/>
      <w:lvlJc w:val="left"/>
      <w:pPr>
        <w:ind w:left="6282" w:hanging="275"/>
      </w:pPr>
      <w:rPr>
        <w:rFonts w:hint="default"/>
      </w:rPr>
    </w:lvl>
    <w:lvl w:ilvl="6" w:tplc="954C0548">
      <w:numFmt w:val="bullet"/>
      <w:lvlText w:val="•"/>
      <w:lvlJc w:val="left"/>
      <w:pPr>
        <w:ind w:left="7177" w:hanging="275"/>
      </w:pPr>
      <w:rPr>
        <w:rFonts w:hint="default"/>
      </w:rPr>
    </w:lvl>
    <w:lvl w:ilvl="7" w:tplc="E550AA14">
      <w:numFmt w:val="bullet"/>
      <w:lvlText w:val="•"/>
      <w:lvlJc w:val="left"/>
      <w:pPr>
        <w:ind w:left="8073" w:hanging="275"/>
      </w:pPr>
      <w:rPr>
        <w:rFonts w:hint="default"/>
      </w:rPr>
    </w:lvl>
    <w:lvl w:ilvl="8" w:tplc="3D30A97C">
      <w:numFmt w:val="bullet"/>
      <w:lvlText w:val="•"/>
      <w:lvlJc w:val="left"/>
      <w:pPr>
        <w:ind w:left="8968" w:hanging="275"/>
      </w:pPr>
      <w:rPr>
        <w:rFonts w:hint="default"/>
      </w:rPr>
    </w:lvl>
  </w:abstractNum>
  <w:abstractNum w:abstractNumId="1" w15:restartNumberingAfterBreak="0">
    <w:nsid w:val="17711115"/>
    <w:multiLevelType w:val="multilevel"/>
    <w:tmpl w:val="36B8A0A6"/>
    <w:lvl w:ilvl="0">
      <w:start w:val="5"/>
      <w:numFmt w:val="decimal"/>
      <w:lvlText w:val="%1"/>
      <w:lvlJc w:val="left"/>
      <w:pPr>
        <w:ind w:left="2341" w:hanging="543"/>
      </w:pPr>
      <w:rPr>
        <w:rFonts w:hint="default"/>
      </w:rPr>
    </w:lvl>
    <w:lvl w:ilvl="1">
      <w:start w:val="2"/>
      <w:numFmt w:val="decimal"/>
      <w:lvlText w:val="%1.%2"/>
      <w:lvlJc w:val="left"/>
      <w:pPr>
        <w:ind w:left="2341" w:hanging="543"/>
      </w:pPr>
      <w:rPr>
        <w:rFonts w:hint="default"/>
      </w:rPr>
    </w:lvl>
    <w:lvl w:ilvl="2">
      <w:start w:val="2"/>
      <w:numFmt w:val="decimal"/>
      <w:lvlText w:val="%1.%2.%3."/>
      <w:lvlJc w:val="left"/>
      <w:pPr>
        <w:ind w:left="2341" w:hanging="543"/>
      </w:pPr>
      <w:rPr>
        <w:rFonts w:ascii="Arial" w:eastAsia="Arial" w:hAnsi="Arial" w:cs="Arial" w:hint="default"/>
        <w:b/>
        <w:bCs/>
        <w:spacing w:val="-2"/>
        <w:w w:val="94"/>
        <w:sz w:val="21"/>
        <w:szCs w:val="21"/>
      </w:rPr>
    </w:lvl>
    <w:lvl w:ilvl="3">
      <w:numFmt w:val="bullet"/>
      <w:lvlText w:val="•"/>
      <w:lvlJc w:val="left"/>
      <w:pPr>
        <w:ind w:left="2349" w:hanging="275"/>
      </w:pPr>
      <w:rPr>
        <w:rFonts w:ascii="Arial" w:eastAsia="Arial" w:hAnsi="Arial" w:cs="Arial" w:hint="default"/>
        <w:w w:val="130"/>
        <w:sz w:val="17"/>
        <w:szCs w:val="17"/>
      </w:rPr>
    </w:lvl>
    <w:lvl w:ilvl="4">
      <w:numFmt w:val="bullet"/>
      <w:lvlText w:val="•"/>
      <w:lvlJc w:val="left"/>
      <w:pPr>
        <w:ind w:left="5708" w:hanging="275"/>
      </w:pPr>
      <w:rPr>
        <w:rFonts w:hint="default"/>
      </w:rPr>
    </w:lvl>
    <w:lvl w:ilvl="5">
      <w:numFmt w:val="bullet"/>
      <w:lvlText w:val="•"/>
      <w:lvlJc w:val="left"/>
      <w:pPr>
        <w:ind w:left="6550" w:hanging="275"/>
      </w:pPr>
      <w:rPr>
        <w:rFonts w:hint="default"/>
      </w:rPr>
    </w:lvl>
    <w:lvl w:ilvl="6">
      <w:numFmt w:val="bullet"/>
      <w:lvlText w:val="•"/>
      <w:lvlJc w:val="left"/>
      <w:pPr>
        <w:ind w:left="7392" w:hanging="275"/>
      </w:pPr>
      <w:rPr>
        <w:rFonts w:hint="default"/>
      </w:rPr>
    </w:lvl>
    <w:lvl w:ilvl="7">
      <w:numFmt w:val="bullet"/>
      <w:lvlText w:val="•"/>
      <w:lvlJc w:val="left"/>
      <w:pPr>
        <w:ind w:left="8234" w:hanging="275"/>
      </w:pPr>
      <w:rPr>
        <w:rFonts w:hint="default"/>
      </w:rPr>
    </w:lvl>
    <w:lvl w:ilvl="8">
      <w:numFmt w:val="bullet"/>
      <w:lvlText w:val="•"/>
      <w:lvlJc w:val="left"/>
      <w:pPr>
        <w:ind w:left="9076" w:hanging="275"/>
      </w:pPr>
      <w:rPr>
        <w:rFonts w:hint="default"/>
      </w:rPr>
    </w:lvl>
  </w:abstractNum>
  <w:abstractNum w:abstractNumId="2" w15:restartNumberingAfterBreak="0">
    <w:nsid w:val="17B7030B"/>
    <w:multiLevelType w:val="hybridMultilevel"/>
    <w:tmpl w:val="CC568378"/>
    <w:lvl w:ilvl="0" w:tplc="6CAC7728">
      <w:start w:val="1"/>
      <w:numFmt w:val="decimal"/>
      <w:lvlText w:val="%1)"/>
      <w:lvlJc w:val="left"/>
      <w:pPr>
        <w:ind w:left="5000" w:hanging="360"/>
      </w:pPr>
      <w:rPr>
        <w:rFonts w:hint="default"/>
      </w:rPr>
    </w:lvl>
    <w:lvl w:ilvl="1" w:tplc="04090019" w:tentative="1">
      <w:start w:val="1"/>
      <w:numFmt w:val="lowerLetter"/>
      <w:lvlText w:val="%2."/>
      <w:lvlJc w:val="left"/>
      <w:pPr>
        <w:ind w:left="4300" w:hanging="360"/>
      </w:pPr>
    </w:lvl>
    <w:lvl w:ilvl="2" w:tplc="0409001B" w:tentative="1">
      <w:start w:val="1"/>
      <w:numFmt w:val="lowerRoman"/>
      <w:lvlText w:val="%3."/>
      <w:lvlJc w:val="right"/>
      <w:pPr>
        <w:ind w:left="5020" w:hanging="180"/>
      </w:pPr>
    </w:lvl>
    <w:lvl w:ilvl="3" w:tplc="0409000F">
      <w:start w:val="1"/>
      <w:numFmt w:val="decimal"/>
      <w:lvlText w:val="%4."/>
      <w:lvlJc w:val="left"/>
      <w:pPr>
        <w:ind w:left="5740" w:hanging="360"/>
      </w:pPr>
    </w:lvl>
    <w:lvl w:ilvl="4" w:tplc="04090019" w:tentative="1">
      <w:start w:val="1"/>
      <w:numFmt w:val="lowerLetter"/>
      <w:lvlText w:val="%5."/>
      <w:lvlJc w:val="left"/>
      <w:pPr>
        <w:ind w:left="6460" w:hanging="360"/>
      </w:pPr>
    </w:lvl>
    <w:lvl w:ilvl="5" w:tplc="0409001B" w:tentative="1">
      <w:start w:val="1"/>
      <w:numFmt w:val="lowerRoman"/>
      <w:lvlText w:val="%6."/>
      <w:lvlJc w:val="right"/>
      <w:pPr>
        <w:ind w:left="7180" w:hanging="180"/>
      </w:pPr>
    </w:lvl>
    <w:lvl w:ilvl="6" w:tplc="0409000F" w:tentative="1">
      <w:start w:val="1"/>
      <w:numFmt w:val="decimal"/>
      <w:lvlText w:val="%7."/>
      <w:lvlJc w:val="left"/>
      <w:pPr>
        <w:ind w:left="7900" w:hanging="360"/>
      </w:pPr>
    </w:lvl>
    <w:lvl w:ilvl="7" w:tplc="04090019" w:tentative="1">
      <w:start w:val="1"/>
      <w:numFmt w:val="lowerLetter"/>
      <w:lvlText w:val="%8."/>
      <w:lvlJc w:val="left"/>
      <w:pPr>
        <w:ind w:left="8620" w:hanging="360"/>
      </w:pPr>
    </w:lvl>
    <w:lvl w:ilvl="8" w:tplc="0409001B" w:tentative="1">
      <w:start w:val="1"/>
      <w:numFmt w:val="lowerRoman"/>
      <w:lvlText w:val="%9."/>
      <w:lvlJc w:val="right"/>
      <w:pPr>
        <w:ind w:left="9340" w:hanging="180"/>
      </w:pPr>
    </w:lvl>
  </w:abstractNum>
  <w:abstractNum w:abstractNumId="3" w15:restartNumberingAfterBreak="0">
    <w:nsid w:val="239704E2"/>
    <w:multiLevelType w:val="hybridMultilevel"/>
    <w:tmpl w:val="73EA4206"/>
    <w:lvl w:ilvl="0" w:tplc="6CAC7728">
      <w:start w:val="1"/>
      <w:numFmt w:val="decimal"/>
      <w:lvlText w:val="%1)"/>
      <w:lvlJc w:val="left"/>
      <w:pPr>
        <w:ind w:left="2140" w:hanging="360"/>
      </w:pPr>
      <w:rPr>
        <w:rFonts w:hint="default"/>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4" w15:restartNumberingAfterBreak="0">
    <w:nsid w:val="2C6A2B52"/>
    <w:multiLevelType w:val="hybridMultilevel"/>
    <w:tmpl w:val="34F650DA"/>
    <w:lvl w:ilvl="0" w:tplc="4186052E">
      <w:start w:val="1"/>
      <w:numFmt w:val="upperRoman"/>
      <w:lvlText w:val="%1."/>
      <w:lvlJc w:val="left"/>
      <w:pPr>
        <w:ind w:left="1060" w:hanging="365"/>
        <w:jc w:val="right"/>
      </w:pPr>
      <w:rPr>
        <w:rFonts w:ascii="Times New Roman" w:eastAsia="Times New Roman" w:hAnsi="Times New Roman" w:cs="Times New Roman" w:hint="default"/>
        <w:b/>
        <w:bCs/>
        <w:spacing w:val="-7"/>
        <w:w w:val="100"/>
        <w:sz w:val="24"/>
        <w:szCs w:val="24"/>
      </w:rPr>
    </w:lvl>
    <w:lvl w:ilvl="1" w:tplc="0062F286">
      <w:start w:val="1"/>
      <w:numFmt w:val="decimal"/>
      <w:lvlText w:val="%2."/>
      <w:lvlJc w:val="left"/>
      <w:pPr>
        <w:ind w:left="1854" w:hanging="276"/>
      </w:pPr>
      <w:rPr>
        <w:rFonts w:hint="default"/>
        <w:b/>
        <w:bCs/>
        <w:spacing w:val="-1"/>
        <w:w w:val="99"/>
      </w:rPr>
    </w:lvl>
    <w:lvl w:ilvl="2" w:tplc="AEDA5394">
      <w:start w:val="1"/>
      <w:numFmt w:val="lowerLetter"/>
      <w:lvlText w:val="%3."/>
      <w:lvlJc w:val="left"/>
      <w:pPr>
        <w:ind w:left="2408" w:hanging="276"/>
      </w:pPr>
      <w:rPr>
        <w:rFonts w:ascii="Times New Roman" w:eastAsia="Times New Roman" w:hAnsi="Times New Roman" w:cs="Times New Roman" w:hint="default"/>
        <w:spacing w:val="-6"/>
        <w:w w:val="100"/>
        <w:sz w:val="24"/>
        <w:szCs w:val="24"/>
      </w:rPr>
    </w:lvl>
    <w:lvl w:ilvl="3" w:tplc="DBC22550">
      <w:numFmt w:val="bullet"/>
      <w:lvlText w:val="•"/>
      <w:lvlJc w:val="left"/>
      <w:pPr>
        <w:ind w:left="2400" w:hanging="276"/>
      </w:pPr>
      <w:rPr>
        <w:rFonts w:hint="default"/>
      </w:rPr>
    </w:lvl>
    <w:lvl w:ilvl="4" w:tplc="CD18D10E">
      <w:numFmt w:val="bullet"/>
      <w:lvlText w:val="•"/>
      <w:lvlJc w:val="left"/>
      <w:pPr>
        <w:ind w:left="3594" w:hanging="276"/>
      </w:pPr>
      <w:rPr>
        <w:rFonts w:hint="default"/>
      </w:rPr>
    </w:lvl>
    <w:lvl w:ilvl="5" w:tplc="9EDAB558">
      <w:numFmt w:val="bullet"/>
      <w:lvlText w:val="•"/>
      <w:lvlJc w:val="left"/>
      <w:pPr>
        <w:ind w:left="4788" w:hanging="276"/>
      </w:pPr>
      <w:rPr>
        <w:rFonts w:hint="default"/>
      </w:rPr>
    </w:lvl>
    <w:lvl w:ilvl="6" w:tplc="9D6497F4">
      <w:numFmt w:val="bullet"/>
      <w:lvlText w:val="•"/>
      <w:lvlJc w:val="left"/>
      <w:pPr>
        <w:ind w:left="5982" w:hanging="276"/>
      </w:pPr>
      <w:rPr>
        <w:rFonts w:hint="default"/>
      </w:rPr>
    </w:lvl>
    <w:lvl w:ilvl="7" w:tplc="F4C6DED2">
      <w:numFmt w:val="bullet"/>
      <w:lvlText w:val="•"/>
      <w:lvlJc w:val="left"/>
      <w:pPr>
        <w:ind w:left="7177" w:hanging="276"/>
      </w:pPr>
      <w:rPr>
        <w:rFonts w:hint="default"/>
      </w:rPr>
    </w:lvl>
    <w:lvl w:ilvl="8" w:tplc="B34C2092">
      <w:numFmt w:val="bullet"/>
      <w:lvlText w:val="•"/>
      <w:lvlJc w:val="left"/>
      <w:pPr>
        <w:ind w:left="8371" w:hanging="276"/>
      </w:pPr>
      <w:rPr>
        <w:rFonts w:hint="default"/>
      </w:rPr>
    </w:lvl>
  </w:abstractNum>
  <w:abstractNum w:abstractNumId="5" w15:restartNumberingAfterBreak="0">
    <w:nsid w:val="31332151"/>
    <w:multiLevelType w:val="hybridMultilevel"/>
    <w:tmpl w:val="3124BC38"/>
    <w:lvl w:ilvl="0" w:tplc="6CAC7728">
      <w:start w:val="1"/>
      <w:numFmt w:val="decimal"/>
      <w:lvlText w:val="%1)"/>
      <w:lvlJc w:val="left"/>
      <w:pPr>
        <w:ind w:left="2140" w:hanging="360"/>
      </w:pPr>
      <w:rPr>
        <w:rFonts w:hint="default"/>
      </w:rPr>
    </w:lvl>
    <w:lvl w:ilvl="1" w:tplc="04090019">
      <w:start w:val="1"/>
      <w:numFmt w:val="lowerLetter"/>
      <w:lvlText w:val="%2."/>
      <w:lvlJc w:val="left"/>
      <w:pPr>
        <w:ind w:left="2860" w:hanging="360"/>
      </w:pPr>
    </w:lvl>
    <w:lvl w:ilvl="2" w:tplc="0409001B">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6" w15:restartNumberingAfterBreak="0">
    <w:nsid w:val="34EE4814"/>
    <w:multiLevelType w:val="hybridMultilevel"/>
    <w:tmpl w:val="E4F076E4"/>
    <w:lvl w:ilvl="0" w:tplc="9EACA018">
      <w:start w:val="1"/>
      <w:numFmt w:val="decimal"/>
      <w:lvlText w:val="%1."/>
      <w:lvlJc w:val="left"/>
      <w:pPr>
        <w:ind w:left="457" w:hanging="360"/>
      </w:pPr>
      <w:rPr>
        <w:rFonts w:ascii="Times New Roman" w:eastAsia="Times New Roman" w:hAnsi="Times New Roman" w:cs="Times New Roman" w:hint="default"/>
        <w:spacing w:val="-5"/>
        <w:w w:val="100"/>
        <w:sz w:val="24"/>
        <w:szCs w:val="24"/>
      </w:rPr>
    </w:lvl>
    <w:lvl w:ilvl="1" w:tplc="5AB8DEA0">
      <w:numFmt w:val="bullet"/>
      <w:lvlText w:val="•"/>
      <w:lvlJc w:val="left"/>
      <w:pPr>
        <w:ind w:left="1298" w:hanging="360"/>
      </w:pPr>
      <w:rPr>
        <w:rFonts w:hint="default"/>
      </w:rPr>
    </w:lvl>
    <w:lvl w:ilvl="2" w:tplc="54BE5328">
      <w:numFmt w:val="bullet"/>
      <w:lvlText w:val="•"/>
      <w:lvlJc w:val="left"/>
      <w:pPr>
        <w:ind w:left="2137" w:hanging="360"/>
      </w:pPr>
      <w:rPr>
        <w:rFonts w:hint="default"/>
      </w:rPr>
    </w:lvl>
    <w:lvl w:ilvl="3" w:tplc="9EB61D86">
      <w:numFmt w:val="bullet"/>
      <w:lvlText w:val="•"/>
      <w:lvlJc w:val="left"/>
      <w:pPr>
        <w:ind w:left="2975" w:hanging="360"/>
      </w:pPr>
      <w:rPr>
        <w:rFonts w:hint="default"/>
      </w:rPr>
    </w:lvl>
    <w:lvl w:ilvl="4" w:tplc="0DEEAE9A">
      <w:numFmt w:val="bullet"/>
      <w:lvlText w:val="•"/>
      <w:lvlJc w:val="left"/>
      <w:pPr>
        <w:ind w:left="3814" w:hanging="360"/>
      </w:pPr>
      <w:rPr>
        <w:rFonts w:hint="default"/>
      </w:rPr>
    </w:lvl>
    <w:lvl w:ilvl="5" w:tplc="DAAC8C14">
      <w:numFmt w:val="bullet"/>
      <w:lvlText w:val="•"/>
      <w:lvlJc w:val="left"/>
      <w:pPr>
        <w:ind w:left="4653" w:hanging="360"/>
      </w:pPr>
      <w:rPr>
        <w:rFonts w:hint="default"/>
      </w:rPr>
    </w:lvl>
    <w:lvl w:ilvl="6" w:tplc="781658BA">
      <w:numFmt w:val="bullet"/>
      <w:lvlText w:val="•"/>
      <w:lvlJc w:val="left"/>
      <w:pPr>
        <w:ind w:left="5491" w:hanging="360"/>
      </w:pPr>
      <w:rPr>
        <w:rFonts w:hint="default"/>
      </w:rPr>
    </w:lvl>
    <w:lvl w:ilvl="7" w:tplc="4C62A9CC">
      <w:numFmt w:val="bullet"/>
      <w:lvlText w:val="•"/>
      <w:lvlJc w:val="left"/>
      <w:pPr>
        <w:ind w:left="6330" w:hanging="360"/>
      </w:pPr>
      <w:rPr>
        <w:rFonts w:hint="default"/>
      </w:rPr>
    </w:lvl>
    <w:lvl w:ilvl="8" w:tplc="71FC3730">
      <w:numFmt w:val="bullet"/>
      <w:lvlText w:val="•"/>
      <w:lvlJc w:val="left"/>
      <w:pPr>
        <w:ind w:left="7169" w:hanging="360"/>
      </w:pPr>
      <w:rPr>
        <w:rFonts w:hint="default"/>
      </w:rPr>
    </w:lvl>
  </w:abstractNum>
  <w:abstractNum w:abstractNumId="7" w15:restartNumberingAfterBreak="0">
    <w:nsid w:val="3A242785"/>
    <w:multiLevelType w:val="hybridMultilevel"/>
    <w:tmpl w:val="A1CA6DC6"/>
    <w:lvl w:ilvl="0" w:tplc="E6DAD488">
      <w:start w:val="1"/>
      <w:numFmt w:val="upperRoman"/>
      <w:lvlText w:val="%1."/>
      <w:lvlJc w:val="left"/>
      <w:pPr>
        <w:ind w:left="1420" w:hanging="514"/>
        <w:jc w:val="right"/>
      </w:pPr>
      <w:rPr>
        <w:rFonts w:ascii="Times New Roman" w:eastAsia="Times New Roman" w:hAnsi="Times New Roman" w:cs="Times New Roman" w:hint="default"/>
        <w:b/>
        <w:bCs/>
        <w:spacing w:val="-3"/>
        <w:w w:val="100"/>
        <w:sz w:val="24"/>
        <w:szCs w:val="24"/>
      </w:rPr>
    </w:lvl>
    <w:lvl w:ilvl="1" w:tplc="E826B1AE">
      <w:start w:val="1"/>
      <w:numFmt w:val="decimal"/>
      <w:lvlText w:val="%2."/>
      <w:lvlJc w:val="left"/>
      <w:pPr>
        <w:ind w:left="1780" w:hanging="360"/>
      </w:pPr>
      <w:rPr>
        <w:rFonts w:ascii="Times New Roman" w:eastAsia="Times New Roman" w:hAnsi="Times New Roman" w:cs="Times New Roman" w:hint="default"/>
        <w:spacing w:val="-5"/>
        <w:w w:val="100"/>
        <w:sz w:val="24"/>
        <w:szCs w:val="24"/>
      </w:rPr>
    </w:lvl>
    <w:lvl w:ilvl="2" w:tplc="03F8C4E4">
      <w:numFmt w:val="bullet"/>
      <w:lvlText w:val="•"/>
      <w:lvlJc w:val="left"/>
      <w:pPr>
        <w:ind w:left="2777" w:hanging="360"/>
      </w:pPr>
      <w:rPr>
        <w:rFonts w:hint="default"/>
      </w:rPr>
    </w:lvl>
    <w:lvl w:ilvl="3" w:tplc="F84056E6">
      <w:numFmt w:val="bullet"/>
      <w:lvlText w:val="•"/>
      <w:lvlJc w:val="left"/>
      <w:pPr>
        <w:ind w:left="3775" w:hanging="360"/>
      </w:pPr>
      <w:rPr>
        <w:rFonts w:hint="default"/>
      </w:rPr>
    </w:lvl>
    <w:lvl w:ilvl="4" w:tplc="2A8E12B6">
      <w:numFmt w:val="bullet"/>
      <w:lvlText w:val="•"/>
      <w:lvlJc w:val="left"/>
      <w:pPr>
        <w:ind w:left="4773" w:hanging="360"/>
      </w:pPr>
      <w:rPr>
        <w:rFonts w:hint="default"/>
      </w:rPr>
    </w:lvl>
    <w:lvl w:ilvl="5" w:tplc="40487C0C">
      <w:numFmt w:val="bullet"/>
      <w:lvlText w:val="•"/>
      <w:lvlJc w:val="left"/>
      <w:pPr>
        <w:ind w:left="5771" w:hanging="360"/>
      </w:pPr>
      <w:rPr>
        <w:rFonts w:hint="default"/>
      </w:rPr>
    </w:lvl>
    <w:lvl w:ilvl="6" w:tplc="7B72206A">
      <w:numFmt w:val="bullet"/>
      <w:lvlText w:val="•"/>
      <w:lvlJc w:val="left"/>
      <w:pPr>
        <w:ind w:left="6768" w:hanging="360"/>
      </w:pPr>
      <w:rPr>
        <w:rFonts w:hint="default"/>
      </w:rPr>
    </w:lvl>
    <w:lvl w:ilvl="7" w:tplc="E898D3A0">
      <w:numFmt w:val="bullet"/>
      <w:lvlText w:val="•"/>
      <w:lvlJc w:val="left"/>
      <w:pPr>
        <w:ind w:left="7766" w:hanging="360"/>
      </w:pPr>
      <w:rPr>
        <w:rFonts w:hint="default"/>
      </w:rPr>
    </w:lvl>
    <w:lvl w:ilvl="8" w:tplc="51D8392C">
      <w:numFmt w:val="bullet"/>
      <w:lvlText w:val="•"/>
      <w:lvlJc w:val="left"/>
      <w:pPr>
        <w:ind w:left="8764" w:hanging="360"/>
      </w:pPr>
      <w:rPr>
        <w:rFonts w:hint="default"/>
      </w:rPr>
    </w:lvl>
  </w:abstractNum>
  <w:abstractNum w:abstractNumId="8" w15:restartNumberingAfterBreak="0">
    <w:nsid w:val="3FD16387"/>
    <w:multiLevelType w:val="hybridMultilevel"/>
    <w:tmpl w:val="09648AF8"/>
    <w:lvl w:ilvl="0" w:tplc="04090019">
      <w:start w:val="1"/>
      <w:numFmt w:val="lowerLetter"/>
      <w:lvlText w:val="%1."/>
      <w:lvlJc w:val="left"/>
      <w:pPr>
        <w:ind w:left="2500" w:hanging="360"/>
      </w:pPr>
    </w:lvl>
    <w:lvl w:ilvl="1" w:tplc="04090019" w:tentative="1">
      <w:start w:val="1"/>
      <w:numFmt w:val="lowerLetter"/>
      <w:lvlText w:val="%2."/>
      <w:lvlJc w:val="left"/>
      <w:pPr>
        <w:ind w:left="3220" w:hanging="360"/>
      </w:pPr>
    </w:lvl>
    <w:lvl w:ilvl="2" w:tplc="0409001B" w:tentative="1">
      <w:start w:val="1"/>
      <w:numFmt w:val="lowerRoman"/>
      <w:lvlText w:val="%3."/>
      <w:lvlJc w:val="right"/>
      <w:pPr>
        <w:ind w:left="3940" w:hanging="180"/>
      </w:pPr>
    </w:lvl>
    <w:lvl w:ilvl="3" w:tplc="0409000F" w:tentative="1">
      <w:start w:val="1"/>
      <w:numFmt w:val="decimal"/>
      <w:lvlText w:val="%4."/>
      <w:lvlJc w:val="left"/>
      <w:pPr>
        <w:ind w:left="4660" w:hanging="360"/>
      </w:pPr>
    </w:lvl>
    <w:lvl w:ilvl="4" w:tplc="04090019" w:tentative="1">
      <w:start w:val="1"/>
      <w:numFmt w:val="lowerLetter"/>
      <w:lvlText w:val="%5."/>
      <w:lvlJc w:val="left"/>
      <w:pPr>
        <w:ind w:left="5380" w:hanging="360"/>
      </w:pPr>
    </w:lvl>
    <w:lvl w:ilvl="5" w:tplc="0409001B" w:tentative="1">
      <w:start w:val="1"/>
      <w:numFmt w:val="lowerRoman"/>
      <w:lvlText w:val="%6."/>
      <w:lvlJc w:val="right"/>
      <w:pPr>
        <w:ind w:left="6100" w:hanging="180"/>
      </w:pPr>
    </w:lvl>
    <w:lvl w:ilvl="6" w:tplc="0409000F" w:tentative="1">
      <w:start w:val="1"/>
      <w:numFmt w:val="decimal"/>
      <w:lvlText w:val="%7."/>
      <w:lvlJc w:val="left"/>
      <w:pPr>
        <w:ind w:left="6820" w:hanging="360"/>
      </w:pPr>
    </w:lvl>
    <w:lvl w:ilvl="7" w:tplc="04090019" w:tentative="1">
      <w:start w:val="1"/>
      <w:numFmt w:val="lowerLetter"/>
      <w:lvlText w:val="%8."/>
      <w:lvlJc w:val="left"/>
      <w:pPr>
        <w:ind w:left="7540" w:hanging="360"/>
      </w:pPr>
    </w:lvl>
    <w:lvl w:ilvl="8" w:tplc="0409001B" w:tentative="1">
      <w:start w:val="1"/>
      <w:numFmt w:val="lowerRoman"/>
      <w:lvlText w:val="%9."/>
      <w:lvlJc w:val="right"/>
      <w:pPr>
        <w:ind w:left="8260" w:hanging="180"/>
      </w:pPr>
    </w:lvl>
  </w:abstractNum>
  <w:abstractNum w:abstractNumId="9" w15:restartNumberingAfterBreak="0">
    <w:nsid w:val="43834444"/>
    <w:multiLevelType w:val="hybridMultilevel"/>
    <w:tmpl w:val="61AC839A"/>
    <w:lvl w:ilvl="0" w:tplc="3C76FBE6">
      <w:start w:val="1"/>
      <w:numFmt w:val="lowerLetter"/>
      <w:lvlText w:val="%1."/>
      <w:lvlJc w:val="left"/>
      <w:pPr>
        <w:ind w:left="3104" w:hanging="360"/>
      </w:pPr>
      <w:rPr>
        <w:rFonts w:ascii="Times New Roman" w:eastAsia="Times New Roman" w:hAnsi="Times New Roman" w:cs="Times New Roman" w:hint="default"/>
        <w:spacing w:val="-9"/>
        <w:w w:val="100"/>
        <w:sz w:val="24"/>
        <w:szCs w:val="24"/>
      </w:rPr>
    </w:lvl>
    <w:lvl w:ilvl="1" w:tplc="374252BA">
      <w:numFmt w:val="bullet"/>
      <w:lvlText w:val="•"/>
      <w:lvlJc w:val="left"/>
      <w:pPr>
        <w:ind w:left="3866" w:hanging="360"/>
      </w:pPr>
      <w:rPr>
        <w:rFonts w:hint="default"/>
      </w:rPr>
    </w:lvl>
    <w:lvl w:ilvl="2" w:tplc="17EE6352">
      <w:numFmt w:val="bullet"/>
      <w:lvlText w:val="•"/>
      <w:lvlJc w:val="left"/>
      <w:pPr>
        <w:ind w:left="4632" w:hanging="360"/>
      </w:pPr>
      <w:rPr>
        <w:rFonts w:hint="default"/>
      </w:rPr>
    </w:lvl>
    <w:lvl w:ilvl="3" w:tplc="998045DC">
      <w:numFmt w:val="bullet"/>
      <w:lvlText w:val="•"/>
      <w:lvlJc w:val="left"/>
      <w:pPr>
        <w:ind w:left="5398" w:hanging="360"/>
      </w:pPr>
      <w:rPr>
        <w:rFonts w:hint="default"/>
      </w:rPr>
    </w:lvl>
    <w:lvl w:ilvl="4" w:tplc="946A1646">
      <w:numFmt w:val="bullet"/>
      <w:lvlText w:val="•"/>
      <w:lvlJc w:val="left"/>
      <w:pPr>
        <w:ind w:left="6164" w:hanging="360"/>
      </w:pPr>
      <w:rPr>
        <w:rFonts w:hint="default"/>
      </w:rPr>
    </w:lvl>
    <w:lvl w:ilvl="5" w:tplc="C972D706">
      <w:numFmt w:val="bullet"/>
      <w:lvlText w:val="•"/>
      <w:lvlJc w:val="left"/>
      <w:pPr>
        <w:ind w:left="6930" w:hanging="360"/>
      </w:pPr>
      <w:rPr>
        <w:rFonts w:hint="default"/>
      </w:rPr>
    </w:lvl>
    <w:lvl w:ilvl="6" w:tplc="92985B80">
      <w:numFmt w:val="bullet"/>
      <w:lvlText w:val="•"/>
      <w:lvlJc w:val="left"/>
      <w:pPr>
        <w:ind w:left="7696" w:hanging="360"/>
      </w:pPr>
      <w:rPr>
        <w:rFonts w:hint="default"/>
      </w:rPr>
    </w:lvl>
    <w:lvl w:ilvl="7" w:tplc="B986C7EA">
      <w:numFmt w:val="bullet"/>
      <w:lvlText w:val="•"/>
      <w:lvlJc w:val="left"/>
      <w:pPr>
        <w:ind w:left="8462" w:hanging="360"/>
      </w:pPr>
      <w:rPr>
        <w:rFonts w:hint="default"/>
      </w:rPr>
    </w:lvl>
    <w:lvl w:ilvl="8" w:tplc="01E4CFD6">
      <w:numFmt w:val="bullet"/>
      <w:lvlText w:val="•"/>
      <w:lvlJc w:val="left"/>
      <w:pPr>
        <w:ind w:left="9228" w:hanging="360"/>
      </w:pPr>
      <w:rPr>
        <w:rFonts w:hint="default"/>
      </w:rPr>
    </w:lvl>
  </w:abstractNum>
  <w:abstractNum w:abstractNumId="10" w15:restartNumberingAfterBreak="0">
    <w:nsid w:val="50BE5FFE"/>
    <w:multiLevelType w:val="hybridMultilevel"/>
    <w:tmpl w:val="891C898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2B83164"/>
    <w:multiLevelType w:val="hybridMultilevel"/>
    <w:tmpl w:val="2B0CF5F8"/>
    <w:lvl w:ilvl="0" w:tplc="E4BC7E50">
      <w:start w:val="1"/>
      <w:numFmt w:val="upperLetter"/>
      <w:lvlText w:val="%1."/>
      <w:lvlJc w:val="left"/>
      <w:pPr>
        <w:ind w:left="2693" w:hanging="275"/>
      </w:pPr>
      <w:rPr>
        <w:rFonts w:ascii="Times New Roman" w:eastAsia="Times New Roman" w:hAnsi="Times New Roman" w:cs="Times New Roman" w:hint="default"/>
        <w:spacing w:val="-1"/>
        <w:w w:val="99"/>
        <w:sz w:val="17"/>
        <w:szCs w:val="17"/>
      </w:rPr>
    </w:lvl>
    <w:lvl w:ilvl="1" w:tplc="3F26DE3A">
      <w:numFmt w:val="bullet"/>
      <w:lvlText w:val="•"/>
      <w:lvlJc w:val="left"/>
      <w:pPr>
        <w:ind w:left="3506" w:hanging="275"/>
      </w:pPr>
      <w:rPr>
        <w:rFonts w:hint="default"/>
      </w:rPr>
    </w:lvl>
    <w:lvl w:ilvl="2" w:tplc="EA289744">
      <w:numFmt w:val="bullet"/>
      <w:lvlText w:val="•"/>
      <w:lvlJc w:val="left"/>
      <w:pPr>
        <w:ind w:left="4312" w:hanging="275"/>
      </w:pPr>
      <w:rPr>
        <w:rFonts w:hint="default"/>
      </w:rPr>
    </w:lvl>
    <w:lvl w:ilvl="3" w:tplc="86502CCC">
      <w:numFmt w:val="bullet"/>
      <w:lvlText w:val="•"/>
      <w:lvlJc w:val="left"/>
      <w:pPr>
        <w:ind w:left="5118" w:hanging="275"/>
      </w:pPr>
      <w:rPr>
        <w:rFonts w:hint="default"/>
      </w:rPr>
    </w:lvl>
    <w:lvl w:ilvl="4" w:tplc="09E86A4A">
      <w:numFmt w:val="bullet"/>
      <w:lvlText w:val="•"/>
      <w:lvlJc w:val="left"/>
      <w:pPr>
        <w:ind w:left="5924" w:hanging="275"/>
      </w:pPr>
      <w:rPr>
        <w:rFonts w:hint="default"/>
      </w:rPr>
    </w:lvl>
    <w:lvl w:ilvl="5" w:tplc="1F08C0C8">
      <w:numFmt w:val="bullet"/>
      <w:lvlText w:val="•"/>
      <w:lvlJc w:val="left"/>
      <w:pPr>
        <w:ind w:left="6730" w:hanging="275"/>
      </w:pPr>
      <w:rPr>
        <w:rFonts w:hint="default"/>
      </w:rPr>
    </w:lvl>
    <w:lvl w:ilvl="6" w:tplc="56209EEC">
      <w:numFmt w:val="bullet"/>
      <w:lvlText w:val="•"/>
      <w:lvlJc w:val="left"/>
      <w:pPr>
        <w:ind w:left="7536" w:hanging="275"/>
      </w:pPr>
      <w:rPr>
        <w:rFonts w:hint="default"/>
      </w:rPr>
    </w:lvl>
    <w:lvl w:ilvl="7" w:tplc="5FA841C2">
      <w:numFmt w:val="bullet"/>
      <w:lvlText w:val="•"/>
      <w:lvlJc w:val="left"/>
      <w:pPr>
        <w:ind w:left="8342" w:hanging="275"/>
      </w:pPr>
      <w:rPr>
        <w:rFonts w:hint="default"/>
      </w:rPr>
    </w:lvl>
    <w:lvl w:ilvl="8" w:tplc="2AFC5E6E">
      <w:numFmt w:val="bullet"/>
      <w:lvlText w:val="•"/>
      <w:lvlJc w:val="left"/>
      <w:pPr>
        <w:ind w:left="9148" w:hanging="275"/>
      </w:pPr>
      <w:rPr>
        <w:rFonts w:hint="default"/>
      </w:rPr>
    </w:lvl>
  </w:abstractNum>
  <w:abstractNum w:abstractNumId="12" w15:restartNumberingAfterBreak="0">
    <w:nsid w:val="54BC77AC"/>
    <w:multiLevelType w:val="hybridMultilevel"/>
    <w:tmpl w:val="9052156A"/>
    <w:lvl w:ilvl="0" w:tplc="D7068946">
      <w:start w:val="1"/>
      <w:numFmt w:val="decimal"/>
      <w:lvlText w:val="%1."/>
      <w:lvlJc w:val="left"/>
      <w:pPr>
        <w:ind w:left="2140" w:hanging="360"/>
      </w:pPr>
      <w:rPr>
        <w:rFonts w:ascii="Times New Roman" w:eastAsia="Times New Roman" w:hAnsi="Times New Roman" w:cs="Times New Roman" w:hint="default"/>
        <w:spacing w:val="-5"/>
        <w:w w:val="100"/>
        <w:sz w:val="24"/>
        <w:szCs w:val="24"/>
      </w:rPr>
    </w:lvl>
    <w:lvl w:ilvl="1" w:tplc="B3AC73BA">
      <w:numFmt w:val="bullet"/>
      <w:lvlText w:val="•"/>
      <w:lvlJc w:val="left"/>
      <w:pPr>
        <w:ind w:left="3002" w:hanging="360"/>
      </w:pPr>
      <w:rPr>
        <w:rFonts w:hint="default"/>
      </w:rPr>
    </w:lvl>
    <w:lvl w:ilvl="2" w:tplc="40D48B82">
      <w:numFmt w:val="bullet"/>
      <w:lvlText w:val="•"/>
      <w:lvlJc w:val="left"/>
      <w:pPr>
        <w:ind w:left="3864" w:hanging="360"/>
      </w:pPr>
      <w:rPr>
        <w:rFonts w:hint="default"/>
      </w:rPr>
    </w:lvl>
    <w:lvl w:ilvl="3" w:tplc="93A0F80E">
      <w:numFmt w:val="bullet"/>
      <w:lvlText w:val="•"/>
      <w:lvlJc w:val="left"/>
      <w:pPr>
        <w:ind w:left="4726" w:hanging="360"/>
      </w:pPr>
      <w:rPr>
        <w:rFonts w:hint="default"/>
      </w:rPr>
    </w:lvl>
    <w:lvl w:ilvl="4" w:tplc="DCE00834">
      <w:numFmt w:val="bullet"/>
      <w:lvlText w:val="•"/>
      <w:lvlJc w:val="left"/>
      <w:pPr>
        <w:ind w:left="5588" w:hanging="360"/>
      </w:pPr>
      <w:rPr>
        <w:rFonts w:hint="default"/>
      </w:rPr>
    </w:lvl>
    <w:lvl w:ilvl="5" w:tplc="143CC266">
      <w:numFmt w:val="bullet"/>
      <w:lvlText w:val="•"/>
      <w:lvlJc w:val="left"/>
      <w:pPr>
        <w:ind w:left="6450" w:hanging="360"/>
      </w:pPr>
      <w:rPr>
        <w:rFonts w:hint="default"/>
      </w:rPr>
    </w:lvl>
    <w:lvl w:ilvl="6" w:tplc="36BE9AB0">
      <w:numFmt w:val="bullet"/>
      <w:lvlText w:val="•"/>
      <w:lvlJc w:val="left"/>
      <w:pPr>
        <w:ind w:left="7312" w:hanging="360"/>
      </w:pPr>
      <w:rPr>
        <w:rFonts w:hint="default"/>
      </w:rPr>
    </w:lvl>
    <w:lvl w:ilvl="7" w:tplc="C902DBD0">
      <w:numFmt w:val="bullet"/>
      <w:lvlText w:val="•"/>
      <w:lvlJc w:val="left"/>
      <w:pPr>
        <w:ind w:left="8174" w:hanging="360"/>
      </w:pPr>
      <w:rPr>
        <w:rFonts w:hint="default"/>
      </w:rPr>
    </w:lvl>
    <w:lvl w:ilvl="8" w:tplc="44C81450">
      <w:numFmt w:val="bullet"/>
      <w:lvlText w:val="•"/>
      <w:lvlJc w:val="left"/>
      <w:pPr>
        <w:ind w:left="9036" w:hanging="360"/>
      </w:pPr>
      <w:rPr>
        <w:rFonts w:hint="default"/>
      </w:rPr>
    </w:lvl>
  </w:abstractNum>
  <w:abstractNum w:abstractNumId="13" w15:restartNumberingAfterBreak="0">
    <w:nsid w:val="5ADA2881"/>
    <w:multiLevelType w:val="hybridMultilevel"/>
    <w:tmpl w:val="1400B1F2"/>
    <w:lvl w:ilvl="0" w:tplc="139A38C2">
      <w:start w:val="1"/>
      <w:numFmt w:val="upperLetter"/>
      <w:lvlText w:val="%1."/>
      <w:lvlJc w:val="left"/>
      <w:pPr>
        <w:ind w:left="1688" w:hanging="360"/>
        <w:jc w:val="right"/>
      </w:pPr>
      <w:rPr>
        <w:rFonts w:hint="default"/>
        <w:b/>
        <w:bCs/>
        <w:spacing w:val="-6"/>
        <w:w w:val="100"/>
      </w:rPr>
    </w:lvl>
    <w:lvl w:ilvl="1" w:tplc="B450E2D6">
      <w:start w:val="1"/>
      <w:numFmt w:val="lowerRoman"/>
      <w:lvlText w:val="%2."/>
      <w:lvlJc w:val="left"/>
      <w:pPr>
        <w:ind w:left="2140" w:hanging="384"/>
        <w:jc w:val="right"/>
      </w:pPr>
      <w:rPr>
        <w:rFonts w:ascii="Times New Roman" w:eastAsia="Times New Roman" w:hAnsi="Times New Roman" w:cs="Times New Roman" w:hint="default"/>
        <w:spacing w:val="-17"/>
        <w:w w:val="77"/>
        <w:sz w:val="24"/>
        <w:szCs w:val="24"/>
      </w:rPr>
    </w:lvl>
    <w:lvl w:ilvl="2" w:tplc="D878FC70">
      <w:numFmt w:val="bullet"/>
      <w:lvlText w:val="•"/>
      <w:lvlJc w:val="left"/>
      <w:pPr>
        <w:ind w:left="3097" w:hanging="384"/>
      </w:pPr>
      <w:rPr>
        <w:rFonts w:hint="default"/>
      </w:rPr>
    </w:lvl>
    <w:lvl w:ilvl="3" w:tplc="FD00A774">
      <w:numFmt w:val="bullet"/>
      <w:lvlText w:val="•"/>
      <w:lvlJc w:val="left"/>
      <w:pPr>
        <w:ind w:left="4055" w:hanging="384"/>
      </w:pPr>
      <w:rPr>
        <w:rFonts w:hint="default"/>
      </w:rPr>
    </w:lvl>
    <w:lvl w:ilvl="4" w:tplc="B4081BFE">
      <w:numFmt w:val="bullet"/>
      <w:lvlText w:val="•"/>
      <w:lvlJc w:val="left"/>
      <w:pPr>
        <w:ind w:left="5013" w:hanging="384"/>
      </w:pPr>
      <w:rPr>
        <w:rFonts w:hint="default"/>
      </w:rPr>
    </w:lvl>
    <w:lvl w:ilvl="5" w:tplc="59C68E38">
      <w:numFmt w:val="bullet"/>
      <w:lvlText w:val="•"/>
      <w:lvlJc w:val="left"/>
      <w:pPr>
        <w:ind w:left="5971" w:hanging="384"/>
      </w:pPr>
      <w:rPr>
        <w:rFonts w:hint="default"/>
      </w:rPr>
    </w:lvl>
    <w:lvl w:ilvl="6" w:tplc="5B986544">
      <w:numFmt w:val="bullet"/>
      <w:lvlText w:val="•"/>
      <w:lvlJc w:val="left"/>
      <w:pPr>
        <w:ind w:left="6928" w:hanging="384"/>
      </w:pPr>
      <w:rPr>
        <w:rFonts w:hint="default"/>
      </w:rPr>
    </w:lvl>
    <w:lvl w:ilvl="7" w:tplc="4CBACBCC">
      <w:numFmt w:val="bullet"/>
      <w:lvlText w:val="•"/>
      <w:lvlJc w:val="left"/>
      <w:pPr>
        <w:ind w:left="7886" w:hanging="384"/>
      </w:pPr>
      <w:rPr>
        <w:rFonts w:hint="default"/>
      </w:rPr>
    </w:lvl>
    <w:lvl w:ilvl="8" w:tplc="047A011E">
      <w:numFmt w:val="bullet"/>
      <w:lvlText w:val="•"/>
      <w:lvlJc w:val="left"/>
      <w:pPr>
        <w:ind w:left="8844" w:hanging="384"/>
      </w:pPr>
      <w:rPr>
        <w:rFonts w:hint="default"/>
      </w:rPr>
    </w:lvl>
  </w:abstractNum>
  <w:abstractNum w:abstractNumId="14" w15:restartNumberingAfterBreak="0">
    <w:nsid w:val="61222967"/>
    <w:multiLevelType w:val="hybridMultilevel"/>
    <w:tmpl w:val="F86045F2"/>
    <w:lvl w:ilvl="0" w:tplc="6CAC7728">
      <w:start w:val="1"/>
      <w:numFmt w:val="decimal"/>
      <w:lvlText w:val="%1)"/>
      <w:lvlJc w:val="left"/>
      <w:pPr>
        <w:ind w:left="5000" w:hanging="360"/>
      </w:pPr>
      <w:rPr>
        <w:rFonts w:hint="default"/>
      </w:rPr>
    </w:lvl>
    <w:lvl w:ilvl="1" w:tplc="04090019" w:tentative="1">
      <w:start w:val="1"/>
      <w:numFmt w:val="lowerLetter"/>
      <w:lvlText w:val="%2."/>
      <w:lvlJc w:val="left"/>
      <w:pPr>
        <w:ind w:left="4300" w:hanging="360"/>
      </w:pPr>
    </w:lvl>
    <w:lvl w:ilvl="2" w:tplc="0409001B" w:tentative="1">
      <w:start w:val="1"/>
      <w:numFmt w:val="lowerRoman"/>
      <w:lvlText w:val="%3."/>
      <w:lvlJc w:val="right"/>
      <w:pPr>
        <w:ind w:left="5020" w:hanging="180"/>
      </w:pPr>
    </w:lvl>
    <w:lvl w:ilvl="3" w:tplc="0409000F">
      <w:start w:val="1"/>
      <w:numFmt w:val="decimal"/>
      <w:lvlText w:val="%4."/>
      <w:lvlJc w:val="left"/>
      <w:pPr>
        <w:ind w:left="5740" w:hanging="360"/>
      </w:pPr>
    </w:lvl>
    <w:lvl w:ilvl="4" w:tplc="04090019" w:tentative="1">
      <w:start w:val="1"/>
      <w:numFmt w:val="lowerLetter"/>
      <w:lvlText w:val="%5."/>
      <w:lvlJc w:val="left"/>
      <w:pPr>
        <w:ind w:left="6460" w:hanging="360"/>
      </w:pPr>
    </w:lvl>
    <w:lvl w:ilvl="5" w:tplc="0409001B" w:tentative="1">
      <w:start w:val="1"/>
      <w:numFmt w:val="lowerRoman"/>
      <w:lvlText w:val="%6."/>
      <w:lvlJc w:val="right"/>
      <w:pPr>
        <w:ind w:left="7180" w:hanging="180"/>
      </w:pPr>
    </w:lvl>
    <w:lvl w:ilvl="6" w:tplc="0409000F" w:tentative="1">
      <w:start w:val="1"/>
      <w:numFmt w:val="decimal"/>
      <w:lvlText w:val="%7."/>
      <w:lvlJc w:val="left"/>
      <w:pPr>
        <w:ind w:left="7900" w:hanging="360"/>
      </w:pPr>
    </w:lvl>
    <w:lvl w:ilvl="7" w:tplc="04090019" w:tentative="1">
      <w:start w:val="1"/>
      <w:numFmt w:val="lowerLetter"/>
      <w:lvlText w:val="%8."/>
      <w:lvlJc w:val="left"/>
      <w:pPr>
        <w:ind w:left="8620" w:hanging="360"/>
      </w:pPr>
    </w:lvl>
    <w:lvl w:ilvl="8" w:tplc="0409001B" w:tentative="1">
      <w:start w:val="1"/>
      <w:numFmt w:val="lowerRoman"/>
      <w:lvlText w:val="%9."/>
      <w:lvlJc w:val="right"/>
      <w:pPr>
        <w:ind w:left="9340" w:hanging="180"/>
      </w:pPr>
    </w:lvl>
  </w:abstractNum>
  <w:abstractNum w:abstractNumId="15" w15:restartNumberingAfterBreak="0">
    <w:nsid w:val="634E667B"/>
    <w:multiLevelType w:val="hybridMultilevel"/>
    <w:tmpl w:val="B4825292"/>
    <w:lvl w:ilvl="0" w:tplc="1B84E7B2">
      <w:start w:val="1"/>
      <w:numFmt w:val="decimal"/>
      <w:lvlText w:val="%1."/>
      <w:lvlJc w:val="left"/>
      <w:pPr>
        <w:ind w:left="1432" w:hanging="204"/>
      </w:pPr>
      <w:rPr>
        <w:rFonts w:ascii="Helvetica" w:eastAsia="Helvetica" w:hAnsi="Helvetica" w:cs="Helvetica" w:hint="default"/>
        <w:spacing w:val="-1"/>
        <w:w w:val="101"/>
        <w:sz w:val="18"/>
        <w:szCs w:val="18"/>
      </w:rPr>
    </w:lvl>
    <w:lvl w:ilvl="1" w:tplc="4A8A15C8">
      <w:numFmt w:val="bullet"/>
      <w:lvlText w:val="•"/>
      <w:lvlJc w:val="left"/>
      <w:pPr>
        <w:ind w:left="2372" w:hanging="204"/>
      </w:pPr>
      <w:rPr>
        <w:rFonts w:hint="default"/>
      </w:rPr>
    </w:lvl>
    <w:lvl w:ilvl="2" w:tplc="18D4D0A2">
      <w:numFmt w:val="bullet"/>
      <w:lvlText w:val="•"/>
      <w:lvlJc w:val="left"/>
      <w:pPr>
        <w:ind w:left="3304" w:hanging="204"/>
      </w:pPr>
      <w:rPr>
        <w:rFonts w:hint="default"/>
      </w:rPr>
    </w:lvl>
    <w:lvl w:ilvl="3" w:tplc="4D5E738C">
      <w:numFmt w:val="bullet"/>
      <w:lvlText w:val="•"/>
      <w:lvlJc w:val="left"/>
      <w:pPr>
        <w:ind w:left="4236" w:hanging="204"/>
      </w:pPr>
      <w:rPr>
        <w:rFonts w:hint="default"/>
      </w:rPr>
    </w:lvl>
    <w:lvl w:ilvl="4" w:tplc="2724DD70">
      <w:numFmt w:val="bullet"/>
      <w:lvlText w:val="•"/>
      <w:lvlJc w:val="left"/>
      <w:pPr>
        <w:ind w:left="5168" w:hanging="204"/>
      </w:pPr>
      <w:rPr>
        <w:rFonts w:hint="default"/>
      </w:rPr>
    </w:lvl>
    <w:lvl w:ilvl="5" w:tplc="B566BB96">
      <w:numFmt w:val="bullet"/>
      <w:lvlText w:val="•"/>
      <w:lvlJc w:val="left"/>
      <w:pPr>
        <w:ind w:left="6100" w:hanging="204"/>
      </w:pPr>
      <w:rPr>
        <w:rFonts w:hint="default"/>
      </w:rPr>
    </w:lvl>
    <w:lvl w:ilvl="6" w:tplc="126E64B0">
      <w:numFmt w:val="bullet"/>
      <w:lvlText w:val="•"/>
      <w:lvlJc w:val="left"/>
      <w:pPr>
        <w:ind w:left="7032" w:hanging="204"/>
      </w:pPr>
      <w:rPr>
        <w:rFonts w:hint="default"/>
      </w:rPr>
    </w:lvl>
    <w:lvl w:ilvl="7" w:tplc="0A2A6D5A">
      <w:numFmt w:val="bullet"/>
      <w:lvlText w:val="•"/>
      <w:lvlJc w:val="left"/>
      <w:pPr>
        <w:ind w:left="7964" w:hanging="204"/>
      </w:pPr>
      <w:rPr>
        <w:rFonts w:hint="default"/>
      </w:rPr>
    </w:lvl>
    <w:lvl w:ilvl="8" w:tplc="7480C5A0">
      <w:numFmt w:val="bullet"/>
      <w:lvlText w:val="•"/>
      <w:lvlJc w:val="left"/>
      <w:pPr>
        <w:ind w:left="8896" w:hanging="204"/>
      </w:pPr>
      <w:rPr>
        <w:rFonts w:hint="default"/>
      </w:rPr>
    </w:lvl>
  </w:abstractNum>
  <w:abstractNum w:abstractNumId="16" w15:restartNumberingAfterBreak="0">
    <w:nsid w:val="68D5700F"/>
    <w:multiLevelType w:val="hybridMultilevel"/>
    <w:tmpl w:val="85D25DD6"/>
    <w:lvl w:ilvl="0" w:tplc="71E0176C">
      <w:start w:val="1"/>
      <w:numFmt w:val="upperLetter"/>
      <w:lvlText w:val="%1."/>
      <w:lvlJc w:val="left"/>
      <w:pPr>
        <w:ind w:left="1780" w:hanging="360"/>
      </w:pPr>
      <w:rPr>
        <w:rFonts w:ascii="Times New Roman" w:eastAsia="Times New Roman" w:hAnsi="Times New Roman" w:cs="Times New Roman" w:hint="default"/>
        <w:spacing w:val="-7"/>
        <w:w w:val="100"/>
        <w:sz w:val="24"/>
        <w:szCs w:val="24"/>
      </w:rPr>
    </w:lvl>
    <w:lvl w:ilvl="1" w:tplc="03148A50">
      <w:start w:val="1"/>
      <w:numFmt w:val="decimal"/>
      <w:lvlText w:val="%2."/>
      <w:lvlJc w:val="left"/>
      <w:pPr>
        <w:ind w:left="2140" w:hanging="360"/>
      </w:pPr>
      <w:rPr>
        <w:rFonts w:ascii="Times New Roman" w:eastAsia="Times New Roman" w:hAnsi="Times New Roman" w:cs="Times New Roman" w:hint="default"/>
        <w:spacing w:val="-5"/>
        <w:w w:val="100"/>
        <w:sz w:val="24"/>
        <w:szCs w:val="24"/>
      </w:rPr>
    </w:lvl>
    <w:lvl w:ilvl="2" w:tplc="C1D0DEB2">
      <w:numFmt w:val="bullet"/>
      <w:lvlText w:val="•"/>
      <w:lvlJc w:val="left"/>
      <w:pPr>
        <w:ind w:left="3097" w:hanging="360"/>
      </w:pPr>
      <w:rPr>
        <w:rFonts w:hint="default"/>
      </w:rPr>
    </w:lvl>
    <w:lvl w:ilvl="3" w:tplc="E53CE918">
      <w:numFmt w:val="bullet"/>
      <w:lvlText w:val="•"/>
      <w:lvlJc w:val="left"/>
      <w:pPr>
        <w:ind w:left="4055" w:hanging="360"/>
      </w:pPr>
      <w:rPr>
        <w:rFonts w:hint="default"/>
      </w:rPr>
    </w:lvl>
    <w:lvl w:ilvl="4" w:tplc="C1346EF8">
      <w:numFmt w:val="bullet"/>
      <w:lvlText w:val="•"/>
      <w:lvlJc w:val="left"/>
      <w:pPr>
        <w:ind w:left="5013" w:hanging="360"/>
      </w:pPr>
      <w:rPr>
        <w:rFonts w:hint="default"/>
      </w:rPr>
    </w:lvl>
    <w:lvl w:ilvl="5" w:tplc="A7588B7E">
      <w:numFmt w:val="bullet"/>
      <w:lvlText w:val="•"/>
      <w:lvlJc w:val="left"/>
      <w:pPr>
        <w:ind w:left="5971" w:hanging="360"/>
      </w:pPr>
      <w:rPr>
        <w:rFonts w:hint="default"/>
      </w:rPr>
    </w:lvl>
    <w:lvl w:ilvl="6" w:tplc="FC2CCC32">
      <w:numFmt w:val="bullet"/>
      <w:lvlText w:val="•"/>
      <w:lvlJc w:val="left"/>
      <w:pPr>
        <w:ind w:left="6928" w:hanging="360"/>
      </w:pPr>
      <w:rPr>
        <w:rFonts w:hint="default"/>
      </w:rPr>
    </w:lvl>
    <w:lvl w:ilvl="7" w:tplc="1682CDA8">
      <w:numFmt w:val="bullet"/>
      <w:lvlText w:val="•"/>
      <w:lvlJc w:val="left"/>
      <w:pPr>
        <w:ind w:left="7886" w:hanging="360"/>
      </w:pPr>
      <w:rPr>
        <w:rFonts w:hint="default"/>
      </w:rPr>
    </w:lvl>
    <w:lvl w:ilvl="8" w:tplc="3C8AD6FE">
      <w:numFmt w:val="bullet"/>
      <w:lvlText w:val="•"/>
      <w:lvlJc w:val="left"/>
      <w:pPr>
        <w:ind w:left="8844" w:hanging="360"/>
      </w:pPr>
      <w:rPr>
        <w:rFonts w:hint="default"/>
      </w:rPr>
    </w:lvl>
  </w:abstractNum>
  <w:abstractNum w:abstractNumId="17" w15:restartNumberingAfterBreak="0">
    <w:nsid w:val="6AE23DED"/>
    <w:multiLevelType w:val="hybridMultilevel"/>
    <w:tmpl w:val="9C8E82E6"/>
    <w:lvl w:ilvl="0" w:tplc="86EA622C">
      <w:start w:val="1"/>
      <w:numFmt w:val="decimal"/>
      <w:lvlText w:val="%1)"/>
      <w:lvlJc w:val="left"/>
      <w:pPr>
        <w:ind w:left="2140" w:hanging="360"/>
      </w:pPr>
      <w:rPr>
        <w:rFonts w:hint="default"/>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8" w15:restartNumberingAfterBreak="0">
    <w:nsid w:val="766A04CE"/>
    <w:multiLevelType w:val="hybridMultilevel"/>
    <w:tmpl w:val="A51E079E"/>
    <w:lvl w:ilvl="0" w:tplc="27D22156">
      <w:start w:val="1"/>
      <w:numFmt w:val="decimal"/>
      <w:lvlText w:val="%1)"/>
      <w:lvlJc w:val="left"/>
      <w:pPr>
        <w:ind w:left="2140" w:hanging="360"/>
      </w:pPr>
      <w:rPr>
        <w:rFonts w:hint="default"/>
      </w:rPr>
    </w:lvl>
    <w:lvl w:ilvl="1" w:tplc="04090019">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9" w15:restartNumberingAfterBreak="0">
    <w:nsid w:val="77FD708C"/>
    <w:multiLevelType w:val="hybridMultilevel"/>
    <w:tmpl w:val="0642666C"/>
    <w:lvl w:ilvl="0" w:tplc="04090019">
      <w:start w:val="1"/>
      <w:numFmt w:val="lowerLetter"/>
      <w:lvlText w:val="%1."/>
      <w:lvlJc w:val="left"/>
      <w:pPr>
        <w:ind w:left="2500" w:hanging="360"/>
      </w:pPr>
    </w:lvl>
    <w:lvl w:ilvl="1" w:tplc="04090019" w:tentative="1">
      <w:start w:val="1"/>
      <w:numFmt w:val="lowerLetter"/>
      <w:lvlText w:val="%2."/>
      <w:lvlJc w:val="left"/>
      <w:pPr>
        <w:ind w:left="3220" w:hanging="360"/>
      </w:pPr>
    </w:lvl>
    <w:lvl w:ilvl="2" w:tplc="0409001B" w:tentative="1">
      <w:start w:val="1"/>
      <w:numFmt w:val="lowerRoman"/>
      <w:lvlText w:val="%3."/>
      <w:lvlJc w:val="right"/>
      <w:pPr>
        <w:ind w:left="3940" w:hanging="180"/>
      </w:pPr>
    </w:lvl>
    <w:lvl w:ilvl="3" w:tplc="0409000F" w:tentative="1">
      <w:start w:val="1"/>
      <w:numFmt w:val="decimal"/>
      <w:lvlText w:val="%4."/>
      <w:lvlJc w:val="left"/>
      <w:pPr>
        <w:ind w:left="4660" w:hanging="360"/>
      </w:pPr>
    </w:lvl>
    <w:lvl w:ilvl="4" w:tplc="04090019" w:tentative="1">
      <w:start w:val="1"/>
      <w:numFmt w:val="lowerLetter"/>
      <w:lvlText w:val="%5."/>
      <w:lvlJc w:val="left"/>
      <w:pPr>
        <w:ind w:left="5380" w:hanging="360"/>
      </w:pPr>
    </w:lvl>
    <w:lvl w:ilvl="5" w:tplc="0409001B" w:tentative="1">
      <w:start w:val="1"/>
      <w:numFmt w:val="lowerRoman"/>
      <w:lvlText w:val="%6."/>
      <w:lvlJc w:val="right"/>
      <w:pPr>
        <w:ind w:left="6100" w:hanging="180"/>
      </w:pPr>
    </w:lvl>
    <w:lvl w:ilvl="6" w:tplc="0409000F" w:tentative="1">
      <w:start w:val="1"/>
      <w:numFmt w:val="decimal"/>
      <w:lvlText w:val="%7."/>
      <w:lvlJc w:val="left"/>
      <w:pPr>
        <w:ind w:left="6820" w:hanging="360"/>
      </w:pPr>
    </w:lvl>
    <w:lvl w:ilvl="7" w:tplc="04090019" w:tentative="1">
      <w:start w:val="1"/>
      <w:numFmt w:val="lowerLetter"/>
      <w:lvlText w:val="%8."/>
      <w:lvlJc w:val="left"/>
      <w:pPr>
        <w:ind w:left="7540" w:hanging="360"/>
      </w:pPr>
    </w:lvl>
    <w:lvl w:ilvl="8" w:tplc="0409001B" w:tentative="1">
      <w:start w:val="1"/>
      <w:numFmt w:val="lowerRoman"/>
      <w:lvlText w:val="%9."/>
      <w:lvlJc w:val="right"/>
      <w:pPr>
        <w:ind w:left="8260" w:hanging="180"/>
      </w:pPr>
    </w:lvl>
  </w:abstractNum>
  <w:abstractNum w:abstractNumId="20" w15:restartNumberingAfterBreak="0">
    <w:nsid w:val="78A51216"/>
    <w:multiLevelType w:val="hybridMultilevel"/>
    <w:tmpl w:val="1F5C808C"/>
    <w:lvl w:ilvl="0" w:tplc="E9702D26">
      <w:start w:val="1"/>
      <w:numFmt w:val="decimal"/>
      <w:lvlText w:val="%1."/>
      <w:lvlJc w:val="left"/>
      <w:pPr>
        <w:ind w:left="2140" w:hanging="360"/>
      </w:pPr>
      <w:rPr>
        <w:rFonts w:ascii="Times New Roman" w:eastAsia="Times New Roman" w:hAnsi="Times New Roman" w:cs="Times New Roman" w:hint="default"/>
        <w:i/>
        <w:spacing w:val="-5"/>
        <w:w w:val="100"/>
        <w:sz w:val="24"/>
        <w:szCs w:val="24"/>
      </w:rPr>
    </w:lvl>
    <w:lvl w:ilvl="1" w:tplc="6B4E18A0">
      <w:start w:val="1"/>
      <w:numFmt w:val="lowerLetter"/>
      <w:lvlText w:val="%2."/>
      <w:lvlJc w:val="left"/>
      <w:pPr>
        <w:ind w:left="3104" w:hanging="360"/>
      </w:pPr>
      <w:rPr>
        <w:rFonts w:ascii="Times New Roman" w:eastAsia="Times New Roman" w:hAnsi="Times New Roman" w:cs="Times New Roman" w:hint="default"/>
        <w:spacing w:val="-3"/>
        <w:w w:val="100"/>
        <w:sz w:val="24"/>
        <w:szCs w:val="24"/>
      </w:rPr>
    </w:lvl>
    <w:lvl w:ilvl="2" w:tplc="22E87C40">
      <w:numFmt w:val="bullet"/>
      <w:lvlText w:val="•"/>
      <w:lvlJc w:val="left"/>
      <w:pPr>
        <w:ind w:left="3951" w:hanging="360"/>
      </w:pPr>
      <w:rPr>
        <w:rFonts w:hint="default"/>
      </w:rPr>
    </w:lvl>
    <w:lvl w:ilvl="3" w:tplc="00E0E1E8">
      <w:numFmt w:val="bullet"/>
      <w:lvlText w:val="•"/>
      <w:lvlJc w:val="left"/>
      <w:pPr>
        <w:ind w:left="4802" w:hanging="360"/>
      </w:pPr>
      <w:rPr>
        <w:rFonts w:hint="default"/>
      </w:rPr>
    </w:lvl>
    <w:lvl w:ilvl="4" w:tplc="3A681748">
      <w:numFmt w:val="bullet"/>
      <w:lvlText w:val="•"/>
      <w:lvlJc w:val="left"/>
      <w:pPr>
        <w:ind w:left="5653" w:hanging="360"/>
      </w:pPr>
      <w:rPr>
        <w:rFonts w:hint="default"/>
      </w:rPr>
    </w:lvl>
    <w:lvl w:ilvl="5" w:tplc="A418DC8A">
      <w:numFmt w:val="bullet"/>
      <w:lvlText w:val="•"/>
      <w:lvlJc w:val="left"/>
      <w:pPr>
        <w:ind w:left="6504" w:hanging="360"/>
      </w:pPr>
      <w:rPr>
        <w:rFonts w:hint="default"/>
      </w:rPr>
    </w:lvl>
    <w:lvl w:ilvl="6" w:tplc="46C8F7F8">
      <w:numFmt w:val="bullet"/>
      <w:lvlText w:val="•"/>
      <w:lvlJc w:val="left"/>
      <w:pPr>
        <w:ind w:left="7355" w:hanging="360"/>
      </w:pPr>
      <w:rPr>
        <w:rFonts w:hint="default"/>
      </w:rPr>
    </w:lvl>
    <w:lvl w:ilvl="7" w:tplc="75F473EA">
      <w:numFmt w:val="bullet"/>
      <w:lvlText w:val="•"/>
      <w:lvlJc w:val="left"/>
      <w:pPr>
        <w:ind w:left="8206" w:hanging="360"/>
      </w:pPr>
      <w:rPr>
        <w:rFonts w:hint="default"/>
      </w:rPr>
    </w:lvl>
    <w:lvl w:ilvl="8" w:tplc="7638C4A4">
      <w:numFmt w:val="bullet"/>
      <w:lvlText w:val="•"/>
      <w:lvlJc w:val="left"/>
      <w:pPr>
        <w:ind w:left="9057" w:hanging="360"/>
      </w:pPr>
      <w:rPr>
        <w:rFonts w:hint="default"/>
      </w:rPr>
    </w:lvl>
  </w:abstractNum>
  <w:num w:numId="1">
    <w:abstractNumId w:val="15"/>
  </w:num>
  <w:num w:numId="2">
    <w:abstractNumId w:val="1"/>
  </w:num>
  <w:num w:numId="3">
    <w:abstractNumId w:val="11"/>
  </w:num>
  <w:num w:numId="4">
    <w:abstractNumId w:val="0"/>
  </w:num>
  <w:num w:numId="5">
    <w:abstractNumId w:val="12"/>
  </w:num>
  <w:num w:numId="6">
    <w:abstractNumId w:val="9"/>
  </w:num>
  <w:num w:numId="7">
    <w:abstractNumId w:val="20"/>
  </w:num>
  <w:num w:numId="8">
    <w:abstractNumId w:val="6"/>
  </w:num>
  <w:num w:numId="9">
    <w:abstractNumId w:val="13"/>
  </w:num>
  <w:num w:numId="10">
    <w:abstractNumId w:val="4"/>
  </w:num>
  <w:num w:numId="11">
    <w:abstractNumId w:val="16"/>
  </w:num>
  <w:num w:numId="12">
    <w:abstractNumId w:val="7"/>
  </w:num>
  <w:num w:numId="13">
    <w:abstractNumId w:val="17"/>
  </w:num>
  <w:num w:numId="14">
    <w:abstractNumId w:val="18"/>
  </w:num>
  <w:num w:numId="15">
    <w:abstractNumId w:val="5"/>
  </w:num>
  <w:num w:numId="16">
    <w:abstractNumId w:val="8"/>
  </w:num>
  <w:num w:numId="17">
    <w:abstractNumId w:val="3"/>
  </w:num>
  <w:num w:numId="18">
    <w:abstractNumId w:val="10"/>
  </w:num>
  <w:num w:numId="19">
    <w:abstractNumId w:val="19"/>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1F"/>
    <w:rsid w:val="00003D0F"/>
    <w:rsid w:val="000067EA"/>
    <w:rsid w:val="0009500F"/>
    <w:rsid w:val="00096AAF"/>
    <w:rsid w:val="000F5636"/>
    <w:rsid w:val="0010417A"/>
    <w:rsid w:val="00162CCC"/>
    <w:rsid w:val="001961DD"/>
    <w:rsid w:val="001B72AD"/>
    <w:rsid w:val="0020463A"/>
    <w:rsid w:val="002A2ABE"/>
    <w:rsid w:val="002C3DBB"/>
    <w:rsid w:val="002F0322"/>
    <w:rsid w:val="00377773"/>
    <w:rsid w:val="00377DAC"/>
    <w:rsid w:val="00382CEF"/>
    <w:rsid w:val="00394469"/>
    <w:rsid w:val="003B7156"/>
    <w:rsid w:val="00444C79"/>
    <w:rsid w:val="00494BB2"/>
    <w:rsid w:val="00496969"/>
    <w:rsid w:val="004A3EB1"/>
    <w:rsid w:val="004F022E"/>
    <w:rsid w:val="00505E2B"/>
    <w:rsid w:val="00532828"/>
    <w:rsid w:val="00534B16"/>
    <w:rsid w:val="00557CBD"/>
    <w:rsid w:val="006824AF"/>
    <w:rsid w:val="006C0F5E"/>
    <w:rsid w:val="006E249C"/>
    <w:rsid w:val="006F4326"/>
    <w:rsid w:val="00700737"/>
    <w:rsid w:val="00717353"/>
    <w:rsid w:val="00743DFD"/>
    <w:rsid w:val="007534CB"/>
    <w:rsid w:val="007A0CDB"/>
    <w:rsid w:val="007D35B3"/>
    <w:rsid w:val="00892B3A"/>
    <w:rsid w:val="008A04D0"/>
    <w:rsid w:val="008C09EE"/>
    <w:rsid w:val="0094288C"/>
    <w:rsid w:val="009832AB"/>
    <w:rsid w:val="009A6DD7"/>
    <w:rsid w:val="009B59FF"/>
    <w:rsid w:val="00A14436"/>
    <w:rsid w:val="00A607C1"/>
    <w:rsid w:val="00A774D8"/>
    <w:rsid w:val="00AB5024"/>
    <w:rsid w:val="00AD2C9C"/>
    <w:rsid w:val="00BE4E1F"/>
    <w:rsid w:val="00BE6769"/>
    <w:rsid w:val="00C11DCB"/>
    <w:rsid w:val="00C63379"/>
    <w:rsid w:val="00CC0D8D"/>
    <w:rsid w:val="00CC78CD"/>
    <w:rsid w:val="00D14B59"/>
    <w:rsid w:val="00D27FB9"/>
    <w:rsid w:val="00D56C8A"/>
    <w:rsid w:val="00DA778D"/>
    <w:rsid w:val="00DD09F6"/>
    <w:rsid w:val="00DE037B"/>
    <w:rsid w:val="00E12344"/>
    <w:rsid w:val="00E737F9"/>
    <w:rsid w:val="00EC1926"/>
    <w:rsid w:val="00EF0A3F"/>
    <w:rsid w:val="00F3085E"/>
    <w:rsid w:val="00F3457E"/>
    <w:rsid w:val="00F92ED4"/>
    <w:rsid w:val="00F94C17"/>
    <w:rsid w:val="00FF2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E3CF5"/>
  <w15:docId w15:val="{833D7DEB-C595-AC43-8E01-3E01898F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64"/>
      <w:ind w:left="3265"/>
      <w:outlineLvl w:val="0"/>
    </w:pPr>
    <w:rPr>
      <w:b/>
      <w:bCs/>
      <w:sz w:val="36"/>
      <w:szCs w:val="36"/>
      <w:u w:val="single" w:color="000000"/>
    </w:rPr>
  </w:style>
  <w:style w:type="paragraph" w:styleId="Heading2">
    <w:name w:val="heading 2"/>
    <w:basedOn w:val="Normal"/>
    <w:uiPriority w:val="1"/>
    <w:qFormat/>
    <w:pPr>
      <w:ind w:left="1060" w:hanging="68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40" w:hanging="360"/>
    </w:pPr>
  </w:style>
  <w:style w:type="paragraph" w:customStyle="1" w:styleId="TableParagraph">
    <w:name w:val="Table Paragraph"/>
    <w:basedOn w:val="Normal"/>
    <w:uiPriority w:val="1"/>
    <w:qFormat/>
    <w:pPr>
      <w:ind w:left="110"/>
    </w:pPr>
  </w:style>
  <w:style w:type="table" w:styleId="TableGrid">
    <w:name w:val="Table Grid"/>
    <w:basedOn w:val="TableNormal"/>
    <w:uiPriority w:val="39"/>
    <w:rsid w:val="00494BB2"/>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BB2"/>
    <w:pPr>
      <w:tabs>
        <w:tab w:val="center" w:pos="4680"/>
        <w:tab w:val="right" w:pos="9360"/>
      </w:tabs>
    </w:pPr>
  </w:style>
  <w:style w:type="character" w:customStyle="1" w:styleId="HeaderChar">
    <w:name w:val="Header Char"/>
    <w:basedOn w:val="DefaultParagraphFont"/>
    <w:link w:val="Header"/>
    <w:uiPriority w:val="99"/>
    <w:rsid w:val="00494BB2"/>
    <w:rPr>
      <w:rFonts w:ascii="Times New Roman" w:eastAsia="Times New Roman" w:hAnsi="Times New Roman" w:cs="Times New Roman"/>
    </w:rPr>
  </w:style>
  <w:style w:type="paragraph" w:styleId="Footer">
    <w:name w:val="footer"/>
    <w:basedOn w:val="Normal"/>
    <w:link w:val="FooterChar"/>
    <w:uiPriority w:val="99"/>
    <w:unhideWhenUsed/>
    <w:rsid w:val="00494BB2"/>
    <w:pPr>
      <w:tabs>
        <w:tab w:val="center" w:pos="4680"/>
        <w:tab w:val="right" w:pos="9360"/>
      </w:tabs>
    </w:pPr>
  </w:style>
  <w:style w:type="character" w:customStyle="1" w:styleId="FooterChar">
    <w:name w:val="Footer Char"/>
    <w:basedOn w:val="DefaultParagraphFont"/>
    <w:link w:val="Footer"/>
    <w:uiPriority w:val="99"/>
    <w:rsid w:val="00494BB2"/>
    <w:rPr>
      <w:rFonts w:ascii="Times New Roman" w:eastAsia="Times New Roman" w:hAnsi="Times New Roman" w:cs="Times New Roman"/>
    </w:rPr>
  </w:style>
  <w:style w:type="character" w:styleId="Hyperlink">
    <w:name w:val="Hyperlink"/>
    <w:basedOn w:val="DefaultParagraphFont"/>
    <w:uiPriority w:val="99"/>
    <w:unhideWhenUsed/>
    <w:rsid w:val="00D27FB9"/>
    <w:rPr>
      <w:color w:val="0000FF" w:themeColor="hyperlink"/>
      <w:u w:val="single"/>
    </w:rPr>
  </w:style>
  <w:style w:type="character" w:styleId="UnresolvedMention">
    <w:name w:val="Unresolved Mention"/>
    <w:basedOn w:val="DefaultParagraphFont"/>
    <w:uiPriority w:val="99"/>
    <w:semiHidden/>
    <w:unhideWhenUsed/>
    <w:rsid w:val="00D27F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695872">
      <w:bodyDiv w:val="1"/>
      <w:marLeft w:val="0"/>
      <w:marRight w:val="0"/>
      <w:marTop w:val="0"/>
      <w:marBottom w:val="0"/>
      <w:divBdr>
        <w:top w:val="none" w:sz="0" w:space="0" w:color="auto"/>
        <w:left w:val="none" w:sz="0" w:space="0" w:color="auto"/>
        <w:bottom w:val="none" w:sz="0" w:space="0" w:color="auto"/>
        <w:right w:val="none" w:sz="0" w:space="0" w:color="auto"/>
      </w:divBdr>
    </w:div>
    <w:div w:id="1199977480">
      <w:bodyDiv w:val="1"/>
      <w:marLeft w:val="0"/>
      <w:marRight w:val="0"/>
      <w:marTop w:val="0"/>
      <w:marBottom w:val="0"/>
      <w:divBdr>
        <w:top w:val="none" w:sz="0" w:space="0" w:color="auto"/>
        <w:left w:val="none" w:sz="0" w:space="0" w:color="auto"/>
        <w:bottom w:val="none" w:sz="0" w:space="0" w:color="auto"/>
        <w:right w:val="none" w:sz="0" w:space="0" w:color="auto"/>
      </w:divBdr>
    </w:div>
    <w:div w:id="1246107470">
      <w:bodyDiv w:val="1"/>
      <w:marLeft w:val="0"/>
      <w:marRight w:val="0"/>
      <w:marTop w:val="0"/>
      <w:marBottom w:val="0"/>
      <w:divBdr>
        <w:top w:val="none" w:sz="0" w:space="0" w:color="auto"/>
        <w:left w:val="none" w:sz="0" w:space="0" w:color="auto"/>
        <w:bottom w:val="none" w:sz="0" w:space="0" w:color="auto"/>
        <w:right w:val="none" w:sz="0" w:space="0" w:color="auto"/>
      </w:divBdr>
    </w:div>
    <w:div w:id="2134321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mcgarey@kennesaw.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5145</Words>
  <Characters>29329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W. Purcell</cp:lastModifiedBy>
  <cp:revision>2</cp:revision>
  <dcterms:created xsi:type="dcterms:W3CDTF">2018-12-04T01:23:00Z</dcterms:created>
  <dcterms:modified xsi:type="dcterms:W3CDTF">2018-12-04T01:23:00Z</dcterms:modified>
</cp:coreProperties>
</file>