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11354B" w:rsidRDefault="002A000E">
      <w:pPr>
        <w:spacing w:after="289"/>
        <w:ind w:left="2886"/>
        <w:rPr>
          <w:rFonts w:asciiTheme="majorBidi" w:hAnsiTheme="majorBidi" w:cstheme="majorBidi"/>
        </w:rPr>
      </w:pPr>
      <w:r w:rsidRPr="0011354B">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6A68B5E3" w:rsidR="009C5B9A" w:rsidRPr="0011354B" w:rsidRDefault="002A000E">
      <w:pPr>
        <w:spacing w:after="3" w:line="248" w:lineRule="auto"/>
        <w:ind w:left="10" w:right="14" w:hanging="10"/>
        <w:rPr>
          <w:rFonts w:asciiTheme="majorBidi" w:hAnsiTheme="majorBidi" w:cstheme="majorBidi"/>
        </w:rPr>
      </w:pPr>
      <w:r w:rsidRPr="0011354B">
        <w:rPr>
          <w:rFonts w:asciiTheme="majorBidi" w:hAnsiTheme="majorBidi" w:cstheme="majorBidi"/>
        </w:rPr>
        <w:t xml:space="preserve">Faculty Senate Executive Committee Meeting: </w:t>
      </w:r>
      <w:r w:rsidR="00DF05E0" w:rsidRPr="0011354B">
        <w:rPr>
          <w:rFonts w:asciiTheme="majorBidi" w:hAnsiTheme="majorBidi" w:cstheme="majorBidi"/>
        </w:rPr>
        <w:t>April</w:t>
      </w:r>
      <w:r w:rsidR="00AC153F" w:rsidRPr="0011354B">
        <w:rPr>
          <w:rFonts w:asciiTheme="majorBidi" w:hAnsiTheme="majorBidi" w:cstheme="majorBidi"/>
        </w:rPr>
        <w:t xml:space="preserve"> 1</w:t>
      </w:r>
      <w:r w:rsidR="00DF05E0" w:rsidRPr="0011354B">
        <w:rPr>
          <w:rFonts w:asciiTheme="majorBidi" w:hAnsiTheme="majorBidi" w:cstheme="majorBidi"/>
        </w:rPr>
        <w:t>1</w:t>
      </w:r>
      <w:r w:rsidR="00AC153F" w:rsidRPr="0011354B">
        <w:rPr>
          <w:rFonts w:asciiTheme="majorBidi" w:hAnsiTheme="majorBidi" w:cstheme="majorBidi"/>
          <w:vertAlign w:val="superscript"/>
        </w:rPr>
        <w:t>th</w:t>
      </w:r>
      <w:r w:rsidR="00B92B38" w:rsidRPr="0011354B">
        <w:rPr>
          <w:rFonts w:asciiTheme="majorBidi" w:hAnsiTheme="majorBidi" w:cstheme="majorBidi"/>
        </w:rPr>
        <w:t>,</w:t>
      </w:r>
      <w:r w:rsidRPr="0011354B">
        <w:rPr>
          <w:rFonts w:asciiTheme="majorBidi" w:hAnsiTheme="majorBidi" w:cstheme="majorBidi"/>
        </w:rPr>
        <w:t xml:space="preserve"> 202</w:t>
      </w:r>
      <w:r w:rsidR="00A8035B" w:rsidRPr="0011354B">
        <w:rPr>
          <w:rFonts w:asciiTheme="majorBidi" w:hAnsiTheme="majorBidi" w:cstheme="majorBidi"/>
        </w:rPr>
        <w:t>2</w:t>
      </w:r>
      <w:r w:rsidRPr="0011354B">
        <w:rPr>
          <w:rFonts w:asciiTheme="majorBidi" w:hAnsiTheme="majorBidi" w:cstheme="majorBidi"/>
        </w:rPr>
        <w:t xml:space="preserve"> (12</w:t>
      </w:r>
      <w:r w:rsidR="00AC153F" w:rsidRPr="0011354B">
        <w:rPr>
          <w:rFonts w:asciiTheme="majorBidi" w:hAnsiTheme="majorBidi" w:cstheme="majorBidi"/>
        </w:rPr>
        <w:t>:30</w:t>
      </w:r>
      <w:r w:rsidR="0013332B" w:rsidRPr="0011354B">
        <w:rPr>
          <w:rFonts w:asciiTheme="majorBidi" w:hAnsiTheme="majorBidi" w:cstheme="majorBidi"/>
        </w:rPr>
        <w:t>- 1</w:t>
      </w:r>
      <w:r w:rsidR="00AC153F" w:rsidRPr="0011354B">
        <w:rPr>
          <w:rFonts w:asciiTheme="majorBidi" w:hAnsiTheme="majorBidi" w:cstheme="majorBidi"/>
        </w:rPr>
        <w:t>:30</w:t>
      </w:r>
      <w:r w:rsidRPr="0011354B">
        <w:rPr>
          <w:rFonts w:asciiTheme="majorBidi" w:hAnsiTheme="majorBidi" w:cstheme="majorBidi"/>
        </w:rPr>
        <w:t xml:space="preserve"> PM) </w:t>
      </w:r>
    </w:p>
    <w:p w14:paraId="64D64726" w14:textId="5C5AA9DE" w:rsidR="009C5B9A" w:rsidRPr="0011354B" w:rsidRDefault="002A000E">
      <w:pPr>
        <w:spacing w:after="272" w:line="248" w:lineRule="auto"/>
        <w:ind w:left="10" w:right="14" w:hanging="10"/>
        <w:rPr>
          <w:rFonts w:asciiTheme="majorBidi" w:hAnsiTheme="majorBidi" w:cstheme="majorBidi"/>
        </w:rPr>
      </w:pPr>
      <w:r w:rsidRPr="0011354B">
        <w:rPr>
          <w:rFonts w:asciiTheme="majorBidi" w:hAnsiTheme="majorBidi" w:cstheme="majorBidi"/>
        </w:rPr>
        <w:t xml:space="preserve">Faculty Senate Meeting: </w:t>
      </w:r>
      <w:r w:rsidR="00DF05E0" w:rsidRPr="0011354B">
        <w:rPr>
          <w:rFonts w:asciiTheme="majorBidi" w:hAnsiTheme="majorBidi" w:cstheme="majorBidi"/>
        </w:rPr>
        <w:t>April 18</w:t>
      </w:r>
      <w:r w:rsidR="00DF05E0" w:rsidRPr="0011354B">
        <w:rPr>
          <w:rFonts w:asciiTheme="majorBidi" w:hAnsiTheme="majorBidi" w:cstheme="majorBidi"/>
          <w:vertAlign w:val="superscript"/>
        </w:rPr>
        <w:t>th</w:t>
      </w:r>
      <w:r w:rsidR="00B92B38" w:rsidRPr="0011354B">
        <w:rPr>
          <w:rFonts w:asciiTheme="majorBidi" w:hAnsiTheme="majorBidi" w:cstheme="majorBidi"/>
        </w:rPr>
        <w:t>,</w:t>
      </w:r>
      <w:r w:rsidRPr="0011354B">
        <w:rPr>
          <w:rFonts w:asciiTheme="majorBidi" w:hAnsiTheme="majorBidi" w:cstheme="majorBidi"/>
        </w:rPr>
        <w:t xml:space="preserve"> 202</w:t>
      </w:r>
      <w:r w:rsidR="00A8035B" w:rsidRPr="0011354B">
        <w:rPr>
          <w:rFonts w:asciiTheme="majorBidi" w:hAnsiTheme="majorBidi" w:cstheme="majorBidi"/>
        </w:rPr>
        <w:t>2</w:t>
      </w:r>
      <w:r w:rsidRPr="0011354B">
        <w:rPr>
          <w:rFonts w:asciiTheme="majorBidi" w:hAnsiTheme="majorBidi" w:cstheme="majorBidi"/>
        </w:rPr>
        <w:t xml:space="preserve"> (12:30 PM – </w:t>
      </w:r>
      <w:r w:rsidR="002920F8" w:rsidRPr="0011354B">
        <w:rPr>
          <w:rFonts w:asciiTheme="majorBidi" w:hAnsiTheme="majorBidi" w:cstheme="majorBidi"/>
        </w:rPr>
        <w:t>1:45</w:t>
      </w:r>
      <w:r w:rsidR="00823218" w:rsidRPr="0011354B">
        <w:rPr>
          <w:rFonts w:asciiTheme="majorBidi" w:hAnsiTheme="majorBidi" w:cstheme="majorBidi"/>
        </w:rPr>
        <w:t xml:space="preserve"> PM</w:t>
      </w:r>
      <w:r w:rsidRPr="0011354B">
        <w:rPr>
          <w:rFonts w:asciiTheme="majorBidi" w:hAnsiTheme="majorBidi" w:cstheme="majorBidi"/>
        </w:rPr>
        <w:t xml:space="preserve">) </w:t>
      </w:r>
    </w:p>
    <w:p w14:paraId="0B7464A9" w14:textId="77777777" w:rsidR="009C5B9A" w:rsidRPr="0011354B" w:rsidRDefault="002A000E">
      <w:pPr>
        <w:spacing w:after="250"/>
        <w:ind w:left="55"/>
        <w:jc w:val="center"/>
        <w:rPr>
          <w:rFonts w:asciiTheme="majorBidi" w:hAnsiTheme="majorBidi" w:cstheme="majorBidi"/>
        </w:rPr>
      </w:pPr>
      <w:r w:rsidRPr="0011354B">
        <w:rPr>
          <w:rFonts w:asciiTheme="majorBidi" w:hAnsiTheme="majorBidi" w:cstheme="majorBidi"/>
          <w:b/>
          <w:u w:val="single" w:color="000000"/>
        </w:rPr>
        <w:t>Agenda</w:t>
      </w:r>
      <w:r w:rsidRPr="0011354B">
        <w:rPr>
          <w:rFonts w:asciiTheme="majorBidi" w:hAnsiTheme="majorBidi" w:cstheme="majorBidi"/>
        </w:rPr>
        <w:t xml:space="preserve"> </w:t>
      </w:r>
    </w:p>
    <w:p w14:paraId="0B46516F" w14:textId="77777777" w:rsidR="009C5B9A" w:rsidRPr="0011354B" w:rsidRDefault="002A000E">
      <w:pPr>
        <w:pStyle w:val="Heading1"/>
        <w:spacing w:after="252"/>
        <w:ind w:left="-5"/>
        <w:rPr>
          <w:rFonts w:asciiTheme="majorBidi" w:hAnsiTheme="majorBidi" w:cstheme="majorBidi"/>
        </w:rPr>
      </w:pPr>
      <w:r w:rsidRPr="0011354B">
        <w:rPr>
          <w:rFonts w:asciiTheme="majorBidi" w:hAnsiTheme="majorBidi" w:cstheme="majorBidi"/>
        </w:rPr>
        <w:t>Opening Remarks</w:t>
      </w:r>
      <w:r w:rsidRPr="0011354B">
        <w:rPr>
          <w:rFonts w:asciiTheme="majorBidi" w:hAnsiTheme="majorBidi" w:cstheme="majorBidi"/>
          <w:u w:val="none"/>
        </w:rPr>
        <w:t xml:space="preserve"> </w:t>
      </w:r>
    </w:p>
    <w:p w14:paraId="23AEBEFB" w14:textId="04A68FAB" w:rsidR="009C5B9A" w:rsidRPr="0011354B" w:rsidRDefault="002A000E">
      <w:pPr>
        <w:tabs>
          <w:tab w:val="center" w:pos="450"/>
          <w:tab w:val="center" w:pos="2060"/>
        </w:tabs>
        <w:spacing w:after="3" w:line="248" w:lineRule="auto"/>
        <w:rPr>
          <w:rFonts w:asciiTheme="majorBidi" w:hAnsiTheme="majorBidi" w:cstheme="majorBidi"/>
        </w:rPr>
      </w:pPr>
      <w:r w:rsidRPr="0011354B">
        <w:rPr>
          <w:rFonts w:asciiTheme="majorBidi" w:hAnsiTheme="majorBidi" w:cstheme="majorBidi"/>
        </w:rPr>
        <w:tab/>
        <w:t xml:space="preserve">Welcome – </w:t>
      </w:r>
      <w:r w:rsidR="00694342" w:rsidRPr="0011354B">
        <w:rPr>
          <w:rFonts w:asciiTheme="majorBidi" w:hAnsiTheme="majorBidi" w:cstheme="majorBidi"/>
        </w:rPr>
        <w:t>Darina Lepadatu</w:t>
      </w:r>
    </w:p>
    <w:p w14:paraId="34ABA762" w14:textId="77777777" w:rsidR="00CB4BE3" w:rsidRPr="0011354B" w:rsidRDefault="00CB4BE3">
      <w:pPr>
        <w:tabs>
          <w:tab w:val="center" w:pos="450"/>
          <w:tab w:val="center" w:pos="2060"/>
        </w:tabs>
        <w:spacing w:after="3" w:line="248" w:lineRule="auto"/>
        <w:rPr>
          <w:rFonts w:asciiTheme="majorBidi" w:hAnsiTheme="majorBidi" w:cstheme="majorBidi"/>
        </w:rPr>
      </w:pPr>
    </w:p>
    <w:p w14:paraId="630AC8BC" w14:textId="2FC3BD93" w:rsidR="00694342" w:rsidRPr="0011354B" w:rsidRDefault="002A000E" w:rsidP="00694342">
      <w:pPr>
        <w:pStyle w:val="ListParagraph"/>
        <w:tabs>
          <w:tab w:val="center" w:pos="1171"/>
          <w:tab w:val="center" w:pos="3713"/>
        </w:tabs>
        <w:spacing w:after="10" w:line="249" w:lineRule="auto"/>
        <w:rPr>
          <w:rFonts w:asciiTheme="majorBidi" w:hAnsiTheme="majorBidi" w:cstheme="majorBidi"/>
        </w:rPr>
      </w:pPr>
      <w:r w:rsidRPr="0011354B">
        <w:rPr>
          <w:rFonts w:asciiTheme="majorBidi" w:hAnsiTheme="majorBidi" w:cstheme="majorBidi"/>
          <w:b/>
        </w:rPr>
        <w:t>Online Faculty Senate Meeting Expectations</w:t>
      </w:r>
    </w:p>
    <w:p w14:paraId="3FC8C068" w14:textId="475DD466" w:rsidR="009C5B9A" w:rsidRPr="0011354B"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11354B">
        <w:rPr>
          <w:rFonts w:asciiTheme="majorBidi" w:hAnsiTheme="majorBidi" w:cstheme="majorBidi"/>
        </w:rPr>
        <w:t>Please complete the attendance survey (link in the chat window) if you are a senator or a guest.</w:t>
      </w:r>
    </w:p>
    <w:p w14:paraId="138A3745" w14:textId="5D4C7A1D" w:rsidR="009C5B9A" w:rsidRPr="0011354B" w:rsidRDefault="002A000E" w:rsidP="00451A19">
      <w:pPr>
        <w:pStyle w:val="ListParagraph"/>
        <w:numPr>
          <w:ilvl w:val="0"/>
          <w:numId w:val="1"/>
        </w:numPr>
        <w:spacing w:after="3" w:line="248" w:lineRule="auto"/>
        <w:ind w:right="14"/>
        <w:rPr>
          <w:rFonts w:asciiTheme="majorBidi" w:hAnsiTheme="majorBidi" w:cstheme="majorBidi"/>
        </w:rPr>
      </w:pPr>
      <w:r w:rsidRPr="0011354B">
        <w:rPr>
          <w:rFonts w:asciiTheme="majorBidi" w:hAnsiTheme="majorBidi" w:cstheme="majorBidi"/>
        </w:rPr>
        <w:t xml:space="preserve">Voting will be carried out electronically (link will be available in the chat window) and will be tracked. </w:t>
      </w:r>
      <w:r w:rsidRPr="0011354B">
        <w:rPr>
          <w:rFonts w:asciiTheme="majorBidi" w:hAnsiTheme="majorBidi" w:cstheme="majorBidi"/>
          <w:b/>
          <w:u w:val="single" w:color="000000"/>
        </w:rPr>
        <w:t>Please only vote if you are a senator.</w:t>
      </w:r>
      <w:r w:rsidRPr="0011354B">
        <w:rPr>
          <w:rFonts w:asciiTheme="majorBidi" w:hAnsiTheme="majorBidi" w:cstheme="majorBidi"/>
          <w:u w:val="single" w:color="000000"/>
        </w:rPr>
        <w:t xml:space="preserve"> </w:t>
      </w:r>
      <w:r w:rsidRPr="0011354B">
        <w:rPr>
          <w:rFonts w:asciiTheme="majorBidi" w:hAnsiTheme="majorBidi" w:cstheme="majorBidi"/>
        </w:rPr>
        <w:t>A non-senator voting will result in an immediate permanent ban from the faculty senate.</w:t>
      </w:r>
    </w:p>
    <w:p w14:paraId="11C1A548" w14:textId="77777777" w:rsidR="00694342" w:rsidRPr="0011354B" w:rsidRDefault="002A000E" w:rsidP="00451A19">
      <w:pPr>
        <w:pStyle w:val="ListParagraph"/>
        <w:numPr>
          <w:ilvl w:val="0"/>
          <w:numId w:val="1"/>
        </w:numPr>
        <w:spacing w:after="269"/>
        <w:ind w:right="14"/>
        <w:rPr>
          <w:rFonts w:asciiTheme="majorBidi" w:hAnsiTheme="majorBidi" w:cstheme="majorBidi"/>
        </w:rPr>
      </w:pPr>
      <w:r w:rsidRPr="0011354B">
        <w:rPr>
          <w:rFonts w:asciiTheme="majorBidi" w:hAnsiTheme="majorBidi" w:cstheme="majorBidi"/>
        </w:rPr>
        <w:t xml:space="preserve">Use the “Raise your hand” feature </w:t>
      </w:r>
      <w:proofErr w:type="gramStart"/>
      <w:r w:rsidRPr="0011354B">
        <w:rPr>
          <w:rFonts w:asciiTheme="majorBidi" w:hAnsiTheme="majorBidi" w:cstheme="majorBidi"/>
        </w:rPr>
        <w:t>in order to</w:t>
      </w:r>
      <w:proofErr w:type="gramEnd"/>
      <w:r w:rsidRPr="0011354B">
        <w:rPr>
          <w:rFonts w:asciiTheme="majorBidi" w:hAnsiTheme="majorBidi" w:cstheme="majorBidi"/>
        </w:rPr>
        <w:t xml:space="preserve">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11354B">
        <w:rPr>
          <w:rFonts w:asciiTheme="majorBidi" w:hAnsiTheme="majorBidi" w:cstheme="majorBidi"/>
        </w:rPr>
        <w:t xml:space="preserve"> </w:t>
      </w:r>
      <w:r w:rsidRPr="0011354B">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11354B" w:rsidRDefault="00694342" w:rsidP="00DA3302">
      <w:pPr>
        <w:pStyle w:val="ListParagraph"/>
        <w:numPr>
          <w:ilvl w:val="0"/>
          <w:numId w:val="1"/>
        </w:numPr>
        <w:spacing w:after="269"/>
        <w:ind w:right="14"/>
        <w:rPr>
          <w:rFonts w:asciiTheme="majorBidi" w:hAnsiTheme="majorBidi" w:cstheme="majorBidi"/>
        </w:rPr>
      </w:pPr>
      <w:r w:rsidRPr="0011354B">
        <w:rPr>
          <w:rFonts w:asciiTheme="majorBidi" w:hAnsiTheme="majorBidi" w:cstheme="majorBidi"/>
        </w:rPr>
        <w:t xml:space="preserve">Please get familiar with Robert’s Rules of Order: </w:t>
      </w:r>
      <w:hyperlink r:id="rId8" w:history="1">
        <w:r w:rsidRPr="0011354B">
          <w:rPr>
            <w:rStyle w:val="Hyperlink"/>
            <w:rFonts w:asciiTheme="majorBidi" w:hAnsiTheme="majorBidi" w:cstheme="majorBidi"/>
          </w:rPr>
          <w:t>https://assembly.cornell.edu/sites/default/files/roberts_rules_simplified.pdf</w:t>
        </w:r>
      </w:hyperlink>
    </w:p>
    <w:p w14:paraId="4801478A" w14:textId="77777777" w:rsidR="006F0DB5" w:rsidRPr="0011354B" w:rsidRDefault="006F0DB5" w:rsidP="006F0DB5">
      <w:pPr>
        <w:pStyle w:val="ListParagraph"/>
        <w:ind w:left="500"/>
        <w:jc w:val="both"/>
        <w:rPr>
          <w:rFonts w:asciiTheme="majorBidi" w:hAnsiTheme="majorBidi" w:cstheme="majorBidi"/>
        </w:rPr>
      </w:pPr>
    </w:p>
    <w:p w14:paraId="5776E843" w14:textId="77D86013" w:rsidR="00AC153F" w:rsidRPr="0011354B" w:rsidRDefault="00AC153F" w:rsidP="00553740">
      <w:pPr>
        <w:rPr>
          <w:rFonts w:asciiTheme="majorBidi" w:hAnsiTheme="majorBidi" w:cstheme="majorBidi"/>
          <w:b/>
          <w:bCs/>
          <w:u w:val="single"/>
        </w:rPr>
      </w:pPr>
      <w:r w:rsidRPr="0011354B">
        <w:rPr>
          <w:rFonts w:asciiTheme="majorBidi" w:hAnsiTheme="majorBidi" w:cstheme="majorBidi"/>
          <w:b/>
          <w:bCs/>
          <w:u w:val="single"/>
        </w:rPr>
        <w:t>Old Business:</w:t>
      </w:r>
    </w:p>
    <w:p w14:paraId="21EF5240" w14:textId="37135A0E" w:rsidR="009A5CC7" w:rsidRPr="0011354B" w:rsidRDefault="009A5CC7" w:rsidP="009A5CC7">
      <w:pPr>
        <w:pStyle w:val="ListParagraph"/>
        <w:numPr>
          <w:ilvl w:val="0"/>
          <w:numId w:val="2"/>
        </w:numPr>
        <w:jc w:val="both"/>
        <w:rPr>
          <w:rFonts w:asciiTheme="majorBidi" w:hAnsiTheme="majorBidi" w:cstheme="majorBidi"/>
        </w:rPr>
      </w:pPr>
      <w:r w:rsidRPr="0011354B">
        <w:rPr>
          <w:rFonts w:asciiTheme="majorBidi" w:hAnsiTheme="majorBidi" w:cstheme="majorBidi"/>
        </w:rPr>
        <w:t xml:space="preserve">Approval of Faculty Senate </w:t>
      </w:r>
      <w:r w:rsidR="00DF05E0" w:rsidRPr="0011354B">
        <w:rPr>
          <w:rFonts w:asciiTheme="majorBidi" w:hAnsiTheme="majorBidi" w:cstheme="majorBidi"/>
        </w:rPr>
        <w:t>March</w:t>
      </w:r>
      <w:r w:rsidRPr="0011354B">
        <w:rPr>
          <w:rFonts w:asciiTheme="majorBidi" w:hAnsiTheme="majorBidi" w:cstheme="majorBidi"/>
        </w:rPr>
        <w:t xml:space="preserve"> 22 Minutes. (James Gambrell 12:30)</w:t>
      </w:r>
    </w:p>
    <w:p w14:paraId="64F4FCFC" w14:textId="77777777" w:rsidR="00AC153F" w:rsidRPr="0011354B" w:rsidRDefault="00AC153F" w:rsidP="00553740">
      <w:pPr>
        <w:rPr>
          <w:rFonts w:asciiTheme="majorBidi" w:hAnsiTheme="majorBidi" w:cstheme="majorBidi"/>
          <w:b/>
          <w:bCs/>
          <w:u w:val="single"/>
        </w:rPr>
      </w:pPr>
    </w:p>
    <w:p w14:paraId="09825E06" w14:textId="07B9260A" w:rsidR="00553740" w:rsidRPr="0011354B" w:rsidRDefault="00553740" w:rsidP="00553740">
      <w:pPr>
        <w:rPr>
          <w:rFonts w:asciiTheme="majorBidi" w:hAnsiTheme="majorBidi" w:cstheme="majorBidi"/>
          <w:b/>
          <w:bCs/>
          <w:u w:val="single"/>
        </w:rPr>
      </w:pPr>
      <w:r w:rsidRPr="0011354B">
        <w:rPr>
          <w:rFonts w:asciiTheme="majorBidi" w:hAnsiTheme="majorBidi" w:cstheme="majorBidi"/>
          <w:b/>
          <w:bCs/>
          <w:u w:val="single"/>
        </w:rPr>
        <w:t>New Business</w:t>
      </w:r>
    </w:p>
    <w:p w14:paraId="59D7B0E2" w14:textId="06E591BD" w:rsidR="00E52C0E" w:rsidRPr="0011354B" w:rsidRDefault="00E52C0E"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Motion on Three Year Plan for Fully Funding the KSU Faculty Salary Equity Formula (Stephen Collins 12:30-12:45)</w:t>
      </w:r>
    </w:p>
    <w:p w14:paraId="42A9C550" w14:textId="2DEC0CBD" w:rsidR="00E52C0E" w:rsidRPr="0011354B" w:rsidRDefault="00E52C0E"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 xml:space="preserve">Motion on Budget Transparency (Heather </w:t>
      </w:r>
      <w:proofErr w:type="spellStart"/>
      <w:r w:rsidRPr="0011354B">
        <w:rPr>
          <w:rFonts w:asciiTheme="majorBidi" w:hAnsiTheme="majorBidi" w:cstheme="majorBidi"/>
        </w:rPr>
        <w:t>Pincock</w:t>
      </w:r>
      <w:proofErr w:type="spellEnd"/>
      <w:r w:rsidRPr="0011354B">
        <w:rPr>
          <w:rFonts w:asciiTheme="majorBidi" w:hAnsiTheme="majorBidi" w:cstheme="majorBidi"/>
        </w:rPr>
        <w:t xml:space="preserve"> 12:45-</w:t>
      </w:r>
      <w:r w:rsidR="00FD6490" w:rsidRPr="0011354B">
        <w:rPr>
          <w:rFonts w:asciiTheme="majorBidi" w:hAnsiTheme="majorBidi" w:cstheme="majorBidi"/>
        </w:rPr>
        <w:t>1:00</w:t>
      </w:r>
      <w:r w:rsidRPr="0011354B">
        <w:rPr>
          <w:rFonts w:asciiTheme="majorBidi" w:hAnsiTheme="majorBidi" w:cstheme="majorBidi"/>
        </w:rPr>
        <w:t>)</w:t>
      </w:r>
    </w:p>
    <w:p w14:paraId="39FC76F9" w14:textId="3140A2FB" w:rsidR="00000444" w:rsidRPr="0011354B" w:rsidRDefault="00DF05E0"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 xml:space="preserve">Recommendations of </w:t>
      </w:r>
      <w:r w:rsidR="00000444" w:rsidRPr="0011354B">
        <w:rPr>
          <w:rFonts w:asciiTheme="majorBidi" w:hAnsiTheme="majorBidi" w:cstheme="majorBidi"/>
        </w:rPr>
        <w:t xml:space="preserve">Provost’s Taskforce on Course Evaluations. Elected reps: Darina Lepadatu, Stuart </w:t>
      </w:r>
      <w:proofErr w:type="spellStart"/>
      <w:r w:rsidR="00000444" w:rsidRPr="0011354B">
        <w:rPr>
          <w:rFonts w:asciiTheme="majorBidi" w:hAnsiTheme="majorBidi" w:cstheme="majorBidi"/>
        </w:rPr>
        <w:t>Napshin</w:t>
      </w:r>
      <w:proofErr w:type="spellEnd"/>
      <w:r w:rsidR="00000444" w:rsidRPr="0011354B">
        <w:rPr>
          <w:rFonts w:asciiTheme="majorBidi" w:hAnsiTheme="majorBidi" w:cstheme="majorBidi"/>
        </w:rPr>
        <w:t xml:space="preserve">, Stephen Barrett, Lantz </w:t>
      </w:r>
      <w:proofErr w:type="spellStart"/>
      <w:r w:rsidR="00000444" w:rsidRPr="0011354B">
        <w:rPr>
          <w:rFonts w:asciiTheme="majorBidi" w:hAnsiTheme="majorBidi" w:cstheme="majorBidi"/>
        </w:rPr>
        <w:t>Holtzhower</w:t>
      </w:r>
      <w:proofErr w:type="spellEnd"/>
      <w:r w:rsidR="00215527" w:rsidRPr="0011354B">
        <w:rPr>
          <w:rFonts w:asciiTheme="majorBidi" w:hAnsiTheme="majorBidi" w:cstheme="majorBidi"/>
        </w:rPr>
        <w:t xml:space="preserve"> (Darina Lepadatu </w:t>
      </w:r>
      <w:r w:rsidR="000C529C" w:rsidRPr="0011354B">
        <w:rPr>
          <w:rFonts w:asciiTheme="majorBidi" w:hAnsiTheme="majorBidi" w:cstheme="majorBidi"/>
        </w:rPr>
        <w:t>1</w:t>
      </w:r>
      <w:r w:rsidR="00FD6490" w:rsidRPr="0011354B">
        <w:rPr>
          <w:rFonts w:asciiTheme="majorBidi" w:hAnsiTheme="majorBidi" w:cstheme="majorBidi"/>
        </w:rPr>
        <w:t>:00</w:t>
      </w:r>
      <w:r w:rsidR="00E52C0E" w:rsidRPr="0011354B">
        <w:rPr>
          <w:rFonts w:asciiTheme="majorBidi" w:hAnsiTheme="majorBidi" w:cstheme="majorBidi"/>
        </w:rPr>
        <w:t>-1:05</w:t>
      </w:r>
      <w:r w:rsidR="00215527" w:rsidRPr="0011354B">
        <w:rPr>
          <w:rFonts w:asciiTheme="majorBidi" w:hAnsiTheme="majorBidi" w:cstheme="majorBidi"/>
        </w:rPr>
        <w:t>)</w:t>
      </w:r>
    </w:p>
    <w:p w14:paraId="45412FE4" w14:textId="505945A9" w:rsidR="000C529C" w:rsidRPr="0011354B" w:rsidRDefault="000C529C"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Motion on Timeline of Course Evaluations (Darina Lepadatu</w:t>
      </w:r>
      <w:r w:rsidR="00A228EF" w:rsidRPr="0011354B">
        <w:rPr>
          <w:rFonts w:asciiTheme="majorBidi" w:hAnsiTheme="majorBidi" w:cstheme="majorBidi"/>
        </w:rPr>
        <w:t xml:space="preserve"> 1</w:t>
      </w:r>
      <w:r w:rsidR="00E52C0E" w:rsidRPr="0011354B">
        <w:rPr>
          <w:rFonts w:asciiTheme="majorBidi" w:hAnsiTheme="majorBidi" w:cstheme="majorBidi"/>
        </w:rPr>
        <w:t>:05-1:15</w:t>
      </w:r>
      <w:r w:rsidRPr="0011354B">
        <w:rPr>
          <w:rFonts w:asciiTheme="majorBidi" w:hAnsiTheme="majorBidi" w:cstheme="majorBidi"/>
        </w:rPr>
        <w:t>).</w:t>
      </w:r>
    </w:p>
    <w:p w14:paraId="7A4E343C" w14:textId="6BD77FB0" w:rsidR="000C529C" w:rsidRPr="0011354B" w:rsidRDefault="000C529C" w:rsidP="00E52C0E">
      <w:pPr>
        <w:pStyle w:val="ListParagraph"/>
        <w:numPr>
          <w:ilvl w:val="1"/>
          <w:numId w:val="17"/>
        </w:numPr>
        <w:jc w:val="both"/>
        <w:rPr>
          <w:rFonts w:asciiTheme="majorBidi" w:hAnsiTheme="majorBidi" w:cstheme="majorBidi"/>
        </w:rPr>
      </w:pPr>
      <w:r w:rsidRPr="0011354B">
        <w:rPr>
          <w:rFonts w:asciiTheme="majorBidi" w:hAnsiTheme="majorBidi" w:cstheme="majorBidi"/>
        </w:rPr>
        <w:t xml:space="preserve">We are proposing a new timeline for course evaluations: </w:t>
      </w:r>
      <w:r w:rsidR="00FD6490" w:rsidRPr="0011354B">
        <w:rPr>
          <w:rFonts w:asciiTheme="majorBidi" w:hAnsiTheme="majorBidi" w:cstheme="majorBidi"/>
          <w:color w:val="000000"/>
          <w:bdr w:val="none" w:sz="0" w:space="0" w:color="auto" w:frame="1"/>
        </w:rPr>
        <w:t>from 2 weeks before the last day of school till the last day of finals</w:t>
      </w:r>
      <w:r w:rsidRPr="0011354B">
        <w:rPr>
          <w:rFonts w:asciiTheme="majorBidi" w:hAnsiTheme="majorBidi" w:cstheme="majorBidi"/>
          <w:color w:val="000000"/>
          <w:bdr w:val="none" w:sz="0" w:space="0" w:color="auto" w:frame="1"/>
        </w:rPr>
        <w:t xml:space="preserve"> (</w:t>
      </w:r>
      <w:proofErr w:type="gramStart"/>
      <w:r w:rsidR="00A228EF" w:rsidRPr="0011354B">
        <w:rPr>
          <w:rFonts w:asciiTheme="majorBidi" w:hAnsiTheme="majorBidi" w:cstheme="majorBidi"/>
          <w:color w:val="000000"/>
          <w:bdr w:val="none" w:sz="0" w:space="0" w:color="auto" w:frame="1"/>
        </w:rPr>
        <w:t>e.g.</w:t>
      </w:r>
      <w:proofErr w:type="gramEnd"/>
      <w:r w:rsidR="00A228EF" w:rsidRPr="0011354B">
        <w:rPr>
          <w:rFonts w:asciiTheme="majorBidi" w:hAnsiTheme="majorBidi" w:cstheme="majorBidi"/>
          <w:color w:val="000000"/>
          <w:bdr w:val="none" w:sz="0" w:space="0" w:color="auto" w:frame="1"/>
        </w:rPr>
        <w:t xml:space="preserve"> </w:t>
      </w:r>
      <w:r w:rsidRPr="0011354B">
        <w:rPr>
          <w:rFonts w:asciiTheme="majorBidi" w:hAnsiTheme="majorBidi" w:cstheme="majorBidi"/>
          <w:color w:val="000000"/>
          <w:bdr w:val="none" w:sz="0" w:space="0" w:color="auto" w:frame="1"/>
        </w:rPr>
        <w:t>April 15- May 1</w:t>
      </w:r>
      <w:r w:rsidR="00FD6490" w:rsidRPr="0011354B">
        <w:rPr>
          <w:rFonts w:asciiTheme="majorBidi" w:hAnsiTheme="majorBidi" w:cstheme="majorBidi"/>
          <w:color w:val="000000"/>
          <w:bdr w:val="none" w:sz="0" w:space="0" w:color="auto" w:frame="1"/>
        </w:rPr>
        <w:t>0</w:t>
      </w:r>
      <w:r w:rsidRPr="0011354B">
        <w:rPr>
          <w:rFonts w:asciiTheme="majorBidi" w:hAnsiTheme="majorBidi" w:cstheme="majorBidi"/>
          <w:color w:val="000000"/>
          <w:bdr w:val="none" w:sz="0" w:space="0" w:color="auto" w:frame="1"/>
        </w:rPr>
        <w:t>).</w:t>
      </w:r>
      <w:r w:rsidR="009003E5" w:rsidRPr="0011354B">
        <w:rPr>
          <w:rFonts w:asciiTheme="majorBidi" w:hAnsiTheme="majorBidi" w:cstheme="majorBidi"/>
          <w:color w:val="000000"/>
          <w:bdr w:val="none" w:sz="0" w:space="0" w:color="auto" w:frame="1"/>
        </w:rPr>
        <w:t xml:space="preserve"> </w:t>
      </w:r>
    </w:p>
    <w:p w14:paraId="1A3FB31A" w14:textId="649A8E0C" w:rsidR="00A228EF" w:rsidRPr="0011354B" w:rsidRDefault="00A228EF" w:rsidP="00E52C0E">
      <w:pPr>
        <w:pStyle w:val="xxxmsonormal"/>
        <w:numPr>
          <w:ilvl w:val="0"/>
          <w:numId w:val="17"/>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rPr>
        <w:t>Motion on Disabling the Opt-Out System</w:t>
      </w:r>
      <w:r w:rsidR="00E21631" w:rsidRPr="0011354B">
        <w:rPr>
          <w:rFonts w:asciiTheme="majorBidi" w:hAnsiTheme="majorBidi" w:cstheme="majorBidi"/>
        </w:rPr>
        <w:t>:</w:t>
      </w:r>
      <w:r w:rsidRPr="0011354B">
        <w:rPr>
          <w:rFonts w:asciiTheme="majorBidi" w:hAnsiTheme="majorBidi" w:cstheme="majorBidi"/>
          <w:color w:val="000000"/>
          <w:bdr w:val="none" w:sz="0" w:space="0" w:color="auto" w:frame="1"/>
        </w:rPr>
        <w:t xml:space="preserve"> proposal to disable </w:t>
      </w:r>
      <w:r w:rsidR="00A868B9" w:rsidRPr="0011354B">
        <w:rPr>
          <w:rFonts w:asciiTheme="majorBidi" w:hAnsiTheme="majorBidi" w:cstheme="majorBidi"/>
          <w:color w:val="000000"/>
          <w:bdr w:val="none" w:sz="0" w:space="0" w:color="auto" w:frame="1"/>
        </w:rPr>
        <w:t xml:space="preserve">the system that </w:t>
      </w:r>
      <w:r w:rsidRPr="0011354B">
        <w:rPr>
          <w:rFonts w:asciiTheme="majorBidi" w:hAnsiTheme="majorBidi" w:cstheme="majorBidi"/>
          <w:color w:val="000000"/>
          <w:bdr w:val="none" w:sz="0" w:space="0" w:color="auto" w:frame="1"/>
        </w:rPr>
        <w:t>appears to have no impact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 response rates. (</w:t>
      </w:r>
      <w:r w:rsidR="00E52C0E" w:rsidRPr="0011354B">
        <w:rPr>
          <w:rFonts w:asciiTheme="majorBidi" w:hAnsiTheme="majorBidi" w:cstheme="majorBidi"/>
          <w:color w:val="000000"/>
          <w:bdr w:val="none" w:sz="0" w:space="0" w:color="auto" w:frame="1"/>
        </w:rPr>
        <w:t>1:15-1:20</w:t>
      </w:r>
      <w:r w:rsidRPr="0011354B">
        <w:rPr>
          <w:rFonts w:asciiTheme="majorBidi" w:hAnsiTheme="majorBidi" w:cstheme="majorBidi"/>
          <w:color w:val="000000"/>
          <w:bdr w:val="none" w:sz="0" w:space="0" w:color="auto" w:frame="1"/>
        </w:rPr>
        <w:t>)</w:t>
      </w:r>
    </w:p>
    <w:p w14:paraId="0A2536E4" w14:textId="2116CB6A" w:rsidR="00A3043D" w:rsidRPr="0011354B" w:rsidRDefault="00E21631" w:rsidP="00E21631">
      <w:pPr>
        <w:pStyle w:val="xxxmsonormal"/>
        <w:numPr>
          <w:ilvl w:val="0"/>
          <w:numId w:val="17"/>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rPr>
        <w:t>Motion on Faculty Senate meetings for AY 2022-2023</w:t>
      </w:r>
      <w:r w:rsidR="00C73BDE" w:rsidRPr="0011354B">
        <w:rPr>
          <w:rFonts w:asciiTheme="majorBidi" w:hAnsiTheme="majorBidi" w:cstheme="majorBidi"/>
        </w:rPr>
        <w:t xml:space="preserve"> (Todd Harper 1:</w:t>
      </w:r>
      <w:r w:rsidR="00E52C0E" w:rsidRPr="0011354B">
        <w:rPr>
          <w:rFonts w:asciiTheme="majorBidi" w:hAnsiTheme="majorBidi" w:cstheme="majorBidi"/>
        </w:rPr>
        <w:t>20-1:30</w:t>
      </w:r>
      <w:r w:rsidR="00A94026" w:rsidRPr="0011354B">
        <w:rPr>
          <w:rFonts w:asciiTheme="majorBidi" w:hAnsiTheme="majorBidi" w:cstheme="majorBidi"/>
        </w:rPr>
        <w:t>)</w:t>
      </w:r>
    </w:p>
    <w:p w14:paraId="5ACB9F33" w14:textId="695DFFF5" w:rsidR="00FD6490" w:rsidRPr="0011354B" w:rsidRDefault="00FD6490" w:rsidP="00FD6490">
      <w:pPr>
        <w:pStyle w:val="xxxmsonormal"/>
        <w:shd w:val="clear" w:color="auto" w:fill="FFFFFF"/>
        <w:spacing w:before="0" w:beforeAutospacing="0" w:after="0" w:afterAutospacing="0"/>
        <w:ind w:left="720"/>
        <w:rPr>
          <w:rFonts w:asciiTheme="majorBidi" w:hAnsiTheme="majorBidi" w:cstheme="majorBidi"/>
          <w:color w:val="000000"/>
        </w:rPr>
      </w:pPr>
      <w:r w:rsidRPr="0011354B">
        <w:rPr>
          <w:rFonts w:asciiTheme="majorBidi" w:hAnsiTheme="majorBidi" w:cstheme="majorBidi"/>
          <w:color w:val="000000"/>
        </w:rPr>
        <w:t xml:space="preserve">For the AY 2022-2023, the Faculty Senate will alternate between face-to-face and online meetings. Any face-to-face meeting will be moved online if Cobb County’s level of COVID19 transmission is high. The face-to-face meetings will take place on the Kennesaw Campus in Fall and </w:t>
      </w:r>
      <w:r w:rsidR="00E21631" w:rsidRPr="0011354B">
        <w:rPr>
          <w:rFonts w:asciiTheme="majorBidi" w:hAnsiTheme="majorBidi" w:cstheme="majorBidi"/>
          <w:color w:val="000000"/>
        </w:rPr>
        <w:t xml:space="preserve">on the </w:t>
      </w:r>
      <w:r w:rsidRPr="0011354B">
        <w:rPr>
          <w:rFonts w:asciiTheme="majorBidi" w:hAnsiTheme="majorBidi" w:cstheme="majorBidi"/>
          <w:color w:val="000000"/>
        </w:rPr>
        <w:t xml:space="preserve">Marietta Campus in Spring. </w:t>
      </w:r>
    </w:p>
    <w:p w14:paraId="70EF3840" w14:textId="77777777" w:rsidR="00FD6490" w:rsidRPr="0011354B" w:rsidRDefault="00FD6490" w:rsidP="00FD6490">
      <w:pPr>
        <w:pStyle w:val="ListParagraph"/>
        <w:ind w:left="500"/>
        <w:jc w:val="both"/>
        <w:rPr>
          <w:rFonts w:asciiTheme="majorBidi" w:hAnsiTheme="majorBidi" w:cstheme="majorBidi"/>
        </w:rPr>
      </w:pPr>
    </w:p>
    <w:p w14:paraId="7A20677D" w14:textId="7DC00B63" w:rsidR="00215527" w:rsidRPr="0011354B" w:rsidRDefault="00E52C0E" w:rsidP="00E52C0E">
      <w:pPr>
        <w:pStyle w:val="ListParagraph"/>
        <w:numPr>
          <w:ilvl w:val="0"/>
          <w:numId w:val="17"/>
        </w:numPr>
        <w:jc w:val="both"/>
        <w:rPr>
          <w:rFonts w:asciiTheme="majorBidi" w:hAnsiTheme="majorBidi" w:cstheme="majorBidi"/>
        </w:rPr>
      </w:pPr>
      <w:r w:rsidRPr="0011354B">
        <w:rPr>
          <w:rFonts w:asciiTheme="majorBidi" w:hAnsiTheme="majorBidi" w:cstheme="majorBidi"/>
          <w:b/>
          <w:bCs/>
        </w:rPr>
        <w:lastRenderedPageBreak/>
        <w:t xml:space="preserve">Results of </w:t>
      </w:r>
      <w:r w:rsidR="00215527" w:rsidRPr="0011354B">
        <w:rPr>
          <w:rFonts w:asciiTheme="majorBidi" w:hAnsiTheme="majorBidi" w:cstheme="majorBidi"/>
          <w:b/>
          <w:bCs/>
        </w:rPr>
        <w:t>Faculty Senate Officers Elections</w:t>
      </w:r>
      <w:r w:rsidR="00A8035B" w:rsidRPr="0011354B">
        <w:rPr>
          <w:rFonts w:asciiTheme="majorBidi" w:hAnsiTheme="majorBidi" w:cstheme="majorBidi"/>
          <w:b/>
          <w:bCs/>
        </w:rPr>
        <w:t>.</w:t>
      </w:r>
      <w:r w:rsidR="00A8035B" w:rsidRPr="0011354B">
        <w:rPr>
          <w:rFonts w:asciiTheme="majorBidi" w:hAnsiTheme="majorBidi" w:cstheme="majorBidi"/>
        </w:rPr>
        <w:t xml:space="preserve"> (</w:t>
      </w:r>
      <w:r w:rsidR="00917794" w:rsidRPr="0011354B">
        <w:rPr>
          <w:rFonts w:asciiTheme="majorBidi" w:hAnsiTheme="majorBidi" w:cstheme="majorBidi"/>
        </w:rPr>
        <w:t>Darina Lepadatu 1:</w:t>
      </w:r>
      <w:r w:rsidRPr="0011354B">
        <w:rPr>
          <w:rFonts w:asciiTheme="majorBidi" w:hAnsiTheme="majorBidi" w:cstheme="majorBidi"/>
        </w:rPr>
        <w:t>30</w:t>
      </w:r>
      <w:r w:rsidR="00A94026" w:rsidRPr="0011354B">
        <w:rPr>
          <w:rFonts w:asciiTheme="majorBidi" w:hAnsiTheme="majorBidi" w:cstheme="majorBidi"/>
        </w:rPr>
        <w:t>-1:35</w:t>
      </w:r>
      <w:r w:rsidR="00A8035B" w:rsidRPr="0011354B">
        <w:rPr>
          <w:rFonts w:asciiTheme="majorBidi" w:hAnsiTheme="majorBidi" w:cstheme="majorBidi"/>
        </w:rPr>
        <w:t>)</w:t>
      </w:r>
    </w:p>
    <w:p w14:paraId="7496BB5A" w14:textId="3C2F0474" w:rsidR="00E8452D" w:rsidRPr="0011354B" w:rsidRDefault="00E8452D" w:rsidP="00E52C0E">
      <w:pPr>
        <w:pStyle w:val="ListParagraph"/>
        <w:numPr>
          <w:ilvl w:val="1"/>
          <w:numId w:val="17"/>
        </w:numPr>
        <w:jc w:val="both"/>
        <w:rPr>
          <w:rFonts w:asciiTheme="majorBidi" w:hAnsiTheme="majorBidi" w:cstheme="majorBidi"/>
        </w:rPr>
      </w:pPr>
      <w:r w:rsidRPr="0011354B">
        <w:rPr>
          <w:rFonts w:asciiTheme="majorBidi" w:hAnsiTheme="majorBidi" w:cstheme="majorBidi"/>
          <w:b/>
          <w:bCs/>
        </w:rPr>
        <w:t>President</w:t>
      </w:r>
      <w:r w:rsidR="00C73BDE" w:rsidRPr="0011354B">
        <w:rPr>
          <w:rFonts w:asciiTheme="majorBidi" w:hAnsiTheme="majorBidi" w:cstheme="majorBidi"/>
          <w:b/>
          <w:bCs/>
        </w:rPr>
        <w:t>:</w:t>
      </w:r>
      <w:r w:rsidRPr="0011354B">
        <w:rPr>
          <w:rFonts w:asciiTheme="majorBidi" w:hAnsiTheme="majorBidi" w:cstheme="majorBidi"/>
          <w:b/>
          <w:bCs/>
        </w:rPr>
        <w:t xml:space="preserve"> </w:t>
      </w:r>
      <w:r w:rsidRPr="0011354B">
        <w:rPr>
          <w:rFonts w:asciiTheme="majorBidi" w:hAnsiTheme="majorBidi" w:cstheme="majorBidi"/>
        </w:rPr>
        <w:t>Todd Harper</w:t>
      </w:r>
    </w:p>
    <w:p w14:paraId="2ABE7823" w14:textId="51C6174B" w:rsidR="00E8452D" w:rsidRPr="0011354B" w:rsidRDefault="00E8452D" w:rsidP="00E52C0E">
      <w:pPr>
        <w:pStyle w:val="ListParagraph"/>
        <w:numPr>
          <w:ilvl w:val="1"/>
          <w:numId w:val="17"/>
        </w:numPr>
        <w:jc w:val="both"/>
        <w:rPr>
          <w:rFonts w:asciiTheme="majorBidi" w:hAnsiTheme="majorBidi" w:cstheme="majorBidi"/>
        </w:rPr>
      </w:pPr>
      <w:r w:rsidRPr="0011354B">
        <w:rPr>
          <w:rFonts w:asciiTheme="majorBidi" w:hAnsiTheme="majorBidi" w:cstheme="majorBidi"/>
          <w:b/>
          <w:bCs/>
        </w:rPr>
        <w:t>Vice-President/ President Elect</w:t>
      </w:r>
      <w:r w:rsidR="00C73BDE" w:rsidRPr="0011354B">
        <w:rPr>
          <w:rFonts w:asciiTheme="majorBidi" w:hAnsiTheme="majorBidi" w:cstheme="majorBidi"/>
          <w:b/>
          <w:bCs/>
        </w:rPr>
        <w:t>:</w:t>
      </w:r>
      <w:r w:rsidR="00C73BDE" w:rsidRPr="0011354B">
        <w:rPr>
          <w:rFonts w:asciiTheme="majorBidi" w:hAnsiTheme="majorBidi" w:cstheme="majorBidi"/>
        </w:rPr>
        <w:t xml:space="preserve"> Susan </w:t>
      </w:r>
      <w:r w:rsidR="00D4361D">
        <w:rPr>
          <w:rFonts w:asciiTheme="majorBidi" w:hAnsiTheme="majorBidi" w:cstheme="majorBidi"/>
        </w:rPr>
        <w:t xml:space="preserve">Kirkpatrick </w:t>
      </w:r>
      <w:r w:rsidR="00C73BDE" w:rsidRPr="0011354B">
        <w:rPr>
          <w:rFonts w:asciiTheme="majorBidi" w:hAnsiTheme="majorBidi" w:cstheme="majorBidi"/>
        </w:rPr>
        <w:t>Smith</w:t>
      </w:r>
    </w:p>
    <w:p w14:paraId="2DD959AE" w14:textId="50B76BF8" w:rsidR="00A3043D" w:rsidRPr="0011354B" w:rsidRDefault="00A3043D" w:rsidP="00A3043D">
      <w:pPr>
        <w:pStyle w:val="ListParagraph"/>
        <w:ind w:left="500"/>
        <w:rPr>
          <w:rFonts w:asciiTheme="majorBidi" w:hAnsiTheme="majorBidi" w:cstheme="majorBidi"/>
        </w:rPr>
      </w:pPr>
      <w:r w:rsidRPr="0011354B">
        <w:rPr>
          <w:rFonts w:asciiTheme="majorBidi" w:hAnsiTheme="majorBidi" w:cstheme="majorBidi"/>
          <w:color w:val="000000"/>
          <w:shd w:val="clear" w:color="auto" w:fill="FFFFFF"/>
        </w:rPr>
        <w:t xml:space="preserve">“I have been employed at KSU since 2004 and have had the opportunity to serve as a part time, full time temporary, tenure track/tenured faculty member and department chair. I am currently an associate professor of anthropology in the Department of Geography and Anthropology. I am interested in serving in on the FSEC </w:t>
      </w:r>
      <w:proofErr w:type="gramStart"/>
      <w:r w:rsidRPr="0011354B">
        <w:rPr>
          <w:rFonts w:asciiTheme="majorBidi" w:hAnsiTheme="majorBidi" w:cstheme="majorBidi"/>
          <w:color w:val="000000"/>
          <w:shd w:val="clear" w:color="auto" w:fill="FFFFFF"/>
        </w:rPr>
        <w:t>in order to</w:t>
      </w:r>
      <w:proofErr w:type="gramEnd"/>
      <w:r w:rsidRPr="0011354B">
        <w:rPr>
          <w:rFonts w:asciiTheme="majorBidi" w:hAnsiTheme="majorBidi" w:cstheme="majorBidi"/>
          <w:color w:val="000000"/>
          <w:shd w:val="clear" w:color="auto" w:fill="FFFFFF"/>
        </w:rPr>
        <w:t xml:space="preserve"> work to have faculty voices heard. I am a strong believer in and advocate of shared governance and academic freedom and want to work with our upper administration to ensure that they support those views.” </w:t>
      </w:r>
    </w:p>
    <w:p w14:paraId="509CC10F" w14:textId="65B3F782" w:rsidR="00E8452D" w:rsidRPr="0011354B" w:rsidRDefault="00E8452D" w:rsidP="00E52C0E">
      <w:pPr>
        <w:pStyle w:val="ListParagraph"/>
        <w:numPr>
          <w:ilvl w:val="1"/>
          <w:numId w:val="17"/>
        </w:numPr>
        <w:jc w:val="both"/>
        <w:rPr>
          <w:rFonts w:asciiTheme="majorBidi" w:hAnsiTheme="majorBidi" w:cstheme="majorBidi"/>
        </w:rPr>
      </w:pPr>
      <w:r w:rsidRPr="0011354B">
        <w:rPr>
          <w:rFonts w:asciiTheme="majorBidi" w:hAnsiTheme="majorBidi" w:cstheme="majorBidi"/>
          <w:b/>
          <w:bCs/>
        </w:rPr>
        <w:t>Secretary</w:t>
      </w:r>
      <w:r w:rsidR="00C73BDE" w:rsidRPr="0011354B">
        <w:rPr>
          <w:rFonts w:asciiTheme="majorBidi" w:hAnsiTheme="majorBidi" w:cstheme="majorBidi"/>
          <w:b/>
          <w:bCs/>
        </w:rPr>
        <w:t xml:space="preserve">: </w:t>
      </w:r>
      <w:r w:rsidR="00C73BDE" w:rsidRPr="0011354B">
        <w:rPr>
          <w:rFonts w:asciiTheme="majorBidi" w:hAnsiTheme="majorBidi" w:cstheme="majorBidi"/>
        </w:rPr>
        <w:t>Vacant</w:t>
      </w:r>
    </w:p>
    <w:p w14:paraId="6F41B2DE" w14:textId="46858E61" w:rsidR="00E8452D" w:rsidRPr="0011354B" w:rsidRDefault="00E8452D" w:rsidP="00E52C0E">
      <w:pPr>
        <w:pStyle w:val="ListParagraph"/>
        <w:numPr>
          <w:ilvl w:val="1"/>
          <w:numId w:val="17"/>
        </w:numPr>
        <w:jc w:val="both"/>
        <w:rPr>
          <w:rFonts w:asciiTheme="majorBidi" w:hAnsiTheme="majorBidi" w:cstheme="majorBidi"/>
        </w:rPr>
      </w:pPr>
      <w:r w:rsidRPr="0011354B">
        <w:rPr>
          <w:rFonts w:asciiTheme="majorBidi" w:hAnsiTheme="majorBidi" w:cstheme="majorBidi"/>
          <w:b/>
          <w:bCs/>
        </w:rPr>
        <w:t>One at Large Member Kennesaw Campus</w:t>
      </w:r>
      <w:r w:rsidR="001C1D87" w:rsidRPr="0011354B">
        <w:rPr>
          <w:rFonts w:asciiTheme="majorBidi" w:hAnsiTheme="majorBidi" w:cstheme="majorBidi"/>
        </w:rPr>
        <w:t>: Stephen Collins</w:t>
      </w:r>
    </w:p>
    <w:p w14:paraId="081D5275" w14:textId="27B5EA34" w:rsidR="00E8452D" w:rsidRPr="0011354B" w:rsidRDefault="00E8452D" w:rsidP="00E52C0E">
      <w:pPr>
        <w:pStyle w:val="ListParagraph"/>
        <w:numPr>
          <w:ilvl w:val="1"/>
          <w:numId w:val="17"/>
        </w:numPr>
        <w:jc w:val="both"/>
        <w:rPr>
          <w:rFonts w:asciiTheme="majorBidi" w:hAnsiTheme="majorBidi" w:cstheme="majorBidi"/>
        </w:rPr>
      </w:pPr>
      <w:r w:rsidRPr="0011354B">
        <w:rPr>
          <w:rFonts w:asciiTheme="majorBidi" w:hAnsiTheme="majorBidi" w:cstheme="majorBidi"/>
          <w:b/>
          <w:bCs/>
        </w:rPr>
        <w:t>One at Large Member Marietta Campus</w:t>
      </w:r>
      <w:r w:rsidR="001C1D87" w:rsidRPr="0011354B">
        <w:rPr>
          <w:rFonts w:asciiTheme="majorBidi" w:hAnsiTheme="majorBidi" w:cstheme="majorBidi"/>
        </w:rPr>
        <w:t>: William Griffith</w:t>
      </w:r>
    </w:p>
    <w:p w14:paraId="08E68FF5" w14:textId="77777777" w:rsidR="00A3043D" w:rsidRPr="0011354B" w:rsidRDefault="00A3043D" w:rsidP="00A3043D">
      <w:pPr>
        <w:pStyle w:val="ListParagraph"/>
        <w:ind w:left="1220"/>
        <w:jc w:val="both"/>
        <w:rPr>
          <w:rFonts w:asciiTheme="majorBidi" w:hAnsiTheme="majorBidi" w:cstheme="majorBidi"/>
        </w:rPr>
      </w:pPr>
    </w:p>
    <w:p w14:paraId="24B0F12F" w14:textId="3568ABE2" w:rsidR="00E8452D" w:rsidRPr="0011354B" w:rsidRDefault="00E8452D" w:rsidP="00E8452D">
      <w:pPr>
        <w:jc w:val="both"/>
        <w:rPr>
          <w:rFonts w:asciiTheme="majorBidi" w:hAnsiTheme="majorBidi" w:cstheme="majorBidi"/>
          <w:b/>
          <w:bCs/>
        </w:rPr>
      </w:pPr>
      <w:r w:rsidRPr="0011354B">
        <w:rPr>
          <w:rFonts w:asciiTheme="majorBidi" w:hAnsiTheme="majorBidi" w:cstheme="majorBidi"/>
        </w:rPr>
        <w:t xml:space="preserve">         </w:t>
      </w:r>
      <w:r w:rsidRPr="0011354B">
        <w:rPr>
          <w:rFonts w:asciiTheme="majorBidi" w:hAnsiTheme="majorBidi" w:cstheme="majorBidi"/>
          <w:b/>
          <w:bCs/>
        </w:rPr>
        <w:t>Faculty Senate Liaisons:</w:t>
      </w:r>
    </w:p>
    <w:p w14:paraId="0B96CE54" w14:textId="6D5241F7" w:rsidR="00E8452D" w:rsidRPr="0011354B" w:rsidRDefault="00E8452D" w:rsidP="00E8452D">
      <w:pPr>
        <w:jc w:val="both"/>
        <w:rPr>
          <w:rFonts w:asciiTheme="majorBidi" w:hAnsiTheme="majorBidi" w:cstheme="majorBidi"/>
          <w:b/>
          <w:bCs/>
        </w:rPr>
      </w:pPr>
      <w:r w:rsidRPr="0011354B">
        <w:rPr>
          <w:rFonts w:asciiTheme="majorBidi" w:hAnsiTheme="majorBidi" w:cstheme="majorBidi"/>
          <w:b/>
          <w:bCs/>
        </w:rPr>
        <w:tab/>
        <w:t xml:space="preserve">Staff </w:t>
      </w:r>
      <w:r w:rsidR="00BB5B04" w:rsidRPr="0011354B">
        <w:rPr>
          <w:rFonts w:asciiTheme="majorBidi" w:hAnsiTheme="majorBidi" w:cstheme="majorBidi"/>
          <w:b/>
          <w:bCs/>
        </w:rPr>
        <w:t>Senate</w:t>
      </w:r>
      <w:r w:rsidR="00C73BDE" w:rsidRPr="0011354B">
        <w:rPr>
          <w:rFonts w:asciiTheme="majorBidi" w:hAnsiTheme="majorBidi" w:cstheme="majorBidi"/>
          <w:b/>
          <w:bCs/>
        </w:rPr>
        <w:t>:</w:t>
      </w:r>
      <w:r w:rsidR="00BB5B04" w:rsidRPr="0011354B">
        <w:rPr>
          <w:rFonts w:asciiTheme="majorBidi" w:hAnsiTheme="majorBidi" w:cstheme="majorBidi"/>
          <w:b/>
          <w:bCs/>
        </w:rPr>
        <w:t xml:space="preserve"> </w:t>
      </w:r>
      <w:r w:rsidR="00BB5B04" w:rsidRPr="0011354B">
        <w:rPr>
          <w:rFonts w:asciiTheme="majorBidi" w:hAnsiTheme="majorBidi" w:cstheme="majorBidi"/>
        </w:rPr>
        <w:t xml:space="preserve">Chris Sharpe, </w:t>
      </w:r>
      <w:r w:rsidR="005B4481" w:rsidRPr="0011354B">
        <w:rPr>
          <w:rFonts w:asciiTheme="majorBidi" w:hAnsiTheme="majorBidi" w:cstheme="majorBidi"/>
        </w:rPr>
        <w:t>Associate Professor, KSU Library System</w:t>
      </w:r>
    </w:p>
    <w:p w14:paraId="307CDAB0" w14:textId="5B1F3BAB" w:rsidR="00E8452D" w:rsidRPr="0011354B" w:rsidRDefault="00E8452D" w:rsidP="00E8452D">
      <w:pPr>
        <w:jc w:val="both"/>
        <w:rPr>
          <w:rFonts w:asciiTheme="majorBidi" w:hAnsiTheme="majorBidi" w:cstheme="majorBidi"/>
        </w:rPr>
      </w:pPr>
      <w:r w:rsidRPr="0011354B">
        <w:rPr>
          <w:rFonts w:asciiTheme="majorBidi" w:hAnsiTheme="majorBidi" w:cstheme="majorBidi"/>
          <w:b/>
          <w:bCs/>
        </w:rPr>
        <w:t xml:space="preserve">            Student Government Association</w:t>
      </w:r>
      <w:r w:rsidR="00C73BDE" w:rsidRPr="0011354B">
        <w:rPr>
          <w:rFonts w:asciiTheme="majorBidi" w:hAnsiTheme="majorBidi" w:cstheme="majorBidi"/>
          <w:b/>
          <w:bCs/>
        </w:rPr>
        <w:t xml:space="preserve">: </w:t>
      </w:r>
      <w:r w:rsidR="00C73BDE" w:rsidRPr="0011354B">
        <w:rPr>
          <w:rFonts w:asciiTheme="majorBidi" w:hAnsiTheme="majorBidi" w:cstheme="majorBidi"/>
        </w:rPr>
        <w:t xml:space="preserve">Heather </w:t>
      </w:r>
      <w:proofErr w:type="spellStart"/>
      <w:r w:rsidR="00C73BDE" w:rsidRPr="0011354B">
        <w:rPr>
          <w:rFonts w:asciiTheme="majorBidi" w:hAnsiTheme="majorBidi" w:cstheme="majorBidi"/>
        </w:rPr>
        <w:t>Pincock</w:t>
      </w:r>
      <w:proofErr w:type="spellEnd"/>
    </w:p>
    <w:p w14:paraId="644C5B28" w14:textId="6AEC748B" w:rsidR="00E8452D" w:rsidRPr="0011354B" w:rsidRDefault="00E8452D" w:rsidP="005B4481">
      <w:pPr>
        <w:ind w:left="720"/>
        <w:jc w:val="both"/>
        <w:rPr>
          <w:rFonts w:asciiTheme="majorBidi" w:hAnsiTheme="majorBidi" w:cstheme="majorBidi"/>
        </w:rPr>
      </w:pPr>
      <w:r w:rsidRPr="0011354B">
        <w:rPr>
          <w:rFonts w:asciiTheme="majorBidi" w:hAnsiTheme="majorBidi" w:cstheme="majorBidi"/>
          <w:b/>
          <w:bCs/>
        </w:rPr>
        <w:t>Part-Time Faculty Council</w:t>
      </w:r>
      <w:r w:rsidR="00C73BDE" w:rsidRPr="0011354B">
        <w:rPr>
          <w:rFonts w:asciiTheme="majorBidi" w:hAnsiTheme="majorBidi" w:cstheme="majorBidi"/>
          <w:b/>
          <w:bCs/>
        </w:rPr>
        <w:t>:</w:t>
      </w:r>
      <w:r w:rsidR="005B4481" w:rsidRPr="0011354B">
        <w:rPr>
          <w:rFonts w:asciiTheme="majorBidi" w:hAnsiTheme="majorBidi" w:cstheme="majorBidi"/>
          <w:b/>
          <w:bCs/>
        </w:rPr>
        <w:t xml:space="preserve"> </w:t>
      </w:r>
      <w:r w:rsidR="005B4481" w:rsidRPr="0011354B">
        <w:rPr>
          <w:rFonts w:asciiTheme="majorBidi" w:hAnsiTheme="majorBidi" w:cstheme="majorBidi"/>
        </w:rPr>
        <w:t>Austin Brown, Assistant Professor of Statistics, School of Data Science and Analytics</w:t>
      </w:r>
    </w:p>
    <w:p w14:paraId="0A13D34F" w14:textId="7A64BD4B" w:rsidR="00E8452D" w:rsidRPr="0011354B" w:rsidRDefault="00E8452D" w:rsidP="00E8452D">
      <w:pPr>
        <w:jc w:val="both"/>
        <w:rPr>
          <w:rFonts w:asciiTheme="majorBidi" w:hAnsiTheme="majorBidi" w:cstheme="majorBidi"/>
        </w:rPr>
      </w:pPr>
      <w:r w:rsidRPr="0011354B">
        <w:rPr>
          <w:rFonts w:asciiTheme="majorBidi" w:hAnsiTheme="majorBidi" w:cstheme="majorBidi"/>
        </w:rPr>
        <w:t xml:space="preserve">            </w:t>
      </w:r>
      <w:r w:rsidRPr="0011354B">
        <w:rPr>
          <w:rFonts w:asciiTheme="majorBidi" w:hAnsiTheme="majorBidi" w:cstheme="majorBidi"/>
          <w:b/>
          <w:bCs/>
        </w:rPr>
        <w:t>Policy Process Council</w:t>
      </w:r>
      <w:r w:rsidR="00C73BDE" w:rsidRPr="0011354B">
        <w:rPr>
          <w:rFonts w:asciiTheme="majorBidi" w:hAnsiTheme="majorBidi" w:cstheme="majorBidi"/>
          <w:b/>
          <w:bCs/>
        </w:rPr>
        <w:t>:</w:t>
      </w:r>
      <w:r w:rsidR="009052A1" w:rsidRPr="0011354B">
        <w:rPr>
          <w:rFonts w:asciiTheme="majorBidi" w:hAnsiTheme="majorBidi" w:cstheme="majorBidi"/>
        </w:rPr>
        <w:t xml:space="preserve"> Randy Stuart</w:t>
      </w:r>
    </w:p>
    <w:p w14:paraId="491402C1" w14:textId="5E42FC86" w:rsidR="00E8452D" w:rsidRPr="0011354B" w:rsidRDefault="00E8452D" w:rsidP="00E8452D">
      <w:pPr>
        <w:jc w:val="both"/>
        <w:rPr>
          <w:rFonts w:asciiTheme="majorBidi" w:hAnsiTheme="majorBidi" w:cstheme="majorBidi"/>
        </w:rPr>
      </w:pPr>
      <w:r w:rsidRPr="0011354B">
        <w:rPr>
          <w:rFonts w:asciiTheme="majorBidi" w:hAnsiTheme="majorBidi" w:cstheme="majorBidi"/>
        </w:rPr>
        <w:t xml:space="preserve">            </w:t>
      </w:r>
      <w:r w:rsidRPr="0011354B">
        <w:rPr>
          <w:rFonts w:asciiTheme="majorBidi" w:hAnsiTheme="majorBidi" w:cstheme="majorBidi"/>
          <w:b/>
          <w:bCs/>
        </w:rPr>
        <w:t>Chairs and Directors Assembly</w:t>
      </w:r>
      <w:r w:rsidR="009574F8" w:rsidRPr="0011354B">
        <w:rPr>
          <w:rFonts w:asciiTheme="majorBidi" w:hAnsiTheme="majorBidi" w:cstheme="majorBidi"/>
          <w:b/>
          <w:bCs/>
        </w:rPr>
        <w:t>:</w:t>
      </w:r>
      <w:r w:rsidR="009574F8" w:rsidRPr="0011354B">
        <w:rPr>
          <w:rFonts w:asciiTheme="majorBidi" w:hAnsiTheme="majorBidi" w:cstheme="majorBidi"/>
        </w:rPr>
        <w:t xml:space="preserve"> </w:t>
      </w:r>
      <w:proofErr w:type="spellStart"/>
      <w:r w:rsidR="009574F8" w:rsidRPr="0011354B">
        <w:rPr>
          <w:rFonts w:asciiTheme="majorBidi" w:hAnsiTheme="majorBidi" w:cstheme="majorBidi"/>
        </w:rPr>
        <w:t>Sumit</w:t>
      </w:r>
      <w:proofErr w:type="spellEnd"/>
      <w:r w:rsidR="009574F8" w:rsidRPr="0011354B">
        <w:rPr>
          <w:rFonts w:asciiTheme="majorBidi" w:hAnsiTheme="majorBidi" w:cstheme="majorBidi"/>
        </w:rPr>
        <w:t xml:space="preserve"> Chakravarty</w:t>
      </w:r>
    </w:p>
    <w:p w14:paraId="6636D8A5" w14:textId="38E58BF5" w:rsidR="00E8452D" w:rsidRPr="0011354B" w:rsidRDefault="00E8452D" w:rsidP="00E8452D">
      <w:pPr>
        <w:jc w:val="both"/>
        <w:rPr>
          <w:rFonts w:asciiTheme="majorBidi" w:hAnsiTheme="majorBidi" w:cstheme="majorBidi"/>
        </w:rPr>
      </w:pPr>
      <w:r w:rsidRPr="0011354B">
        <w:rPr>
          <w:rFonts w:asciiTheme="majorBidi" w:hAnsiTheme="majorBidi" w:cstheme="majorBidi"/>
        </w:rPr>
        <w:t xml:space="preserve">            </w:t>
      </w:r>
      <w:r w:rsidRPr="0011354B">
        <w:rPr>
          <w:rFonts w:asciiTheme="majorBidi" w:hAnsiTheme="majorBidi" w:cstheme="majorBidi"/>
          <w:b/>
          <w:bCs/>
        </w:rPr>
        <w:t>Deans Council</w:t>
      </w:r>
      <w:r w:rsidR="00987B60" w:rsidRPr="0011354B">
        <w:rPr>
          <w:rFonts w:asciiTheme="majorBidi" w:hAnsiTheme="majorBidi" w:cstheme="majorBidi"/>
          <w:b/>
          <w:bCs/>
        </w:rPr>
        <w:t>:</w:t>
      </w:r>
      <w:r w:rsidR="00987B60" w:rsidRPr="0011354B">
        <w:rPr>
          <w:rFonts w:asciiTheme="majorBidi" w:hAnsiTheme="majorBidi" w:cstheme="majorBidi"/>
        </w:rPr>
        <w:t xml:space="preserve"> Shelby Meek</w:t>
      </w:r>
    </w:p>
    <w:p w14:paraId="5937037B" w14:textId="7B445403" w:rsidR="006D3757" w:rsidRPr="0011354B" w:rsidRDefault="00A3043D" w:rsidP="00E8452D">
      <w:pPr>
        <w:jc w:val="both"/>
        <w:rPr>
          <w:rFonts w:asciiTheme="majorBidi" w:hAnsiTheme="majorBidi" w:cstheme="majorBidi"/>
        </w:rPr>
      </w:pPr>
      <w:r w:rsidRPr="0011354B">
        <w:rPr>
          <w:rFonts w:asciiTheme="majorBidi" w:hAnsiTheme="majorBidi" w:cstheme="majorBidi"/>
        </w:rPr>
        <w:tab/>
      </w:r>
    </w:p>
    <w:p w14:paraId="0757E11E" w14:textId="4C457754" w:rsidR="00A3043D" w:rsidRPr="0011354B" w:rsidRDefault="00A3043D" w:rsidP="00E8452D">
      <w:pPr>
        <w:jc w:val="both"/>
        <w:rPr>
          <w:rFonts w:asciiTheme="majorBidi" w:hAnsiTheme="majorBidi" w:cstheme="majorBidi"/>
        </w:rPr>
      </w:pPr>
      <w:r w:rsidRPr="0011354B">
        <w:rPr>
          <w:rFonts w:asciiTheme="majorBidi" w:hAnsiTheme="majorBidi" w:cstheme="majorBidi"/>
        </w:rPr>
        <w:tab/>
      </w:r>
      <w:r w:rsidRPr="0011354B">
        <w:rPr>
          <w:rFonts w:asciiTheme="majorBidi" w:hAnsiTheme="majorBidi" w:cstheme="majorBidi"/>
          <w:b/>
          <w:bCs/>
        </w:rPr>
        <w:t>Committee on Academic Freedom:</w:t>
      </w:r>
      <w:r w:rsidRPr="0011354B">
        <w:rPr>
          <w:rFonts w:asciiTheme="majorBidi" w:hAnsiTheme="majorBidi" w:cstheme="majorBidi"/>
        </w:rPr>
        <w:t xml:space="preserve"> Humayun Zafar</w:t>
      </w:r>
    </w:p>
    <w:p w14:paraId="57CF9B74" w14:textId="77777777" w:rsidR="00E8452D" w:rsidRPr="0011354B" w:rsidRDefault="00E8452D" w:rsidP="00E8452D">
      <w:pPr>
        <w:jc w:val="both"/>
        <w:rPr>
          <w:rFonts w:asciiTheme="majorBidi" w:hAnsiTheme="majorBidi" w:cstheme="majorBidi"/>
        </w:rPr>
      </w:pPr>
    </w:p>
    <w:p w14:paraId="4F21AF73" w14:textId="29753EA9" w:rsidR="0020377E" w:rsidRPr="0011354B" w:rsidRDefault="0020377E" w:rsidP="00E52C0E">
      <w:pPr>
        <w:pStyle w:val="Heading1"/>
        <w:numPr>
          <w:ilvl w:val="0"/>
          <w:numId w:val="17"/>
        </w:numPr>
        <w:spacing w:after="252" w:line="240" w:lineRule="auto"/>
        <w:rPr>
          <w:rFonts w:asciiTheme="majorBidi" w:hAnsiTheme="majorBidi" w:cstheme="majorBidi"/>
          <w:b w:val="0"/>
          <w:bCs/>
          <w:u w:val="none"/>
        </w:rPr>
      </w:pPr>
      <w:r w:rsidRPr="0011354B">
        <w:rPr>
          <w:rFonts w:asciiTheme="majorBidi" w:hAnsiTheme="majorBidi" w:cstheme="majorBidi"/>
          <w:b w:val="0"/>
          <w:bCs/>
          <w:u w:val="none"/>
        </w:rPr>
        <w:t>Informational item: Report from the Chairs and Directors Assembly (Daniel Rogers)</w:t>
      </w:r>
    </w:p>
    <w:p w14:paraId="0C2C3B12" w14:textId="343BF265" w:rsidR="00B33C7A" w:rsidRPr="0011354B" w:rsidRDefault="00BD15C6" w:rsidP="00B33C7A">
      <w:pPr>
        <w:pStyle w:val="Heading1"/>
        <w:numPr>
          <w:ilvl w:val="0"/>
          <w:numId w:val="17"/>
        </w:numPr>
        <w:spacing w:after="252" w:line="240" w:lineRule="auto"/>
        <w:rPr>
          <w:rFonts w:asciiTheme="majorBidi" w:hAnsiTheme="majorBidi" w:cstheme="majorBidi"/>
          <w:b w:val="0"/>
          <w:bCs/>
          <w:u w:val="none"/>
        </w:rPr>
      </w:pPr>
      <w:r w:rsidRPr="0011354B">
        <w:rPr>
          <w:rFonts w:asciiTheme="majorBidi" w:hAnsiTheme="majorBidi" w:cstheme="majorBidi"/>
          <w:b w:val="0"/>
          <w:bCs/>
          <w:u w:val="none"/>
        </w:rPr>
        <w:t xml:space="preserve">Informational item: Report from Student Government Association (Heather </w:t>
      </w:r>
      <w:proofErr w:type="spellStart"/>
      <w:r w:rsidRPr="0011354B">
        <w:rPr>
          <w:rFonts w:asciiTheme="majorBidi" w:hAnsiTheme="majorBidi" w:cstheme="majorBidi"/>
          <w:b w:val="0"/>
          <w:bCs/>
          <w:u w:val="none"/>
        </w:rPr>
        <w:t>Pincock</w:t>
      </w:r>
      <w:proofErr w:type="spellEnd"/>
      <w:r w:rsidRPr="0011354B">
        <w:rPr>
          <w:rFonts w:asciiTheme="majorBidi" w:hAnsiTheme="majorBidi" w:cstheme="majorBidi"/>
          <w:b w:val="0"/>
          <w:bCs/>
          <w:u w:val="none"/>
        </w:rPr>
        <w:t>)</w:t>
      </w:r>
    </w:p>
    <w:p w14:paraId="6C2A1B33" w14:textId="44FB5A25" w:rsidR="00B33C7A" w:rsidRPr="0011354B" w:rsidRDefault="00B33C7A" w:rsidP="00E52C0E">
      <w:pPr>
        <w:pStyle w:val="Heading1"/>
        <w:numPr>
          <w:ilvl w:val="0"/>
          <w:numId w:val="17"/>
        </w:numPr>
        <w:spacing w:after="252" w:line="240" w:lineRule="auto"/>
        <w:rPr>
          <w:rFonts w:asciiTheme="majorBidi" w:hAnsiTheme="majorBidi" w:cstheme="majorBidi"/>
          <w:b w:val="0"/>
          <w:bCs/>
          <w:u w:val="none"/>
        </w:rPr>
      </w:pPr>
      <w:r w:rsidRPr="0011354B">
        <w:rPr>
          <w:rFonts w:asciiTheme="majorBidi" w:hAnsiTheme="majorBidi" w:cstheme="majorBidi"/>
          <w:b w:val="0"/>
          <w:bCs/>
          <w:u w:val="none"/>
        </w:rPr>
        <w:t>Informational item: Report from Deans’ Council (Doug Moodie)</w:t>
      </w:r>
    </w:p>
    <w:p w14:paraId="3B04CAEB" w14:textId="7ACED764" w:rsidR="00382395" w:rsidRPr="0011354B" w:rsidRDefault="00BC67DA" w:rsidP="00E52C0E">
      <w:pPr>
        <w:pStyle w:val="Heading1"/>
        <w:numPr>
          <w:ilvl w:val="0"/>
          <w:numId w:val="17"/>
        </w:numPr>
        <w:spacing w:after="252" w:line="240" w:lineRule="auto"/>
        <w:rPr>
          <w:rFonts w:asciiTheme="majorBidi" w:hAnsiTheme="majorBidi" w:cstheme="majorBidi"/>
          <w:b w:val="0"/>
          <w:bCs/>
          <w:u w:val="none"/>
          <w:lang w:val="sv-SE"/>
        </w:rPr>
      </w:pPr>
      <w:proofErr w:type="spellStart"/>
      <w:r w:rsidRPr="0011354B">
        <w:rPr>
          <w:rFonts w:asciiTheme="majorBidi" w:hAnsiTheme="majorBidi" w:cstheme="majorBidi"/>
          <w:b w:val="0"/>
          <w:bCs/>
          <w:u w:val="none"/>
          <w:lang w:val="sv-SE"/>
        </w:rPr>
        <w:t>Update</w:t>
      </w:r>
      <w:proofErr w:type="spellEnd"/>
      <w:r w:rsidRPr="0011354B">
        <w:rPr>
          <w:rFonts w:asciiTheme="majorBidi" w:hAnsiTheme="majorBidi" w:cstheme="majorBidi"/>
          <w:b w:val="0"/>
          <w:bCs/>
          <w:u w:val="none"/>
          <w:lang w:val="sv-SE"/>
        </w:rPr>
        <w:t xml:space="preserve"> from </w:t>
      </w:r>
      <w:r w:rsidR="00382395" w:rsidRPr="0011354B">
        <w:rPr>
          <w:rFonts w:asciiTheme="majorBidi" w:hAnsiTheme="majorBidi" w:cstheme="majorBidi"/>
          <w:b w:val="0"/>
          <w:bCs/>
          <w:u w:val="none"/>
          <w:lang w:val="sv-SE"/>
        </w:rPr>
        <w:t xml:space="preserve">President Kat </w:t>
      </w:r>
      <w:proofErr w:type="spellStart"/>
      <w:r w:rsidR="00382395" w:rsidRPr="0011354B">
        <w:rPr>
          <w:rFonts w:asciiTheme="majorBidi" w:hAnsiTheme="majorBidi" w:cstheme="majorBidi"/>
          <w:b w:val="0"/>
          <w:bCs/>
          <w:u w:val="none"/>
          <w:lang w:val="sv-SE"/>
        </w:rPr>
        <w:t>Schwaig</w:t>
      </w:r>
      <w:proofErr w:type="spellEnd"/>
      <w:r w:rsidR="006E6DFD" w:rsidRPr="0011354B">
        <w:rPr>
          <w:rFonts w:asciiTheme="majorBidi" w:hAnsiTheme="majorBidi" w:cstheme="majorBidi"/>
          <w:b w:val="0"/>
          <w:bCs/>
          <w:u w:val="none"/>
          <w:lang w:val="sv-SE"/>
        </w:rPr>
        <w:t xml:space="preserve"> (1:35-1:40)</w:t>
      </w:r>
    </w:p>
    <w:p w14:paraId="58497E07" w14:textId="73D15F21" w:rsidR="00A031FC" w:rsidRPr="0011354B" w:rsidRDefault="00382395" w:rsidP="00E52C0E">
      <w:pPr>
        <w:pStyle w:val="Heading1"/>
        <w:numPr>
          <w:ilvl w:val="0"/>
          <w:numId w:val="17"/>
        </w:numPr>
        <w:spacing w:after="252" w:line="240" w:lineRule="auto"/>
        <w:rPr>
          <w:rFonts w:asciiTheme="majorBidi" w:hAnsiTheme="majorBidi" w:cstheme="majorBidi"/>
          <w:b w:val="0"/>
          <w:bCs/>
          <w:u w:val="none"/>
          <w:lang w:val="sv-SE"/>
        </w:rPr>
      </w:pPr>
      <w:proofErr w:type="spellStart"/>
      <w:r w:rsidRPr="0011354B">
        <w:rPr>
          <w:rFonts w:asciiTheme="majorBidi" w:hAnsiTheme="majorBidi" w:cstheme="majorBidi"/>
          <w:b w:val="0"/>
          <w:bCs/>
          <w:u w:val="none"/>
          <w:lang w:val="sv-SE"/>
        </w:rPr>
        <w:t>Update</w:t>
      </w:r>
      <w:proofErr w:type="spellEnd"/>
      <w:r w:rsidRPr="0011354B">
        <w:rPr>
          <w:rFonts w:asciiTheme="majorBidi" w:hAnsiTheme="majorBidi" w:cstheme="majorBidi"/>
          <w:b w:val="0"/>
          <w:bCs/>
          <w:u w:val="none"/>
          <w:lang w:val="sv-SE"/>
        </w:rPr>
        <w:t xml:space="preserve"> from Interim </w:t>
      </w:r>
      <w:proofErr w:type="spellStart"/>
      <w:r w:rsidR="00BC67DA" w:rsidRPr="0011354B">
        <w:rPr>
          <w:rFonts w:asciiTheme="majorBidi" w:hAnsiTheme="majorBidi" w:cstheme="majorBidi"/>
          <w:b w:val="0"/>
          <w:bCs/>
          <w:u w:val="none"/>
          <w:lang w:val="sv-SE"/>
        </w:rPr>
        <w:t>Provost</w:t>
      </w:r>
      <w:proofErr w:type="spellEnd"/>
      <w:r w:rsidR="00BC67DA" w:rsidRPr="0011354B">
        <w:rPr>
          <w:rFonts w:asciiTheme="majorBidi" w:hAnsiTheme="majorBidi" w:cstheme="majorBidi"/>
          <w:b w:val="0"/>
          <w:bCs/>
          <w:u w:val="none"/>
          <w:lang w:val="sv-SE"/>
        </w:rPr>
        <w:t xml:space="preserve"> Ivan </w:t>
      </w:r>
      <w:proofErr w:type="spellStart"/>
      <w:r w:rsidR="00BC67DA" w:rsidRPr="0011354B">
        <w:rPr>
          <w:rFonts w:asciiTheme="majorBidi" w:hAnsiTheme="majorBidi" w:cstheme="majorBidi"/>
          <w:b w:val="0"/>
          <w:bCs/>
          <w:u w:val="none"/>
          <w:lang w:val="sv-SE"/>
        </w:rPr>
        <w:t>Pulinkala</w:t>
      </w:r>
      <w:proofErr w:type="spellEnd"/>
      <w:r w:rsidR="00BC67DA" w:rsidRPr="0011354B">
        <w:rPr>
          <w:rFonts w:asciiTheme="majorBidi" w:hAnsiTheme="majorBidi" w:cstheme="majorBidi"/>
          <w:b w:val="0"/>
          <w:bCs/>
          <w:u w:val="none"/>
          <w:lang w:val="sv-SE"/>
        </w:rPr>
        <w:t xml:space="preserve"> (1:</w:t>
      </w:r>
      <w:r w:rsidR="007E3489" w:rsidRPr="0011354B">
        <w:rPr>
          <w:rFonts w:asciiTheme="majorBidi" w:hAnsiTheme="majorBidi" w:cstheme="majorBidi"/>
          <w:b w:val="0"/>
          <w:bCs/>
          <w:u w:val="none"/>
          <w:lang w:val="sv-SE"/>
        </w:rPr>
        <w:t>40</w:t>
      </w:r>
      <w:r w:rsidR="00BC67DA" w:rsidRPr="0011354B">
        <w:rPr>
          <w:rFonts w:asciiTheme="majorBidi" w:hAnsiTheme="majorBidi" w:cstheme="majorBidi"/>
          <w:b w:val="0"/>
          <w:bCs/>
          <w:u w:val="none"/>
          <w:lang w:val="sv-SE"/>
        </w:rPr>
        <w:t>-1:4</w:t>
      </w:r>
      <w:r w:rsidR="007E3489" w:rsidRPr="0011354B">
        <w:rPr>
          <w:rFonts w:asciiTheme="majorBidi" w:hAnsiTheme="majorBidi" w:cstheme="majorBidi"/>
          <w:b w:val="0"/>
          <w:bCs/>
          <w:u w:val="none"/>
          <w:lang w:val="sv-SE"/>
        </w:rPr>
        <w:t>5</w:t>
      </w:r>
      <w:r w:rsidR="00BC67DA" w:rsidRPr="0011354B">
        <w:rPr>
          <w:rFonts w:asciiTheme="majorBidi" w:hAnsiTheme="majorBidi" w:cstheme="majorBidi"/>
          <w:b w:val="0"/>
          <w:bCs/>
          <w:u w:val="none"/>
          <w:lang w:val="sv-SE"/>
        </w:rPr>
        <w:t>)</w:t>
      </w:r>
      <w:bookmarkStart w:id="0" w:name="_Hlk87599000"/>
    </w:p>
    <w:p w14:paraId="54D5BDDF" w14:textId="77777777" w:rsidR="00BE41CB" w:rsidRPr="0011354B" w:rsidRDefault="00BE41CB" w:rsidP="00A94026">
      <w:pPr>
        <w:rPr>
          <w:rFonts w:asciiTheme="majorBidi" w:hAnsiTheme="majorBidi" w:cstheme="majorBidi"/>
          <w:b/>
          <w:bCs/>
          <w:u w:val="single"/>
          <w:lang w:val="sv-SE"/>
        </w:rPr>
      </w:pPr>
    </w:p>
    <w:p w14:paraId="5627A6F9" w14:textId="785AB8C0" w:rsidR="00F55889" w:rsidRPr="0011354B" w:rsidRDefault="00FD2182" w:rsidP="00DC5E75">
      <w:pPr>
        <w:ind w:left="500"/>
        <w:rPr>
          <w:rFonts w:asciiTheme="majorBidi" w:hAnsiTheme="majorBidi" w:cstheme="majorBidi"/>
          <w:b/>
          <w:bCs/>
          <w:u w:val="single"/>
          <w:lang w:val="sv-SE"/>
        </w:rPr>
      </w:pPr>
      <w:proofErr w:type="spellStart"/>
      <w:r w:rsidRPr="0011354B">
        <w:rPr>
          <w:rFonts w:asciiTheme="majorBidi" w:hAnsiTheme="majorBidi" w:cstheme="majorBidi"/>
          <w:b/>
          <w:bCs/>
          <w:u w:val="single"/>
          <w:lang w:val="sv-SE"/>
        </w:rPr>
        <w:t>Supplement</w:t>
      </w:r>
      <w:r w:rsidR="00BE41CB" w:rsidRPr="0011354B">
        <w:rPr>
          <w:rFonts w:asciiTheme="majorBidi" w:hAnsiTheme="majorBidi" w:cstheme="majorBidi"/>
          <w:b/>
          <w:bCs/>
          <w:u w:val="single"/>
          <w:lang w:val="sv-SE"/>
        </w:rPr>
        <w:t>ing</w:t>
      </w:r>
      <w:proofErr w:type="spellEnd"/>
      <w:r w:rsidRPr="0011354B">
        <w:rPr>
          <w:rFonts w:asciiTheme="majorBidi" w:hAnsiTheme="majorBidi" w:cstheme="majorBidi"/>
          <w:b/>
          <w:bCs/>
          <w:u w:val="single"/>
          <w:lang w:val="sv-SE"/>
        </w:rPr>
        <w:t xml:space="preserve"> </w:t>
      </w:r>
      <w:proofErr w:type="spellStart"/>
      <w:r w:rsidRPr="0011354B">
        <w:rPr>
          <w:rFonts w:asciiTheme="majorBidi" w:hAnsiTheme="majorBidi" w:cstheme="majorBidi"/>
          <w:b/>
          <w:bCs/>
          <w:u w:val="single"/>
          <w:lang w:val="sv-SE"/>
        </w:rPr>
        <w:t>Documents</w:t>
      </w:r>
      <w:proofErr w:type="spellEnd"/>
      <w:r w:rsidRPr="0011354B">
        <w:rPr>
          <w:rFonts w:asciiTheme="majorBidi" w:hAnsiTheme="majorBidi" w:cstheme="majorBidi"/>
          <w:b/>
          <w:bCs/>
          <w:u w:val="single"/>
          <w:lang w:val="sv-SE"/>
        </w:rPr>
        <w:t>:</w:t>
      </w:r>
    </w:p>
    <w:p w14:paraId="4B6E87FF" w14:textId="6A64315A" w:rsidR="00090437" w:rsidRPr="0011354B" w:rsidRDefault="00090437" w:rsidP="00DC5E75">
      <w:pPr>
        <w:ind w:left="500"/>
        <w:rPr>
          <w:rFonts w:asciiTheme="majorBidi" w:hAnsiTheme="majorBidi" w:cstheme="majorBidi"/>
          <w:b/>
          <w:bCs/>
          <w:u w:val="single"/>
          <w:lang w:val="sv-SE"/>
        </w:rPr>
      </w:pPr>
    </w:p>
    <w:p w14:paraId="710DF9BC" w14:textId="783FA90E" w:rsidR="00090437" w:rsidRPr="0011354B" w:rsidRDefault="00090437" w:rsidP="009A56EF">
      <w:pPr>
        <w:pStyle w:val="ListParagraph"/>
        <w:numPr>
          <w:ilvl w:val="0"/>
          <w:numId w:val="26"/>
        </w:numPr>
        <w:shd w:val="clear" w:color="auto" w:fill="FFFFFF"/>
        <w:spacing w:line="257" w:lineRule="atLeast"/>
        <w:rPr>
          <w:rFonts w:asciiTheme="majorBidi" w:hAnsiTheme="majorBidi" w:cstheme="majorBidi"/>
          <w:b/>
          <w:bCs/>
          <w:color w:val="000000"/>
        </w:rPr>
      </w:pPr>
      <w:r w:rsidRPr="0011354B">
        <w:rPr>
          <w:rFonts w:asciiTheme="majorBidi" w:hAnsiTheme="majorBidi" w:cstheme="majorBidi"/>
          <w:b/>
          <w:bCs/>
          <w:color w:val="000000"/>
          <w:bdr w:val="none" w:sz="0" w:space="0" w:color="auto" w:frame="1"/>
          <w:shd w:val="clear" w:color="auto" w:fill="FFFFFF"/>
        </w:rPr>
        <w:t>Three Year Plan for Fully Funding the KSU Faculty Salary Equity Formula</w:t>
      </w:r>
      <w:r w:rsidRPr="0011354B">
        <w:rPr>
          <w:rFonts w:asciiTheme="majorBidi" w:hAnsiTheme="majorBidi" w:cstheme="majorBidi"/>
          <w:b/>
          <w:bCs/>
          <w:color w:val="000000"/>
        </w:rPr>
        <w:t> (Stephen Collins)</w:t>
      </w:r>
    </w:p>
    <w:p w14:paraId="40329031" w14:textId="77777777" w:rsidR="00090437" w:rsidRPr="0011354B" w:rsidRDefault="00090437" w:rsidP="00090437">
      <w:pPr>
        <w:shd w:val="clear" w:color="auto" w:fill="FFFFFF"/>
        <w:spacing w:line="257" w:lineRule="atLeast"/>
        <w:rPr>
          <w:rFonts w:asciiTheme="majorBidi" w:hAnsiTheme="majorBidi" w:cstheme="majorBidi"/>
          <w:color w:val="000000"/>
        </w:rPr>
      </w:pPr>
    </w:p>
    <w:p w14:paraId="6ED27B0B" w14:textId="77777777" w:rsidR="00090437" w:rsidRPr="0011354B" w:rsidRDefault="00090437" w:rsidP="00090437">
      <w:pPr>
        <w:shd w:val="clear" w:color="auto" w:fill="FFFFFF"/>
        <w:spacing w:after="160" w:line="257" w:lineRule="atLeast"/>
        <w:rPr>
          <w:rFonts w:asciiTheme="majorBidi" w:hAnsiTheme="majorBidi" w:cstheme="majorBidi"/>
          <w:color w:val="000000"/>
        </w:rPr>
      </w:pPr>
      <w:r w:rsidRPr="0011354B">
        <w:rPr>
          <w:rFonts w:asciiTheme="majorBidi" w:hAnsiTheme="majorBidi" w:cstheme="majorBidi"/>
          <w:color w:val="000000"/>
        </w:rPr>
        <w:t>The Faculty Senate urges the administration to fully fund the salary equity plan expressed in the 2020 Kennesaw State University Compression and Inversion Taskforce Report (CITR). Last year's payment (Summer 2021), while appreciated, was nominal, and it failed to mitigate in any significant way the inequity of salary inversion and severe compression. Full professors remain the most sharply compressed, and therefore the bulk of the funding should be devoted to address conversion and inversion at the professor rank. Associates, senior lecturers, and lecturers also are compressed and inverted, and a substantial portion of funds should also be devoted to these ranks. </w:t>
      </w:r>
    </w:p>
    <w:p w14:paraId="1BC74DA2" w14:textId="77777777" w:rsidR="00090437" w:rsidRPr="0011354B" w:rsidRDefault="00090437" w:rsidP="00090437">
      <w:pPr>
        <w:shd w:val="clear" w:color="auto" w:fill="FFFFFF"/>
        <w:spacing w:after="160" w:line="257" w:lineRule="atLeast"/>
        <w:rPr>
          <w:rFonts w:asciiTheme="majorBidi" w:hAnsiTheme="majorBidi" w:cstheme="majorBidi"/>
          <w:color w:val="000000"/>
        </w:rPr>
      </w:pPr>
      <w:r w:rsidRPr="0011354B">
        <w:rPr>
          <w:rFonts w:asciiTheme="majorBidi" w:hAnsiTheme="majorBidi" w:cstheme="majorBidi"/>
          <w:color w:val="000000"/>
        </w:rPr>
        <w:t xml:space="preserve">We urge the university to commit to a three-year timeline for fully funding the salary equity gap. Deans of each college should, with the assistance of chairs and directors, compile a report on the funds needed to fully fund the equity gap for their colleges. The </w:t>
      </w:r>
      <w:proofErr w:type="spellStart"/>
      <w:r w:rsidRPr="0011354B">
        <w:rPr>
          <w:rFonts w:asciiTheme="majorBidi" w:hAnsiTheme="majorBidi" w:cstheme="majorBidi"/>
          <w:color w:val="000000"/>
        </w:rPr>
        <w:t>Ellenmeyer</w:t>
      </w:r>
      <w:proofErr w:type="spellEnd"/>
      <w:r w:rsidRPr="0011354B">
        <w:rPr>
          <w:rFonts w:asciiTheme="majorBidi" w:hAnsiTheme="majorBidi" w:cstheme="majorBidi"/>
          <w:color w:val="000000"/>
        </w:rPr>
        <w:t xml:space="preserve"> formula, contained in </w:t>
      </w:r>
      <w:r w:rsidRPr="0011354B">
        <w:rPr>
          <w:rFonts w:asciiTheme="majorBidi" w:hAnsiTheme="majorBidi" w:cstheme="majorBidi"/>
          <w:color w:val="000000"/>
        </w:rPr>
        <w:lastRenderedPageBreak/>
        <w:t>the CITR, should be utilized to compute the funding needs of colleges. The university should commit to provide one-third of these funds before the start of AY 2022-23. The second one-third funding tranche should be delivered before the start of AY 2023-24, and the last tranche before AY 2024-25.  </w:t>
      </w:r>
    </w:p>
    <w:p w14:paraId="6B9DFED1" w14:textId="56315410" w:rsidR="00090437" w:rsidRPr="0011354B" w:rsidRDefault="00090437" w:rsidP="00E21631">
      <w:pPr>
        <w:shd w:val="clear" w:color="auto" w:fill="FFFFFF"/>
        <w:spacing w:after="160" w:line="257" w:lineRule="atLeast"/>
        <w:rPr>
          <w:rFonts w:asciiTheme="majorBidi" w:hAnsiTheme="majorBidi" w:cstheme="majorBidi"/>
          <w:color w:val="000000"/>
        </w:rPr>
      </w:pPr>
      <w:r w:rsidRPr="0011354B">
        <w:rPr>
          <w:rFonts w:asciiTheme="majorBidi" w:hAnsiTheme="majorBidi" w:cstheme="majorBidi"/>
          <w:color w:val="000000"/>
        </w:rPr>
        <w:t>The college equity funding reports should be made public, as the salary information is not proprietary, and is available through open records.  </w:t>
      </w:r>
    </w:p>
    <w:p w14:paraId="345A16C4" w14:textId="77777777" w:rsidR="00090437" w:rsidRPr="0011354B" w:rsidRDefault="00090437" w:rsidP="00090437">
      <w:pPr>
        <w:rPr>
          <w:rFonts w:asciiTheme="majorBidi" w:hAnsiTheme="majorBidi" w:cstheme="majorBidi"/>
          <w:b/>
          <w:bCs/>
          <w:color w:val="000000"/>
          <w:u w:val="single"/>
        </w:rPr>
      </w:pPr>
    </w:p>
    <w:p w14:paraId="0BEA08C1" w14:textId="25ED792C" w:rsidR="00090437" w:rsidRPr="0011354B" w:rsidRDefault="00090437" w:rsidP="00090437">
      <w:pPr>
        <w:pStyle w:val="ListParagraph"/>
        <w:numPr>
          <w:ilvl w:val="0"/>
          <w:numId w:val="2"/>
        </w:numPr>
        <w:rPr>
          <w:rFonts w:asciiTheme="majorBidi" w:hAnsiTheme="majorBidi" w:cstheme="majorBidi"/>
          <w:b/>
          <w:bCs/>
          <w:color w:val="000000"/>
          <w:u w:val="single"/>
        </w:rPr>
      </w:pPr>
      <w:r w:rsidRPr="0011354B">
        <w:rPr>
          <w:rFonts w:asciiTheme="majorBidi" w:hAnsiTheme="majorBidi" w:cstheme="majorBidi"/>
          <w:b/>
          <w:bCs/>
          <w:color w:val="000000"/>
          <w:u w:val="single"/>
        </w:rPr>
        <w:t xml:space="preserve">Budget Transparency Resolution (Heather </w:t>
      </w:r>
      <w:proofErr w:type="spellStart"/>
      <w:r w:rsidRPr="0011354B">
        <w:rPr>
          <w:rFonts w:asciiTheme="majorBidi" w:hAnsiTheme="majorBidi" w:cstheme="majorBidi"/>
          <w:b/>
          <w:bCs/>
          <w:color w:val="000000"/>
          <w:u w:val="single"/>
        </w:rPr>
        <w:t>Pincock</w:t>
      </w:r>
      <w:proofErr w:type="spellEnd"/>
      <w:r w:rsidRPr="0011354B">
        <w:rPr>
          <w:rFonts w:asciiTheme="majorBidi" w:hAnsiTheme="majorBidi" w:cstheme="majorBidi"/>
          <w:b/>
          <w:bCs/>
          <w:color w:val="000000"/>
          <w:u w:val="single"/>
        </w:rPr>
        <w:t>)</w:t>
      </w:r>
    </w:p>
    <w:p w14:paraId="2C5E85A4" w14:textId="77777777" w:rsidR="00090437" w:rsidRPr="0011354B" w:rsidRDefault="00090437" w:rsidP="00090437">
      <w:pPr>
        <w:rPr>
          <w:rFonts w:asciiTheme="majorBidi" w:hAnsiTheme="majorBidi" w:cstheme="majorBidi"/>
          <w:color w:val="000000"/>
        </w:rPr>
      </w:pPr>
    </w:p>
    <w:p w14:paraId="4139C0E4" w14:textId="77777777" w:rsidR="00090437" w:rsidRPr="0011354B" w:rsidRDefault="00090437" w:rsidP="00090437">
      <w:pPr>
        <w:rPr>
          <w:rFonts w:asciiTheme="majorBidi" w:hAnsiTheme="majorBidi" w:cstheme="majorBidi"/>
        </w:rPr>
      </w:pPr>
      <w:r w:rsidRPr="0011354B">
        <w:rPr>
          <w:rFonts w:asciiTheme="majorBidi" w:hAnsiTheme="majorBidi" w:cstheme="majorBidi"/>
          <w:color w:val="000000"/>
        </w:rPr>
        <w:t xml:space="preserve">Background: A similar version of this resolution passed the KSU Faculty Senate in October 2020. Now that President </w:t>
      </w:r>
      <w:proofErr w:type="spellStart"/>
      <w:r w:rsidRPr="0011354B">
        <w:rPr>
          <w:rFonts w:asciiTheme="majorBidi" w:hAnsiTheme="majorBidi" w:cstheme="majorBidi"/>
          <w:color w:val="000000"/>
        </w:rPr>
        <w:t>Schwaig</w:t>
      </w:r>
      <w:proofErr w:type="spellEnd"/>
      <w:r w:rsidRPr="0011354B">
        <w:rPr>
          <w:rFonts w:asciiTheme="majorBidi" w:hAnsiTheme="majorBidi" w:cstheme="majorBidi"/>
          <w:color w:val="000000"/>
        </w:rPr>
        <w:t xml:space="preserve"> has been confirmed in her role, I’d like to ask the Senate to consider passing this revised version and request her response. We can also invite the other shared governance bodies (Part-Time Faculty Council, Staff Senate, Student Government Association) to consider and vote on the resolution.</w:t>
      </w:r>
    </w:p>
    <w:p w14:paraId="5FA9BC46" w14:textId="77777777" w:rsidR="00090437" w:rsidRPr="0011354B" w:rsidRDefault="00090437" w:rsidP="00090437">
      <w:pPr>
        <w:rPr>
          <w:rFonts w:asciiTheme="majorBidi" w:hAnsiTheme="majorBidi" w:cstheme="majorBidi"/>
        </w:rPr>
      </w:pPr>
    </w:p>
    <w:p w14:paraId="0DA8B448" w14:textId="77777777" w:rsidR="00090437" w:rsidRPr="0011354B" w:rsidRDefault="00090437" w:rsidP="00090437">
      <w:pPr>
        <w:rPr>
          <w:rFonts w:asciiTheme="majorBidi" w:hAnsiTheme="majorBidi" w:cstheme="majorBidi"/>
        </w:rPr>
      </w:pPr>
      <w:r w:rsidRPr="0011354B">
        <w:rPr>
          <w:rFonts w:asciiTheme="majorBidi" w:hAnsiTheme="majorBidi" w:cstheme="majorBidi"/>
          <w:color w:val="000000"/>
        </w:rPr>
        <w:t>The KSU Faculty Senate requests full budget transparency and seeks to establish a regular process for discussion and consultation between faculty, staff, students, and administrators about the KSU budget. </w:t>
      </w:r>
    </w:p>
    <w:p w14:paraId="1C18E262" w14:textId="77777777" w:rsidR="00090437" w:rsidRPr="0011354B" w:rsidRDefault="00090437" w:rsidP="00090437">
      <w:pPr>
        <w:rPr>
          <w:rFonts w:asciiTheme="majorBidi" w:hAnsiTheme="majorBidi" w:cstheme="majorBidi"/>
        </w:rPr>
      </w:pPr>
    </w:p>
    <w:p w14:paraId="01B1943C" w14:textId="77777777" w:rsidR="00090437" w:rsidRPr="0011354B" w:rsidRDefault="00090437" w:rsidP="00090437">
      <w:pPr>
        <w:rPr>
          <w:rFonts w:asciiTheme="majorBidi" w:hAnsiTheme="majorBidi" w:cstheme="majorBidi"/>
        </w:rPr>
      </w:pPr>
      <w:r w:rsidRPr="0011354B">
        <w:rPr>
          <w:rFonts w:asciiTheme="majorBidi" w:hAnsiTheme="majorBidi" w:cstheme="majorBidi"/>
          <w:color w:val="000000"/>
        </w:rPr>
        <w:t>To accomplish this, we propose the following: </w:t>
      </w:r>
    </w:p>
    <w:p w14:paraId="149071FB" w14:textId="77777777" w:rsidR="00090437" w:rsidRPr="0011354B" w:rsidRDefault="00090437" w:rsidP="00090437">
      <w:pPr>
        <w:numPr>
          <w:ilvl w:val="0"/>
          <w:numId w:val="18"/>
        </w:numPr>
        <w:textAlignment w:val="baseline"/>
        <w:rPr>
          <w:rFonts w:asciiTheme="majorBidi" w:hAnsiTheme="majorBidi" w:cstheme="majorBidi"/>
          <w:color w:val="000000"/>
        </w:rPr>
      </w:pPr>
      <w:r w:rsidRPr="0011354B">
        <w:rPr>
          <w:rFonts w:asciiTheme="majorBidi" w:hAnsiTheme="majorBidi" w:cstheme="majorBidi"/>
          <w:color w:val="000000"/>
        </w:rPr>
        <w:t>The FSEC will receive detailed budgets annually once proposed budgets (projected revenues and expenses) are finalized (typically in spring). This will also include revenue and expense reports for the KSU Foundation. </w:t>
      </w:r>
    </w:p>
    <w:p w14:paraId="047155CC" w14:textId="77777777" w:rsidR="00090437" w:rsidRPr="0011354B" w:rsidRDefault="00090437" w:rsidP="00090437">
      <w:pPr>
        <w:numPr>
          <w:ilvl w:val="1"/>
          <w:numId w:val="19"/>
        </w:numPr>
        <w:ind w:left="2160"/>
        <w:textAlignment w:val="baseline"/>
        <w:rPr>
          <w:rFonts w:asciiTheme="majorBidi" w:hAnsiTheme="majorBidi" w:cstheme="majorBidi"/>
          <w:color w:val="000000"/>
        </w:rPr>
      </w:pPr>
      <w:r w:rsidRPr="0011354B">
        <w:rPr>
          <w:rFonts w:asciiTheme="majorBidi" w:hAnsiTheme="majorBidi" w:cstheme="majorBidi"/>
          <w:color w:val="000000"/>
        </w:rPr>
        <w:t>Should other shared governance bodies (Part-Time Faculty Council, Staff Senate, Student Government Association) approve this resolution, their executive committees will also receive this information.</w:t>
      </w:r>
      <w:r w:rsidRPr="0011354B">
        <w:rPr>
          <w:rFonts w:asciiTheme="majorBidi" w:hAnsiTheme="majorBidi" w:cstheme="majorBidi"/>
        </w:rPr>
        <w:br/>
      </w:r>
    </w:p>
    <w:p w14:paraId="0AF532A7" w14:textId="77777777" w:rsidR="00090437" w:rsidRPr="0011354B" w:rsidRDefault="00090437" w:rsidP="00090437">
      <w:pPr>
        <w:numPr>
          <w:ilvl w:val="0"/>
          <w:numId w:val="20"/>
        </w:numPr>
        <w:textAlignment w:val="baseline"/>
        <w:rPr>
          <w:rFonts w:asciiTheme="majorBidi" w:hAnsiTheme="majorBidi" w:cstheme="majorBidi"/>
          <w:color w:val="000000"/>
        </w:rPr>
      </w:pPr>
      <w:r w:rsidRPr="0011354B">
        <w:rPr>
          <w:rFonts w:asciiTheme="majorBidi" w:hAnsiTheme="majorBidi" w:cstheme="majorBidi"/>
          <w:color w:val="000000"/>
        </w:rPr>
        <w:t>The FSEC will receive budget updates on final and major changes to expected revenue and expenses when they become available.</w:t>
      </w:r>
    </w:p>
    <w:p w14:paraId="7BA4E557" w14:textId="77777777" w:rsidR="00090437" w:rsidRPr="0011354B" w:rsidRDefault="00090437" w:rsidP="00090437">
      <w:pPr>
        <w:numPr>
          <w:ilvl w:val="1"/>
          <w:numId w:val="21"/>
        </w:numPr>
        <w:ind w:left="2160"/>
        <w:textAlignment w:val="baseline"/>
        <w:rPr>
          <w:rFonts w:asciiTheme="majorBidi" w:hAnsiTheme="majorBidi" w:cstheme="majorBidi"/>
          <w:color w:val="000000"/>
        </w:rPr>
      </w:pPr>
      <w:r w:rsidRPr="0011354B">
        <w:rPr>
          <w:rFonts w:asciiTheme="majorBidi" w:hAnsiTheme="majorBidi" w:cstheme="majorBidi"/>
          <w:color w:val="000000"/>
        </w:rPr>
        <w:t>Should other shared governance bodies (Part-Time Faculty Council, Staff Senate, Student Government Association) approve this resolution, their executive committees will also receive this information.</w:t>
      </w:r>
    </w:p>
    <w:p w14:paraId="7FFF2F0A" w14:textId="77777777" w:rsidR="00090437" w:rsidRPr="0011354B" w:rsidRDefault="00090437" w:rsidP="00090437">
      <w:pPr>
        <w:rPr>
          <w:rFonts w:asciiTheme="majorBidi" w:hAnsiTheme="majorBidi" w:cstheme="majorBidi"/>
        </w:rPr>
      </w:pPr>
    </w:p>
    <w:p w14:paraId="7BBC9D52" w14:textId="77777777" w:rsidR="00090437" w:rsidRPr="0011354B" w:rsidRDefault="00090437" w:rsidP="00090437">
      <w:pPr>
        <w:numPr>
          <w:ilvl w:val="0"/>
          <w:numId w:val="22"/>
        </w:numPr>
        <w:textAlignment w:val="baseline"/>
        <w:rPr>
          <w:rFonts w:asciiTheme="majorBidi" w:hAnsiTheme="majorBidi" w:cstheme="majorBidi"/>
          <w:color w:val="000000"/>
        </w:rPr>
      </w:pPr>
      <w:r w:rsidRPr="0011354B">
        <w:rPr>
          <w:rFonts w:asciiTheme="majorBidi" w:hAnsiTheme="majorBidi" w:cstheme="majorBidi"/>
          <w:color w:val="000000"/>
        </w:rPr>
        <w:t>The FSEC will convene, at a minimum once annually (but more frequently as appropriate), a meeting of the full faculty with the President and members of the President’s Cabinet for discussion of the KSU budget.</w:t>
      </w:r>
    </w:p>
    <w:p w14:paraId="0DEC5B63" w14:textId="77777777" w:rsidR="00090437" w:rsidRPr="0011354B" w:rsidRDefault="00090437" w:rsidP="00090437">
      <w:pPr>
        <w:numPr>
          <w:ilvl w:val="1"/>
          <w:numId w:val="23"/>
        </w:numPr>
        <w:ind w:left="2160"/>
        <w:textAlignment w:val="baseline"/>
        <w:rPr>
          <w:rFonts w:asciiTheme="majorBidi" w:hAnsiTheme="majorBidi" w:cstheme="majorBidi"/>
          <w:color w:val="000000"/>
        </w:rPr>
      </w:pPr>
      <w:r w:rsidRPr="0011354B">
        <w:rPr>
          <w:rFonts w:asciiTheme="majorBidi" w:hAnsiTheme="majorBidi" w:cstheme="majorBidi"/>
          <w:color w:val="000000"/>
        </w:rPr>
        <w:t>Should other shared governance bodies (Part-Time Faculty Council, Staff Senate, Student Government Association) approve this resolution, the FSEC will work with their Executive Committees to convene the forum(s), and their members shall also be invited to participate.</w:t>
      </w:r>
    </w:p>
    <w:p w14:paraId="3F7A9D89" w14:textId="77777777" w:rsidR="00090437" w:rsidRPr="0011354B" w:rsidRDefault="00090437" w:rsidP="00090437">
      <w:pPr>
        <w:rPr>
          <w:rFonts w:asciiTheme="majorBidi" w:hAnsiTheme="majorBidi" w:cstheme="majorBidi"/>
        </w:rPr>
      </w:pPr>
    </w:p>
    <w:p w14:paraId="5DFA6FED" w14:textId="77777777" w:rsidR="00090437" w:rsidRPr="0011354B" w:rsidRDefault="00090437" w:rsidP="00090437">
      <w:pPr>
        <w:numPr>
          <w:ilvl w:val="0"/>
          <w:numId w:val="24"/>
        </w:numPr>
        <w:textAlignment w:val="baseline"/>
        <w:rPr>
          <w:rFonts w:asciiTheme="majorBidi" w:hAnsiTheme="majorBidi" w:cstheme="majorBidi"/>
          <w:color w:val="000000"/>
        </w:rPr>
      </w:pPr>
      <w:r w:rsidRPr="0011354B">
        <w:rPr>
          <w:rFonts w:asciiTheme="majorBidi" w:hAnsiTheme="majorBidi" w:cstheme="majorBidi"/>
          <w:color w:val="000000"/>
        </w:rPr>
        <w:t xml:space="preserve">Prior to the meeting, the FSEC will share budget information with and gather questions from the faculty. The meeting will be moderated by the Faculty Senate </w:t>
      </w:r>
      <w:proofErr w:type="gramStart"/>
      <w:r w:rsidRPr="0011354B">
        <w:rPr>
          <w:rFonts w:asciiTheme="majorBidi" w:hAnsiTheme="majorBidi" w:cstheme="majorBidi"/>
          <w:color w:val="000000"/>
        </w:rPr>
        <w:t>President</w:t>
      </w:r>
      <w:proofErr w:type="gramEnd"/>
      <w:r w:rsidRPr="0011354B">
        <w:rPr>
          <w:rFonts w:asciiTheme="majorBidi" w:hAnsiTheme="majorBidi" w:cstheme="majorBidi"/>
          <w:color w:val="000000"/>
        </w:rPr>
        <w:t xml:space="preserve"> or another faculty member designated by the FSEC. </w:t>
      </w:r>
    </w:p>
    <w:p w14:paraId="6BA4CB29" w14:textId="77777777" w:rsidR="00090437" w:rsidRPr="0011354B" w:rsidRDefault="00090437" w:rsidP="00090437">
      <w:pPr>
        <w:numPr>
          <w:ilvl w:val="1"/>
          <w:numId w:val="25"/>
        </w:numPr>
        <w:ind w:left="2160"/>
        <w:textAlignment w:val="baseline"/>
        <w:rPr>
          <w:rFonts w:asciiTheme="majorBidi" w:hAnsiTheme="majorBidi" w:cstheme="majorBidi"/>
          <w:color w:val="000000"/>
        </w:rPr>
      </w:pPr>
      <w:r w:rsidRPr="0011354B">
        <w:rPr>
          <w:rFonts w:asciiTheme="majorBidi" w:hAnsiTheme="majorBidi" w:cstheme="majorBidi"/>
          <w:color w:val="000000"/>
        </w:rPr>
        <w:t>Should other shared governance bodies (Part-Time Faculty Council, Staff Senate, Student Government Association) approve this resolution, the Faculty Senate President will work with the Presidents of the other bodies to moderate the forum(s) and to share budget information/gather questions from their members.</w:t>
      </w:r>
    </w:p>
    <w:p w14:paraId="1A6CCFED" w14:textId="5B7187A5" w:rsidR="00C637E0" w:rsidRPr="0011354B" w:rsidRDefault="00C637E0" w:rsidP="00DC5E75">
      <w:pPr>
        <w:ind w:left="500"/>
        <w:rPr>
          <w:rFonts w:asciiTheme="majorBidi" w:hAnsiTheme="majorBidi" w:cstheme="majorBidi"/>
          <w:b/>
          <w:bCs/>
          <w:u w:val="single"/>
        </w:rPr>
      </w:pPr>
    </w:p>
    <w:p w14:paraId="2D6DA8E6" w14:textId="50E8C4B0" w:rsidR="00C637E0" w:rsidRPr="0011354B" w:rsidRDefault="00DF05E0" w:rsidP="00090437">
      <w:pPr>
        <w:pStyle w:val="ListParagraph"/>
        <w:numPr>
          <w:ilvl w:val="0"/>
          <w:numId w:val="2"/>
        </w:numPr>
        <w:rPr>
          <w:rFonts w:asciiTheme="majorBidi" w:hAnsiTheme="majorBidi" w:cstheme="majorBidi"/>
          <w:b/>
          <w:bCs/>
          <w:u w:val="single"/>
        </w:rPr>
      </w:pPr>
      <w:r w:rsidRPr="0011354B">
        <w:rPr>
          <w:rFonts w:asciiTheme="majorBidi" w:hAnsiTheme="majorBidi" w:cstheme="majorBidi"/>
          <w:b/>
          <w:bCs/>
          <w:u w:val="single"/>
        </w:rPr>
        <w:lastRenderedPageBreak/>
        <w:t>Recommendations of Provost’s Taskforce on Course Evaluations</w:t>
      </w:r>
      <w:r w:rsidR="000C529C" w:rsidRPr="0011354B">
        <w:rPr>
          <w:rFonts w:asciiTheme="majorBidi" w:hAnsiTheme="majorBidi" w:cstheme="majorBidi"/>
          <w:b/>
          <w:bCs/>
          <w:u w:val="single"/>
        </w:rPr>
        <w:t xml:space="preserve"> (</w:t>
      </w:r>
      <w:r w:rsidR="000C529C" w:rsidRPr="0011354B">
        <w:rPr>
          <w:rFonts w:asciiTheme="majorBidi" w:hAnsiTheme="majorBidi" w:cstheme="majorBidi"/>
        </w:rPr>
        <w:t xml:space="preserve">Darina Lepadatu, Stuart </w:t>
      </w:r>
      <w:proofErr w:type="spellStart"/>
      <w:r w:rsidR="000C529C" w:rsidRPr="0011354B">
        <w:rPr>
          <w:rFonts w:asciiTheme="majorBidi" w:hAnsiTheme="majorBidi" w:cstheme="majorBidi"/>
        </w:rPr>
        <w:t>Napshin</w:t>
      </w:r>
      <w:proofErr w:type="spellEnd"/>
      <w:r w:rsidR="000C529C" w:rsidRPr="0011354B">
        <w:rPr>
          <w:rFonts w:asciiTheme="majorBidi" w:hAnsiTheme="majorBidi" w:cstheme="majorBidi"/>
        </w:rPr>
        <w:t xml:space="preserve">, Stephen Barrett, Lantz </w:t>
      </w:r>
      <w:proofErr w:type="spellStart"/>
      <w:r w:rsidR="000C529C" w:rsidRPr="0011354B">
        <w:rPr>
          <w:rFonts w:asciiTheme="majorBidi" w:hAnsiTheme="majorBidi" w:cstheme="majorBidi"/>
        </w:rPr>
        <w:t>Holtzhower</w:t>
      </w:r>
      <w:proofErr w:type="spellEnd"/>
      <w:r w:rsidR="000C529C" w:rsidRPr="0011354B">
        <w:rPr>
          <w:rFonts w:asciiTheme="majorBidi" w:hAnsiTheme="majorBidi" w:cstheme="majorBidi"/>
        </w:rPr>
        <w:t xml:space="preserve">, Laura Palmer, </w:t>
      </w:r>
      <w:proofErr w:type="spellStart"/>
      <w:r w:rsidR="000C529C" w:rsidRPr="0011354B">
        <w:rPr>
          <w:rFonts w:asciiTheme="majorBidi" w:hAnsiTheme="majorBidi" w:cstheme="majorBidi"/>
        </w:rPr>
        <w:t>LaJuan</w:t>
      </w:r>
      <w:proofErr w:type="spellEnd"/>
      <w:r w:rsidR="000C529C" w:rsidRPr="0011354B">
        <w:rPr>
          <w:rFonts w:asciiTheme="majorBidi" w:hAnsiTheme="majorBidi" w:cstheme="majorBidi"/>
        </w:rPr>
        <w:t xml:space="preserve"> Simpson </w:t>
      </w:r>
      <w:proofErr w:type="spellStart"/>
      <w:r w:rsidR="000C529C" w:rsidRPr="0011354B">
        <w:rPr>
          <w:rFonts w:asciiTheme="majorBidi" w:hAnsiTheme="majorBidi" w:cstheme="majorBidi"/>
        </w:rPr>
        <w:t>Wilkey</w:t>
      </w:r>
      <w:proofErr w:type="spellEnd"/>
      <w:r w:rsidR="000C529C" w:rsidRPr="0011354B">
        <w:rPr>
          <w:rFonts w:asciiTheme="majorBidi" w:hAnsiTheme="majorBidi" w:cstheme="majorBidi"/>
        </w:rPr>
        <w:t xml:space="preserve">, Traci </w:t>
      </w:r>
      <w:proofErr w:type="spellStart"/>
      <w:r w:rsidR="000C529C" w:rsidRPr="0011354B">
        <w:rPr>
          <w:rFonts w:asciiTheme="majorBidi" w:hAnsiTheme="majorBidi" w:cstheme="majorBidi"/>
        </w:rPr>
        <w:t>Coltrain</w:t>
      </w:r>
      <w:proofErr w:type="spellEnd"/>
      <w:r w:rsidR="000C529C" w:rsidRPr="0011354B">
        <w:rPr>
          <w:rFonts w:asciiTheme="majorBidi" w:hAnsiTheme="majorBidi" w:cstheme="majorBidi"/>
        </w:rPr>
        <w:t>)</w:t>
      </w:r>
    </w:p>
    <w:p w14:paraId="427B3C55" w14:textId="4E69A5E5" w:rsidR="00DF05E0" w:rsidRPr="0011354B" w:rsidRDefault="00DF05E0" w:rsidP="00DC5E75">
      <w:pPr>
        <w:ind w:left="500"/>
        <w:rPr>
          <w:rFonts w:asciiTheme="majorBidi" w:hAnsiTheme="majorBidi" w:cstheme="majorBidi"/>
          <w:b/>
          <w:bCs/>
          <w:u w:val="single"/>
        </w:rPr>
      </w:pPr>
    </w:p>
    <w:p w14:paraId="46F9F85F" w14:textId="77777777" w:rsidR="00DF05E0" w:rsidRPr="0011354B" w:rsidRDefault="00DF05E0" w:rsidP="00DF05E0">
      <w:pPr>
        <w:pStyle w:val="xxxmsonormal"/>
        <w:numPr>
          <w:ilvl w:val="0"/>
          <w:numId w:val="8"/>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Benchmarking </w:t>
      </w:r>
      <w:r w:rsidRPr="0011354B">
        <w:rPr>
          <w:rFonts w:asciiTheme="majorBidi" w:hAnsiTheme="majorBidi" w:cstheme="majorBidi"/>
          <w:color w:val="000000"/>
          <w:bdr w:val="none" w:sz="0" w:space="0" w:color="auto" w:frame="1"/>
        </w:rPr>
        <w:t>of </w:t>
      </w:r>
      <w:r w:rsidRPr="0011354B">
        <w:rPr>
          <w:rStyle w:val="markistvlg8hv"/>
          <w:rFonts w:asciiTheme="majorBidi" w:hAnsiTheme="majorBidi" w:cstheme="majorBidi"/>
          <w:bdr w:val="none" w:sz="0" w:space="0" w:color="auto" w:frame="1"/>
        </w:rPr>
        <w:t>course</w:t>
      </w:r>
      <w:r w:rsidRPr="0011354B">
        <w:rPr>
          <w:rFonts w:asciiTheme="majorBidi" w:hAnsiTheme="majorBidi" w:cstheme="majorBidi"/>
          <w:color w:val="000000"/>
          <w:bdr w:val="none" w:sz="0" w:space="0" w:color="auto" w:frame="1"/>
        </w:rPr>
        <w:t> </w:t>
      </w:r>
      <w:r w:rsidRPr="0011354B">
        <w:rPr>
          <w:rStyle w:val="markca7itzcr4"/>
          <w:rFonts w:asciiTheme="majorBidi" w:hAnsiTheme="majorBidi" w:cstheme="majorBidi"/>
          <w:color w:val="000000"/>
          <w:bdr w:val="none" w:sz="0" w:space="0" w:color="auto" w:frame="1"/>
        </w:rPr>
        <w:t>evaluations</w:t>
      </w:r>
      <w:r w:rsidRPr="0011354B">
        <w:rPr>
          <w:rFonts w:asciiTheme="majorBidi" w:hAnsiTheme="majorBidi" w:cstheme="majorBidi"/>
          <w:color w:val="000000"/>
          <w:bdr w:val="none" w:sz="0" w:space="0" w:color="auto" w:frame="1"/>
        </w:rPr>
        <w:t> systems at other USG institutions</w:t>
      </w:r>
    </w:p>
    <w:p w14:paraId="7EBA2EA6" w14:textId="77777777" w:rsidR="00DF05E0" w:rsidRPr="0011354B" w:rsidRDefault="00DF05E0" w:rsidP="00DF05E0">
      <w:pPr>
        <w:pStyle w:val="xxxmsonormal"/>
        <w:numPr>
          <w:ilvl w:val="1"/>
          <w:numId w:val="9"/>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GT, Georgia State and Georgia Southern have response rates between 45-60% and use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ly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e instrument/ survey. UGA uses a different survey/ college</w:t>
      </w:r>
    </w:p>
    <w:p w14:paraId="479C83DA" w14:textId="77777777" w:rsidR="00DF05E0" w:rsidRPr="0011354B" w:rsidRDefault="00DF05E0" w:rsidP="00DF05E0">
      <w:pPr>
        <w:pStyle w:val="xxxmsonormal"/>
        <w:numPr>
          <w:ilvl w:val="0"/>
          <w:numId w:val="10"/>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Return to </w:t>
      </w:r>
      <w:r w:rsidRPr="0011354B">
        <w:rPr>
          <w:rFonts w:asciiTheme="majorBidi" w:hAnsiTheme="majorBidi" w:cstheme="majorBidi"/>
          <w:b/>
          <w:bCs/>
          <w:color w:val="000000"/>
          <w:bdr w:val="none" w:sz="0" w:space="0" w:color="auto" w:frame="1"/>
        </w:rPr>
        <w:t>paper </w:t>
      </w:r>
      <w:r w:rsidRPr="0011354B">
        <w:rPr>
          <w:rStyle w:val="markca7itzcr4"/>
          <w:rFonts w:asciiTheme="majorBidi" w:hAnsiTheme="majorBidi" w:cstheme="majorBidi"/>
          <w:b/>
          <w:bCs/>
          <w:color w:val="000000"/>
          <w:bdr w:val="none" w:sz="0" w:space="0" w:color="auto" w:frame="1"/>
        </w:rPr>
        <w:t>evaluations</w:t>
      </w:r>
      <w:r w:rsidRPr="0011354B">
        <w:rPr>
          <w:rFonts w:asciiTheme="majorBidi" w:hAnsiTheme="majorBidi" w:cstheme="majorBidi"/>
          <w:color w:val="000000"/>
          <w:bdr w:val="none" w:sz="0" w:space="0" w:color="auto" w:frame="1"/>
        </w:rPr>
        <w:t>- not approved</w:t>
      </w:r>
    </w:p>
    <w:p w14:paraId="5A7B0B40" w14:textId="77777777" w:rsidR="00DF05E0" w:rsidRPr="0011354B" w:rsidRDefault="00DF05E0" w:rsidP="00DF05E0">
      <w:pPr>
        <w:pStyle w:val="xxxmsonormal"/>
        <w:numPr>
          <w:ilvl w:val="1"/>
          <w:numId w:val="11"/>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it is not sustainable for a university with 43,000 students</w:t>
      </w:r>
    </w:p>
    <w:p w14:paraId="3D6B73E9" w14:textId="77777777" w:rsidR="00DF05E0" w:rsidRPr="0011354B" w:rsidRDefault="00DF05E0" w:rsidP="00DF05E0">
      <w:pPr>
        <w:pStyle w:val="xxxmsonormal"/>
        <w:numPr>
          <w:ilvl w:val="1"/>
          <w:numId w:val="11"/>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it involves a high volume of labor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 staff</w:t>
      </w:r>
    </w:p>
    <w:p w14:paraId="5E4A8D6E" w14:textId="77777777" w:rsidR="00DF05E0" w:rsidRPr="0011354B" w:rsidRDefault="00DF05E0" w:rsidP="00DF05E0">
      <w:pPr>
        <w:pStyle w:val="xxxmsonormal"/>
        <w:numPr>
          <w:ilvl w:val="0"/>
          <w:numId w:val="12"/>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Marketing and PR of the </w:t>
      </w:r>
      <w:r w:rsidRPr="0011354B">
        <w:rPr>
          <w:rStyle w:val="markistvlg8hv"/>
          <w:rFonts w:asciiTheme="majorBidi" w:hAnsiTheme="majorBidi" w:cstheme="majorBidi"/>
          <w:b/>
          <w:bCs/>
          <w:bdr w:val="none" w:sz="0" w:space="0" w:color="auto" w:frame="1"/>
        </w:rPr>
        <w:t>course</w:t>
      </w:r>
      <w:r w:rsidRPr="0011354B">
        <w:rPr>
          <w:rFonts w:asciiTheme="majorBidi" w:hAnsiTheme="majorBidi" w:cstheme="majorBidi"/>
          <w:b/>
          <w:bCs/>
          <w:color w:val="000000"/>
          <w:bdr w:val="none" w:sz="0" w:space="0" w:color="auto" w:frame="1"/>
        </w:rPr>
        <w:t> eval survey</w:t>
      </w:r>
    </w:p>
    <w:p w14:paraId="6D20A25B" w14:textId="77777777" w:rsidR="00DF05E0" w:rsidRPr="0011354B" w:rsidRDefault="00DF05E0" w:rsidP="00DF05E0">
      <w:pPr>
        <w:pStyle w:val="xxxmsonormal"/>
        <w:numPr>
          <w:ilvl w:val="1"/>
          <w:numId w:val="13"/>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we appreciate support from the PR Office to start a campaign to encourage students to fill out the survey (April 15-May 12). Can Ivan support us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 this?</w:t>
      </w:r>
    </w:p>
    <w:p w14:paraId="18015E65" w14:textId="77777777" w:rsidR="00DF05E0" w:rsidRPr="0011354B" w:rsidRDefault="00DF05E0" w:rsidP="00DF05E0">
      <w:pPr>
        <w:pStyle w:val="xxxmsonormal"/>
        <w:numPr>
          <w:ilvl w:val="1"/>
          <w:numId w:val="13"/>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reminder emails do not work (students do not open their emails)</w:t>
      </w:r>
    </w:p>
    <w:p w14:paraId="078EFA5F" w14:textId="77777777" w:rsidR="00DF05E0" w:rsidRPr="0011354B" w:rsidRDefault="00DF05E0" w:rsidP="00DF05E0">
      <w:pPr>
        <w:pStyle w:val="xxxmsonormal"/>
        <w:numPr>
          <w:ilvl w:val="1"/>
          <w:numId w:val="13"/>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recommendations for instructors: short videos explaining why the survey is important; build the survey as a class assignment for </w:t>
      </w:r>
      <w:r w:rsidRPr="0011354B">
        <w:rPr>
          <w:rStyle w:val="markistvlg8hv"/>
          <w:rFonts w:asciiTheme="majorBidi" w:hAnsiTheme="majorBidi" w:cstheme="majorBidi"/>
          <w:bdr w:val="none" w:sz="0" w:space="0" w:color="auto" w:frame="1"/>
        </w:rPr>
        <w:t>course</w:t>
      </w:r>
      <w:r w:rsidRPr="0011354B">
        <w:rPr>
          <w:rFonts w:asciiTheme="majorBidi" w:hAnsiTheme="majorBidi" w:cstheme="majorBidi"/>
          <w:color w:val="000000"/>
          <w:bdr w:val="none" w:sz="0" w:space="0" w:color="auto" w:frame="1"/>
        </w:rPr>
        <w:t xml:space="preserve"> credit or </w:t>
      </w:r>
      <w:proofErr w:type="spellStart"/>
      <w:r w:rsidRPr="0011354B">
        <w:rPr>
          <w:rFonts w:asciiTheme="majorBidi" w:hAnsiTheme="majorBidi" w:cstheme="majorBidi"/>
          <w:color w:val="000000"/>
          <w:bdr w:val="none" w:sz="0" w:space="0" w:color="auto" w:frame="1"/>
        </w:rPr>
        <w:t>extracredit</w:t>
      </w:r>
      <w:proofErr w:type="spellEnd"/>
    </w:p>
    <w:p w14:paraId="1327D266" w14:textId="77777777" w:rsidR="00DF05E0" w:rsidRPr="0011354B" w:rsidRDefault="00DF05E0" w:rsidP="00DF05E0">
      <w:pPr>
        <w:pStyle w:val="xxxmsonormal"/>
        <w:numPr>
          <w:ilvl w:val="0"/>
          <w:numId w:val="14"/>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Incentives for the </w:t>
      </w:r>
      <w:r w:rsidRPr="0011354B">
        <w:rPr>
          <w:rStyle w:val="markistvlg8hv"/>
          <w:rFonts w:asciiTheme="majorBidi" w:hAnsiTheme="majorBidi" w:cstheme="majorBidi"/>
          <w:b/>
          <w:bCs/>
          <w:bdr w:val="none" w:sz="0" w:space="0" w:color="auto" w:frame="1"/>
        </w:rPr>
        <w:t>course</w:t>
      </w:r>
      <w:r w:rsidRPr="0011354B">
        <w:rPr>
          <w:rFonts w:asciiTheme="majorBidi" w:hAnsiTheme="majorBidi" w:cstheme="majorBidi"/>
          <w:b/>
          <w:bCs/>
          <w:color w:val="000000"/>
          <w:bdr w:val="none" w:sz="0" w:space="0" w:color="auto" w:frame="1"/>
        </w:rPr>
        <w:t> eval survey</w:t>
      </w:r>
    </w:p>
    <w:p w14:paraId="79BF5C42" w14:textId="77777777" w:rsidR="00DF05E0" w:rsidRPr="0011354B" w:rsidRDefault="00DF05E0" w:rsidP="00DF05E0">
      <w:pPr>
        <w:pStyle w:val="xxxmsonormal"/>
        <w:numPr>
          <w:ilvl w:val="1"/>
          <w:numId w:val="15"/>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Department innovation. Departments will receive incentives if their response rates increase over 60% (Can Ivan offer incentives to departments?)</w:t>
      </w:r>
    </w:p>
    <w:p w14:paraId="3D433B93" w14:textId="5AFC2547" w:rsidR="00DF05E0" w:rsidRPr="0011354B" w:rsidRDefault="00DF05E0" w:rsidP="00DF05E0">
      <w:pPr>
        <w:pStyle w:val="xxxmsonormal"/>
        <w:numPr>
          <w:ilvl w:val="1"/>
          <w:numId w:val="15"/>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Students could get priority registration for classes if they fill out the surveys.?</w:t>
      </w:r>
    </w:p>
    <w:p w14:paraId="162EF23B" w14:textId="43D2BDCC" w:rsidR="000C529C" w:rsidRPr="0011354B" w:rsidRDefault="000C529C" w:rsidP="00DF05E0">
      <w:pPr>
        <w:pStyle w:val="xxxmsonormal"/>
        <w:numPr>
          <w:ilvl w:val="1"/>
          <w:numId w:val="15"/>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color w:val="000000"/>
          <w:bdr w:val="none" w:sz="0" w:space="0" w:color="auto" w:frame="1"/>
        </w:rPr>
        <w:t>Clarity from Academic Affairs if symbolic incentives are allowed to increase response rates</w:t>
      </w:r>
    </w:p>
    <w:p w14:paraId="575149F2" w14:textId="06D858EC" w:rsidR="00DF05E0" w:rsidRPr="0011354B" w:rsidRDefault="00DF05E0" w:rsidP="000C529C">
      <w:pPr>
        <w:pStyle w:val="xxxmsonormal"/>
        <w:numPr>
          <w:ilvl w:val="0"/>
          <w:numId w:val="16"/>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Timeline of survey:</w:t>
      </w:r>
      <w:r w:rsidRPr="0011354B">
        <w:rPr>
          <w:rFonts w:asciiTheme="majorBidi" w:hAnsiTheme="majorBidi" w:cstheme="majorBidi"/>
          <w:color w:val="000000"/>
          <w:bdr w:val="none" w:sz="0" w:space="0" w:color="auto" w:frame="1"/>
        </w:rPr>
        <w:t xml:space="preserve"> 4 weeks from </w:t>
      </w:r>
      <w:r w:rsidR="000C529C" w:rsidRPr="0011354B">
        <w:rPr>
          <w:rFonts w:asciiTheme="majorBidi" w:hAnsiTheme="majorBidi" w:cstheme="majorBidi"/>
          <w:color w:val="000000"/>
          <w:bdr w:val="none" w:sz="0" w:space="0" w:color="auto" w:frame="1"/>
        </w:rPr>
        <w:t xml:space="preserve">the </w:t>
      </w:r>
      <w:r w:rsidRPr="0011354B">
        <w:rPr>
          <w:rFonts w:asciiTheme="majorBidi" w:hAnsiTheme="majorBidi" w:cstheme="majorBidi"/>
          <w:color w:val="000000"/>
          <w:bdr w:val="none" w:sz="0" w:space="0" w:color="auto" w:frame="1"/>
        </w:rPr>
        <w:t xml:space="preserve">middle of last month of classes till the day prior to grades due (April 15- May 11). </w:t>
      </w:r>
      <w:r w:rsidR="008E6817" w:rsidRPr="0011354B">
        <w:rPr>
          <w:rFonts w:asciiTheme="majorBidi" w:hAnsiTheme="majorBidi" w:cstheme="majorBidi"/>
          <w:color w:val="000000"/>
          <w:bdr w:val="none" w:sz="0" w:space="0" w:color="auto" w:frame="1"/>
        </w:rPr>
        <w:t xml:space="preserve">Proposed: 2 weeks before the last day of classes and close the day before grades are due. </w:t>
      </w:r>
    </w:p>
    <w:p w14:paraId="648EB70F" w14:textId="77777777" w:rsidR="00DF05E0" w:rsidRPr="0011354B" w:rsidRDefault="00DF05E0" w:rsidP="00DF05E0">
      <w:pPr>
        <w:pStyle w:val="xxxmsonormal"/>
        <w:numPr>
          <w:ilvl w:val="0"/>
          <w:numId w:val="16"/>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Opt-out system:</w:t>
      </w:r>
      <w:r w:rsidRPr="0011354B">
        <w:rPr>
          <w:rFonts w:asciiTheme="majorBidi" w:hAnsiTheme="majorBidi" w:cstheme="majorBidi"/>
          <w:color w:val="000000"/>
          <w:bdr w:val="none" w:sz="0" w:space="0" w:color="auto" w:frame="1"/>
        </w:rPr>
        <w:t> proposal to disable the Opt-out system which appears to have no impact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 response rates. </w:t>
      </w:r>
    </w:p>
    <w:p w14:paraId="521194BD" w14:textId="5614EF3E" w:rsidR="00DF05E0" w:rsidRPr="0011354B" w:rsidRDefault="00DF05E0" w:rsidP="00DF05E0">
      <w:pPr>
        <w:pStyle w:val="xxxmsonormal"/>
        <w:numPr>
          <w:ilvl w:val="0"/>
          <w:numId w:val="16"/>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Proposal for Fall 2022</w:t>
      </w:r>
      <w:r w:rsidRPr="0011354B">
        <w:rPr>
          <w:rFonts w:asciiTheme="majorBidi" w:hAnsiTheme="majorBidi" w:cstheme="majorBidi"/>
          <w:color w:val="000000"/>
          <w:bdr w:val="none" w:sz="0" w:space="0" w:color="auto" w:frame="1"/>
        </w:rPr>
        <w:t>: revision of existing survey and proposal to use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ly </w:t>
      </w:r>
      <w:r w:rsidRPr="0011354B">
        <w:rPr>
          <w:rStyle w:val="markw9qy57sbd"/>
          <w:rFonts w:asciiTheme="majorBidi" w:hAnsiTheme="majorBidi" w:cstheme="majorBidi"/>
          <w:color w:val="000000"/>
          <w:bdr w:val="none" w:sz="0" w:space="0" w:color="auto" w:frame="1"/>
        </w:rPr>
        <w:t>on</w:t>
      </w:r>
      <w:r w:rsidRPr="0011354B">
        <w:rPr>
          <w:rFonts w:asciiTheme="majorBidi" w:hAnsiTheme="majorBidi" w:cstheme="majorBidi"/>
          <w:color w:val="000000"/>
          <w:bdr w:val="none" w:sz="0" w:space="0" w:color="auto" w:frame="1"/>
        </w:rPr>
        <w:t>e survey across campus. </w:t>
      </w:r>
    </w:p>
    <w:p w14:paraId="7C2AEF6B" w14:textId="4132D1C0" w:rsidR="00F67B82" w:rsidRPr="0011354B" w:rsidRDefault="00F67B82" w:rsidP="00DF05E0">
      <w:pPr>
        <w:pStyle w:val="xxxmsonormal"/>
        <w:numPr>
          <w:ilvl w:val="0"/>
          <w:numId w:val="16"/>
        </w:numPr>
        <w:shd w:val="clear" w:color="auto" w:fill="FFFFFF"/>
        <w:spacing w:before="0" w:beforeAutospacing="0" w:after="0" w:afterAutospacing="0"/>
        <w:rPr>
          <w:rFonts w:asciiTheme="majorBidi" w:hAnsiTheme="majorBidi" w:cstheme="majorBidi"/>
          <w:color w:val="000000"/>
        </w:rPr>
      </w:pPr>
      <w:r w:rsidRPr="0011354B">
        <w:rPr>
          <w:rFonts w:asciiTheme="majorBidi" w:hAnsiTheme="majorBidi" w:cstheme="majorBidi"/>
          <w:b/>
          <w:bCs/>
          <w:color w:val="000000"/>
          <w:bdr w:val="none" w:sz="0" w:space="0" w:color="auto" w:frame="1"/>
        </w:rPr>
        <w:t xml:space="preserve">Recommendation to share with students </w:t>
      </w:r>
      <w:proofErr w:type="gramStart"/>
      <w:r w:rsidRPr="0011354B">
        <w:rPr>
          <w:rFonts w:asciiTheme="majorBidi" w:hAnsiTheme="majorBidi" w:cstheme="majorBidi"/>
          <w:b/>
          <w:bCs/>
          <w:color w:val="000000"/>
          <w:bdr w:val="none" w:sz="0" w:space="0" w:color="auto" w:frame="1"/>
        </w:rPr>
        <w:t>why</w:t>
      </w:r>
      <w:proofErr w:type="gramEnd"/>
      <w:r w:rsidRPr="0011354B">
        <w:rPr>
          <w:rFonts w:asciiTheme="majorBidi" w:hAnsiTheme="majorBidi" w:cstheme="majorBidi"/>
          <w:b/>
          <w:bCs/>
          <w:color w:val="000000"/>
          <w:bdr w:val="none" w:sz="0" w:space="0" w:color="auto" w:frame="1"/>
        </w:rPr>
        <w:t xml:space="preserve"> filling ou</w:t>
      </w:r>
      <w:r w:rsidR="0011354B" w:rsidRPr="0011354B">
        <w:rPr>
          <w:rFonts w:asciiTheme="majorBidi" w:hAnsiTheme="majorBidi" w:cstheme="majorBidi"/>
          <w:b/>
          <w:bCs/>
          <w:color w:val="000000"/>
          <w:bdr w:val="none" w:sz="0" w:space="0" w:color="auto" w:frame="1"/>
        </w:rPr>
        <w:t>t</w:t>
      </w:r>
      <w:r w:rsidRPr="0011354B">
        <w:rPr>
          <w:rFonts w:asciiTheme="majorBidi" w:hAnsiTheme="majorBidi" w:cstheme="majorBidi"/>
          <w:b/>
          <w:bCs/>
          <w:color w:val="000000"/>
          <w:bdr w:val="none" w:sz="0" w:space="0" w:color="auto" w:frame="1"/>
        </w:rPr>
        <w:t xml:space="preserve"> course evaluations is important</w:t>
      </w:r>
      <w:r w:rsidRPr="0011354B">
        <w:rPr>
          <w:rFonts w:asciiTheme="majorBidi" w:hAnsiTheme="majorBidi" w:cstheme="majorBidi"/>
          <w:color w:val="000000"/>
        </w:rPr>
        <w:t>:</w:t>
      </w:r>
    </w:p>
    <w:p w14:paraId="2AF67043" w14:textId="77777777" w:rsidR="00F67B82" w:rsidRPr="0011354B" w:rsidRDefault="00F67B82" w:rsidP="00F67B82">
      <w:pPr>
        <w:shd w:val="clear" w:color="auto" w:fill="FFFFFF"/>
        <w:textAlignment w:val="baseline"/>
        <w:rPr>
          <w:rFonts w:asciiTheme="majorBidi" w:hAnsiTheme="majorBidi" w:cstheme="majorBidi"/>
          <w:b/>
          <w:bCs/>
          <w:color w:val="000000"/>
        </w:rPr>
      </w:pPr>
    </w:p>
    <w:p w14:paraId="717AF6E2" w14:textId="27135025" w:rsidR="00F67B82" w:rsidRPr="0011354B" w:rsidRDefault="00F67B82" w:rsidP="00F67B82">
      <w:pPr>
        <w:shd w:val="clear" w:color="auto" w:fill="FFFFFF"/>
        <w:ind w:firstLine="360"/>
        <w:textAlignment w:val="baseline"/>
        <w:rPr>
          <w:rFonts w:asciiTheme="majorBidi" w:hAnsiTheme="majorBidi" w:cstheme="majorBidi"/>
          <w:color w:val="000000"/>
        </w:rPr>
      </w:pPr>
      <w:r w:rsidRPr="0011354B">
        <w:rPr>
          <w:rFonts w:asciiTheme="majorBidi" w:hAnsiTheme="majorBidi" w:cstheme="majorBidi"/>
          <w:b/>
          <w:bCs/>
          <w:color w:val="000000"/>
        </w:rPr>
        <w:t>Your Voice Counts!!</w:t>
      </w:r>
    </w:p>
    <w:p w14:paraId="155E2AA0" w14:textId="77777777" w:rsidR="00F67B82" w:rsidRPr="0011354B" w:rsidRDefault="00F67B82" w:rsidP="00F67B82">
      <w:pPr>
        <w:shd w:val="clear" w:color="auto" w:fill="FFFFFF"/>
        <w:textAlignment w:val="baseline"/>
        <w:rPr>
          <w:rFonts w:asciiTheme="majorBidi" w:hAnsiTheme="majorBidi" w:cstheme="majorBidi"/>
          <w:color w:val="000000"/>
        </w:rPr>
      </w:pPr>
    </w:p>
    <w:p w14:paraId="5895EC9A" w14:textId="77777777" w:rsidR="00F67B82" w:rsidRPr="0011354B" w:rsidRDefault="00F67B82" w:rsidP="00F67B82">
      <w:pPr>
        <w:shd w:val="clear" w:color="auto" w:fill="FFFFFF"/>
        <w:ind w:firstLine="360"/>
        <w:textAlignment w:val="baseline"/>
        <w:rPr>
          <w:rFonts w:asciiTheme="majorBidi" w:hAnsiTheme="majorBidi" w:cstheme="majorBidi"/>
          <w:color w:val="000000"/>
        </w:rPr>
      </w:pPr>
      <w:r w:rsidRPr="0011354B">
        <w:rPr>
          <w:rFonts w:asciiTheme="majorBidi" w:hAnsiTheme="majorBidi" w:cstheme="majorBidi"/>
          <w:b/>
          <w:bCs/>
          <w:color w:val="000000"/>
        </w:rPr>
        <w:t>5 Reasons Why It's Important to Fill Out Course Evaluations</w:t>
      </w:r>
    </w:p>
    <w:p w14:paraId="0AA2BDCB" w14:textId="77777777" w:rsidR="00F67B82" w:rsidRPr="0011354B" w:rsidRDefault="00F67B82" w:rsidP="00F67B82">
      <w:pPr>
        <w:numPr>
          <w:ilvl w:val="0"/>
          <w:numId w:val="29"/>
        </w:numPr>
        <w:shd w:val="clear" w:color="auto" w:fill="FFFFFF"/>
        <w:spacing w:before="100" w:beforeAutospacing="1" w:after="100" w:afterAutospacing="1"/>
        <w:textAlignment w:val="baseline"/>
        <w:rPr>
          <w:rFonts w:asciiTheme="majorBidi" w:hAnsiTheme="majorBidi" w:cstheme="majorBidi"/>
          <w:color w:val="000000"/>
        </w:rPr>
      </w:pPr>
      <w:r w:rsidRPr="0011354B">
        <w:rPr>
          <w:rFonts w:asciiTheme="majorBidi" w:hAnsiTheme="majorBidi" w:cstheme="majorBidi"/>
          <w:color w:val="000000"/>
        </w:rPr>
        <w:t>Tell us what worked (or did not work) for you</w:t>
      </w:r>
    </w:p>
    <w:p w14:paraId="2057D32A" w14:textId="77777777" w:rsidR="00F67B82" w:rsidRPr="0011354B" w:rsidRDefault="00F67B82" w:rsidP="00F67B82">
      <w:pPr>
        <w:numPr>
          <w:ilvl w:val="0"/>
          <w:numId w:val="29"/>
        </w:numPr>
        <w:shd w:val="clear" w:color="auto" w:fill="FFFFFF"/>
        <w:spacing w:before="100" w:beforeAutospacing="1" w:after="100" w:afterAutospacing="1"/>
        <w:textAlignment w:val="baseline"/>
        <w:rPr>
          <w:rFonts w:asciiTheme="majorBidi" w:hAnsiTheme="majorBidi" w:cstheme="majorBidi"/>
          <w:color w:val="000000"/>
        </w:rPr>
      </w:pPr>
      <w:r w:rsidRPr="0011354B">
        <w:rPr>
          <w:rFonts w:asciiTheme="majorBidi" w:hAnsiTheme="majorBidi" w:cstheme="majorBidi"/>
          <w:color w:val="000000"/>
        </w:rPr>
        <w:t>Suggest how we can change the course for our next students</w:t>
      </w:r>
    </w:p>
    <w:p w14:paraId="644CB17F" w14:textId="77777777" w:rsidR="00F67B82" w:rsidRPr="0011354B" w:rsidRDefault="00F67B82" w:rsidP="00F67B82">
      <w:pPr>
        <w:numPr>
          <w:ilvl w:val="0"/>
          <w:numId w:val="29"/>
        </w:numPr>
        <w:shd w:val="clear" w:color="auto" w:fill="FFFFFF"/>
        <w:spacing w:before="100" w:beforeAutospacing="1" w:after="100" w:afterAutospacing="1"/>
        <w:textAlignment w:val="baseline"/>
        <w:rPr>
          <w:rFonts w:asciiTheme="majorBidi" w:hAnsiTheme="majorBidi" w:cstheme="majorBidi"/>
          <w:color w:val="000000"/>
        </w:rPr>
      </w:pPr>
      <w:r w:rsidRPr="0011354B">
        <w:rPr>
          <w:rFonts w:asciiTheme="majorBidi" w:hAnsiTheme="majorBidi" w:cstheme="majorBidi"/>
          <w:color w:val="000000"/>
        </w:rPr>
        <w:t>Provide data for the evaluation of our performance</w:t>
      </w:r>
    </w:p>
    <w:p w14:paraId="6D423AAA" w14:textId="77777777" w:rsidR="00F67B82" w:rsidRPr="0011354B" w:rsidRDefault="00F67B82" w:rsidP="00F67B82">
      <w:pPr>
        <w:numPr>
          <w:ilvl w:val="0"/>
          <w:numId w:val="29"/>
        </w:numPr>
        <w:shd w:val="clear" w:color="auto" w:fill="FFFFFF"/>
        <w:spacing w:before="100" w:beforeAutospacing="1" w:after="100" w:afterAutospacing="1"/>
        <w:textAlignment w:val="baseline"/>
        <w:rPr>
          <w:rFonts w:asciiTheme="majorBidi" w:hAnsiTheme="majorBidi" w:cstheme="majorBidi"/>
          <w:color w:val="000000"/>
        </w:rPr>
      </w:pPr>
      <w:r w:rsidRPr="0011354B">
        <w:rPr>
          <w:rFonts w:asciiTheme="majorBidi" w:hAnsiTheme="majorBidi" w:cstheme="majorBidi"/>
          <w:color w:val="000000"/>
        </w:rPr>
        <w:t>Know your input is 100% anonymous</w:t>
      </w:r>
    </w:p>
    <w:p w14:paraId="20D16A52" w14:textId="77777777" w:rsidR="00F67B82" w:rsidRPr="0011354B" w:rsidRDefault="00F67B82" w:rsidP="00F67B82">
      <w:pPr>
        <w:numPr>
          <w:ilvl w:val="0"/>
          <w:numId w:val="29"/>
        </w:numPr>
        <w:shd w:val="clear" w:color="auto" w:fill="FFFFFF"/>
        <w:spacing w:before="100" w:beforeAutospacing="1" w:after="100" w:afterAutospacing="1"/>
        <w:textAlignment w:val="baseline"/>
        <w:rPr>
          <w:rFonts w:asciiTheme="majorBidi" w:hAnsiTheme="majorBidi" w:cstheme="majorBidi"/>
          <w:color w:val="000000"/>
        </w:rPr>
      </w:pPr>
      <w:r w:rsidRPr="0011354B">
        <w:rPr>
          <w:rFonts w:asciiTheme="majorBidi" w:hAnsiTheme="majorBidi" w:cstheme="majorBidi"/>
          <w:color w:val="000000"/>
        </w:rPr>
        <w:t>Make change happen- your voice counts!!</w:t>
      </w:r>
    </w:p>
    <w:p w14:paraId="7E3CB012" w14:textId="793BACA1" w:rsidR="0020377E" w:rsidRPr="0011354B" w:rsidRDefault="0020377E" w:rsidP="0020377E">
      <w:pPr>
        <w:pStyle w:val="xxxmsonormal"/>
        <w:shd w:val="clear" w:color="auto" w:fill="FFFFFF"/>
        <w:spacing w:before="0" w:beforeAutospacing="0" w:after="0" w:afterAutospacing="0"/>
        <w:rPr>
          <w:rFonts w:asciiTheme="majorBidi" w:hAnsiTheme="majorBidi" w:cstheme="majorBidi"/>
          <w:color w:val="000000"/>
        </w:rPr>
      </w:pPr>
    </w:p>
    <w:p w14:paraId="169F5DA5" w14:textId="3092730C" w:rsidR="0020377E" w:rsidRPr="0011354B" w:rsidRDefault="0020377E" w:rsidP="0020377E">
      <w:pPr>
        <w:pStyle w:val="ListParagraph"/>
        <w:numPr>
          <w:ilvl w:val="0"/>
          <w:numId w:val="16"/>
        </w:numPr>
        <w:rPr>
          <w:rFonts w:asciiTheme="majorBidi" w:hAnsiTheme="majorBidi" w:cstheme="majorBidi"/>
          <w:b/>
          <w:bCs/>
        </w:rPr>
      </w:pPr>
      <w:r w:rsidRPr="0011354B">
        <w:rPr>
          <w:rFonts w:asciiTheme="majorBidi" w:hAnsiTheme="majorBidi" w:cstheme="majorBidi"/>
          <w:b/>
          <w:bCs/>
        </w:rPr>
        <w:t>Faculty Senate Liaison Report: Chairs and Directors Assembly (CDA), April 13, 2022</w:t>
      </w:r>
    </w:p>
    <w:p w14:paraId="57416F49" w14:textId="77777777" w:rsidR="0020377E" w:rsidRPr="0011354B" w:rsidRDefault="0020377E" w:rsidP="0020377E">
      <w:pPr>
        <w:pStyle w:val="ListParagraph"/>
        <w:rPr>
          <w:rFonts w:asciiTheme="majorBidi" w:hAnsiTheme="majorBidi" w:cstheme="majorBidi"/>
        </w:rPr>
      </w:pPr>
    </w:p>
    <w:p w14:paraId="245091A8" w14:textId="5ECC8A2B"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My notes/summary from the 4/13/22 CDA meeting appear below.  These reflect my understanding of the meeting contents and discussion. Respectfully Submitted,</w:t>
      </w:r>
    </w:p>
    <w:p w14:paraId="41F0996C" w14:textId="77777777" w:rsidR="0020377E" w:rsidRPr="0011354B" w:rsidRDefault="0020377E" w:rsidP="0020377E">
      <w:pPr>
        <w:pStyle w:val="ListParagraph"/>
        <w:tabs>
          <w:tab w:val="left" w:pos="6617"/>
        </w:tabs>
        <w:rPr>
          <w:rFonts w:asciiTheme="majorBidi" w:hAnsiTheme="majorBidi" w:cstheme="majorBidi"/>
          <w:b/>
          <w:bCs/>
        </w:rPr>
      </w:pPr>
      <w:r w:rsidRPr="0011354B">
        <w:rPr>
          <w:rFonts w:asciiTheme="majorBidi" w:hAnsiTheme="majorBidi" w:cstheme="majorBidi"/>
          <w:b/>
          <w:bCs/>
        </w:rPr>
        <w:t>Daniel Rogers, Faculty Senate Liaison to CDA</w:t>
      </w:r>
      <w:r w:rsidRPr="0011354B">
        <w:rPr>
          <w:rFonts w:asciiTheme="majorBidi" w:hAnsiTheme="majorBidi" w:cstheme="majorBidi"/>
          <w:b/>
          <w:bCs/>
        </w:rPr>
        <w:tab/>
      </w:r>
    </w:p>
    <w:p w14:paraId="463A9156" w14:textId="77777777" w:rsidR="0020377E" w:rsidRPr="0011354B" w:rsidRDefault="0020377E" w:rsidP="0020377E">
      <w:pPr>
        <w:pStyle w:val="ListParagraph"/>
        <w:rPr>
          <w:rFonts w:asciiTheme="majorBidi" w:hAnsiTheme="majorBidi" w:cstheme="majorBidi"/>
          <w:b/>
          <w:bCs/>
        </w:rPr>
      </w:pPr>
    </w:p>
    <w:p w14:paraId="54F95F61" w14:textId="77777777" w:rsidR="0020377E" w:rsidRPr="0011354B" w:rsidRDefault="0020377E" w:rsidP="0020377E">
      <w:pPr>
        <w:pStyle w:val="ListParagraph"/>
        <w:rPr>
          <w:rFonts w:asciiTheme="majorBidi" w:hAnsiTheme="majorBidi" w:cstheme="majorBidi"/>
        </w:rPr>
      </w:pPr>
    </w:p>
    <w:p w14:paraId="7DCCE77F"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 Update on Administrative Review Working Group</w:t>
      </w:r>
      <w:proofErr w:type="gramStart"/>
      <w:r w:rsidRPr="0011354B">
        <w:rPr>
          <w:rFonts w:asciiTheme="majorBidi" w:hAnsiTheme="majorBidi" w:cstheme="majorBidi"/>
        </w:rPr>
        <w:t>:  (</w:t>
      </w:r>
      <w:proofErr w:type="gramEnd"/>
      <w:r w:rsidRPr="0011354B">
        <w:rPr>
          <w:rFonts w:asciiTheme="majorBidi" w:hAnsiTheme="majorBidi" w:cstheme="majorBidi"/>
        </w:rPr>
        <w:t>Corinne McNamara)</w:t>
      </w:r>
    </w:p>
    <w:p w14:paraId="38D9FC7B"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lastRenderedPageBreak/>
        <w:t>-</w:t>
      </w:r>
      <w:r w:rsidRPr="0011354B">
        <w:rPr>
          <w:rFonts w:asciiTheme="majorBidi" w:hAnsiTheme="majorBidi" w:cstheme="majorBidi"/>
        </w:rPr>
        <w:tab/>
        <w:t>The working group has formulated a draft for administrative review.  Corinne described the major components, which include:</w:t>
      </w:r>
    </w:p>
    <w:p w14:paraId="1DB7D294"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All administrators will undergo a 360 review in the 2nd year in the position and every 5 years thereafter.</w:t>
      </w:r>
    </w:p>
    <w:p w14:paraId="30162DB7"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Input into review will come from surveying all direct reports and a sample a peers and other stakeholders.</w:t>
      </w:r>
    </w:p>
    <w:p w14:paraId="5DE496ED"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Data collection will be handled by an outside firm, depending on funding/budgeting.</w:t>
      </w:r>
    </w:p>
    <w:p w14:paraId="257EECF3"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DFCs and/or CFCs will have access to faculty and staff data in preparation for their meetings with a Chair and/or Dean.</w:t>
      </w:r>
    </w:p>
    <w:p w14:paraId="1154DA81"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Reports will be made public in the library, in keeping with the current practice.</w:t>
      </w:r>
    </w:p>
    <w:p w14:paraId="7F4F517D"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Subgroups within the working groups are working to clarify additional elements of the process, including establishing dates for key steps in the review process and developing survey items.</w:t>
      </w:r>
    </w:p>
    <w:p w14:paraId="20F62551"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Discussion ensued focused on:</w:t>
      </w:r>
    </w:p>
    <w:p w14:paraId="1E02667A"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 xml:space="preserve">The need for survey items to be flexible/sensitive to </w:t>
      </w:r>
    </w:p>
    <w:p w14:paraId="5D2205D3"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Does this process apply to faculty who are executing administrative tasks, such as a graduate program coordinator who reports to their chair?  Corinne replied that this process will not apply to these faculty and only to those with &gt;50% administrative responsibilities, not counting professional service.</w:t>
      </w:r>
    </w:p>
    <w:p w14:paraId="7D464FA2" w14:textId="77777777" w:rsidR="0020377E" w:rsidRPr="0011354B" w:rsidRDefault="0020377E" w:rsidP="0020377E">
      <w:pPr>
        <w:pStyle w:val="ListParagraph"/>
        <w:rPr>
          <w:rFonts w:asciiTheme="majorBidi" w:hAnsiTheme="majorBidi" w:cstheme="majorBidi"/>
        </w:rPr>
      </w:pPr>
    </w:p>
    <w:p w14:paraId="0D69EDD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 Update on Course Evaluation Taskforce</w:t>
      </w:r>
      <w:proofErr w:type="gramStart"/>
      <w:r w:rsidRPr="0011354B">
        <w:rPr>
          <w:rFonts w:asciiTheme="majorBidi" w:hAnsiTheme="majorBidi" w:cstheme="majorBidi"/>
        </w:rPr>
        <w:t>:  (</w:t>
      </w:r>
      <w:proofErr w:type="gramEnd"/>
      <w:r w:rsidRPr="0011354B">
        <w:rPr>
          <w:rFonts w:asciiTheme="majorBidi" w:hAnsiTheme="majorBidi" w:cstheme="majorBidi"/>
        </w:rPr>
        <w:t>Laura Palmer)</w:t>
      </w:r>
    </w:p>
    <w:p w14:paraId="33D631D7"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The taskforce shared findings of their recent survey, identifying the major contributors to low response rates as (1) there being no incentive for students to complete them, (2) students not seeing value/impact in completing them, and (3) faculty not promoting evaluation completion.</w:t>
      </w:r>
    </w:p>
    <w:p w14:paraId="3B42CBB0"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The Taskforce will continue its work focusing now on efforts to increase response rates.</w:t>
      </w:r>
    </w:p>
    <w:p w14:paraId="0C8CFCD3" w14:textId="77777777" w:rsidR="0020377E" w:rsidRPr="0011354B" w:rsidRDefault="0020377E" w:rsidP="0020377E">
      <w:pPr>
        <w:pStyle w:val="ListParagraph"/>
        <w:rPr>
          <w:rFonts w:asciiTheme="majorBidi" w:hAnsiTheme="majorBidi" w:cstheme="majorBidi"/>
        </w:rPr>
      </w:pPr>
    </w:p>
    <w:p w14:paraId="17CBF4FC"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 Update on PTR Working Group</w:t>
      </w:r>
      <w:proofErr w:type="gramStart"/>
      <w:r w:rsidRPr="0011354B">
        <w:rPr>
          <w:rFonts w:asciiTheme="majorBidi" w:hAnsiTheme="majorBidi" w:cstheme="majorBidi"/>
        </w:rPr>
        <w:t>:  (</w:t>
      </w:r>
      <w:proofErr w:type="gramEnd"/>
      <w:r w:rsidRPr="0011354B">
        <w:rPr>
          <w:rFonts w:asciiTheme="majorBidi" w:hAnsiTheme="majorBidi" w:cstheme="majorBidi"/>
        </w:rPr>
        <w:t xml:space="preserve">Teresa </w:t>
      </w:r>
      <w:proofErr w:type="spellStart"/>
      <w:r w:rsidRPr="0011354B">
        <w:rPr>
          <w:rFonts w:asciiTheme="majorBidi" w:hAnsiTheme="majorBidi" w:cstheme="majorBidi"/>
        </w:rPr>
        <w:t>Raczek</w:t>
      </w:r>
      <w:proofErr w:type="spellEnd"/>
      <w:r w:rsidRPr="0011354B">
        <w:rPr>
          <w:rFonts w:asciiTheme="majorBidi" w:hAnsiTheme="majorBidi" w:cstheme="majorBidi"/>
        </w:rPr>
        <w:t>)</w:t>
      </w:r>
    </w:p>
    <w:p w14:paraId="0682223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This Working Group is seeking to implement the recent BOR mandated changes in PTR within KSU policy and procedures.</w:t>
      </w:r>
    </w:p>
    <w:p w14:paraId="49677A70"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They have created subgroups to work on defining and operationalizing student success, PTR reviews, and ARD reviews.</w:t>
      </w:r>
    </w:p>
    <w:p w14:paraId="21D0E817"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The Working Group’s current opinion is that student success be embedded in the existing performance categories of teaching, professional service, and research and creative activities.</w:t>
      </w:r>
    </w:p>
    <w:p w14:paraId="6664862E"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The goal is to have 2023 FPAs be created with the new policies in place.</w:t>
      </w:r>
    </w:p>
    <w:p w14:paraId="397C8C05" w14:textId="77777777" w:rsidR="0020377E" w:rsidRPr="0011354B" w:rsidRDefault="0020377E" w:rsidP="0020377E">
      <w:pPr>
        <w:pStyle w:val="ListParagraph"/>
        <w:rPr>
          <w:rFonts w:asciiTheme="majorBidi" w:hAnsiTheme="majorBidi" w:cstheme="majorBidi"/>
        </w:rPr>
      </w:pPr>
    </w:p>
    <w:p w14:paraId="7A147893"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 Update on Facilities</w:t>
      </w:r>
      <w:proofErr w:type="gramStart"/>
      <w:r w:rsidRPr="0011354B">
        <w:rPr>
          <w:rFonts w:asciiTheme="majorBidi" w:hAnsiTheme="majorBidi" w:cstheme="majorBidi"/>
        </w:rPr>
        <w:t>:  (</w:t>
      </w:r>
      <w:proofErr w:type="gramEnd"/>
      <w:r w:rsidRPr="0011354B">
        <w:rPr>
          <w:rFonts w:asciiTheme="majorBidi" w:hAnsiTheme="majorBidi" w:cstheme="majorBidi"/>
        </w:rPr>
        <w:t>Tricia Chastain)</w:t>
      </w:r>
    </w:p>
    <w:p w14:paraId="7E629AA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Facilities has worked on hundreds of projects this year, dealing with labor shortages, materials price increases, supply chain problems, etc.</w:t>
      </w:r>
    </w:p>
    <w:p w14:paraId="27D4179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Projects noted included:</w:t>
      </w:r>
    </w:p>
    <w:p w14:paraId="0E99DFBD"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Academic Learning Center construction</w:t>
      </w:r>
    </w:p>
    <w:p w14:paraId="40290E02"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Engineering Lab Building full renovation</w:t>
      </w:r>
    </w:p>
    <w:p w14:paraId="020B2CFC"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adding teaching labs to the Science Building</w:t>
      </w:r>
    </w:p>
    <w:p w14:paraId="01C97340"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converting Chastain Pointe to fully house the School of Art and Design</w:t>
      </w:r>
    </w:p>
    <w:p w14:paraId="28571E7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design of a new interdisciplinary building on Marietta campus with research/lab space</w:t>
      </w:r>
    </w:p>
    <w:p w14:paraId="31389F42"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converting the Bowen Building to the Center for Social Sciences Research</w:t>
      </w:r>
    </w:p>
    <w:p w14:paraId="6442659D"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multiple projects focused on creating and renovating research space</w:t>
      </w:r>
    </w:p>
    <w:p w14:paraId="6241328B"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lastRenderedPageBreak/>
        <w:t>◦</w:t>
      </w:r>
      <w:r w:rsidRPr="0011354B">
        <w:rPr>
          <w:rFonts w:asciiTheme="majorBidi" w:hAnsiTheme="majorBidi" w:cstheme="majorBidi"/>
        </w:rPr>
        <w:tab/>
        <w:t>new 500-bed residential space at the Kennesaw Campus entrance</w:t>
      </w:r>
    </w:p>
    <w:p w14:paraId="7A3CD7A8"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new dining options in development for the ALC, Marietta campus, and new residence hall</w:t>
      </w:r>
    </w:p>
    <w:p w14:paraId="0B2A4E15" w14:textId="77777777" w:rsidR="0020377E" w:rsidRPr="0011354B" w:rsidRDefault="0020377E" w:rsidP="0020377E">
      <w:pPr>
        <w:pStyle w:val="ListParagraph"/>
        <w:rPr>
          <w:rFonts w:asciiTheme="majorBidi" w:hAnsiTheme="majorBidi" w:cstheme="majorBidi"/>
        </w:rPr>
      </w:pPr>
    </w:p>
    <w:p w14:paraId="71022D74"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 Update on Academic Affairs</w:t>
      </w:r>
      <w:proofErr w:type="gramStart"/>
      <w:r w:rsidRPr="0011354B">
        <w:rPr>
          <w:rFonts w:asciiTheme="majorBidi" w:hAnsiTheme="majorBidi" w:cstheme="majorBidi"/>
        </w:rPr>
        <w:t>:  (</w:t>
      </w:r>
      <w:proofErr w:type="gramEnd"/>
      <w:r w:rsidRPr="0011354B">
        <w:rPr>
          <w:rFonts w:asciiTheme="majorBidi" w:hAnsiTheme="majorBidi" w:cstheme="majorBidi"/>
        </w:rPr>
        <w:t>Pam Cole)</w:t>
      </w:r>
    </w:p>
    <w:p w14:paraId="7B96B353"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Encourage faculty to apply to the Institutional Effectiveness and QEP Director position.</w:t>
      </w:r>
    </w:p>
    <w:p w14:paraId="5F6A5E7A"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 xml:space="preserve">Encourage faculty to apply to the </w:t>
      </w:r>
      <w:proofErr w:type="gramStart"/>
      <w:r w:rsidRPr="0011354B">
        <w:rPr>
          <w:rFonts w:asciiTheme="majorBidi" w:hAnsiTheme="majorBidi" w:cstheme="majorBidi"/>
        </w:rPr>
        <w:t>service learning</w:t>
      </w:r>
      <w:proofErr w:type="gramEnd"/>
      <w:r w:rsidRPr="0011354B">
        <w:rPr>
          <w:rFonts w:asciiTheme="majorBidi" w:hAnsiTheme="majorBidi" w:cstheme="majorBidi"/>
        </w:rPr>
        <w:t xml:space="preserve"> course redesign institute, which occurs in May.</w:t>
      </w:r>
    </w:p>
    <w:p w14:paraId="0EB75ABF"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UPCC and GPCC have been working to examine options for expedited processes and will soon seek feedback.</w:t>
      </w:r>
    </w:p>
    <w:p w14:paraId="2B20FE7F"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Faculty will be receiving a survey focused on office solutions.  This data will help guide the taskforce’s work moving forward.</w:t>
      </w:r>
    </w:p>
    <w:p w14:paraId="2BD00EF4"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Summer and Fall hires and their documentation needs to be submitted ASAP to avoid delays.</w:t>
      </w:r>
    </w:p>
    <w:p w14:paraId="67DA5EAF" w14:textId="77777777" w:rsidR="0020377E" w:rsidRPr="0011354B" w:rsidRDefault="0020377E" w:rsidP="0020377E">
      <w:pPr>
        <w:pStyle w:val="ListParagraph"/>
        <w:rPr>
          <w:rFonts w:asciiTheme="majorBidi" w:hAnsiTheme="majorBidi" w:cstheme="majorBidi"/>
        </w:rPr>
      </w:pPr>
      <w:r w:rsidRPr="0011354B">
        <w:rPr>
          <w:rFonts w:asciiTheme="majorBidi" w:hAnsiTheme="majorBidi" w:cstheme="majorBidi"/>
        </w:rPr>
        <w:t>-</w:t>
      </w:r>
      <w:r w:rsidRPr="0011354B">
        <w:rPr>
          <w:rFonts w:asciiTheme="majorBidi" w:hAnsiTheme="majorBidi" w:cstheme="majorBidi"/>
        </w:rPr>
        <w:tab/>
        <w:t>Verbal offers for hires have been complicated/slowed by changing to use One USG for the hiring system.  Startup funds in a verbal offer is complicated by AA needing to verify the funding source.</w:t>
      </w:r>
    </w:p>
    <w:p w14:paraId="015A93B4" w14:textId="209A0A63" w:rsidR="0020377E" w:rsidRPr="0011354B" w:rsidRDefault="0020377E" w:rsidP="0020377E">
      <w:pPr>
        <w:pStyle w:val="ListParagraph"/>
        <w:rPr>
          <w:rFonts w:asciiTheme="majorBidi" w:hAnsiTheme="majorBidi" w:cstheme="majorBidi"/>
        </w:rPr>
      </w:pPr>
    </w:p>
    <w:p w14:paraId="1D81020E" w14:textId="4AD77B8F" w:rsidR="00BD15C6" w:rsidRPr="0011354B" w:rsidRDefault="00BD15C6" w:rsidP="00BD15C6">
      <w:pPr>
        <w:pStyle w:val="ListParagraph"/>
        <w:numPr>
          <w:ilvl w:val="0"/>
          <w:numId w:val="16"/>
        </w:numPr>
        <w:rPr>
          <w:rFonts w:asciiTheme="majorBidi" w:hAnsiTheme="majorBidi" w:cstheme="majorBidi"/>
          <w:b/>
          <w:bCs/>
          <w:u w:val="single"/>
        </w:rPr>
      </w:pPr>
      <w:r w:rsidRPr="0011354B">
        <w:rPr>
          <w:rFonts w:asciiTheme="majorBidi" w:hAnsiTheme="majorBidi" w:cstheme="majorBidi"/>
          <w:b/>
          <w:bCs/>
          <w:u w:val="single"/>
        </w:rPr>
        <w:t xml:space="preserve">KSU SGA Liaison </w:t>
      </w:r>
      <w:proofErr w:type="gramStart"/>
      <w:r w:rsidRPr="0011354B">
        <w:rPr>
          <w:rFonts w:asciiTheme="majorBidi" w:hAnsiTheme="majorBidi" w:cstheme="majorBidi"/>
          <w:b/>
          <w:bCs/>
          <w:u w:val="single"/>
        </w:rPr>
        <w:t>report  April</w:t>
      </w:r>
      <w:proofErr w:type="gramEnd"/>
      <w:r w:rsidRPr="0011354B">
        <w:rPr>
          <w:rFonts w:asciiTheme="majorBidi" w:hAnsiTheme="majorBidi" w:cstheme="majorBidi"/>
          <w:b/>
          <w:bCs/>
          <w:u w:val="single"/>
        </w:rPr>
        <w:t xml:space="preserve"> 11 2022 </w:t>
      </w:r>
      <w:r w:rsidRPr="0011354B">
        <w:rPr>
          <w:rFonts w:asciiTheme="majorBidi" w:hAnsiTheme="majorBidi" w:cstheme="majorBidi"/>
        </w:rPr>
        <w:t xml:space="preserve">(Heather </w:t>
      </w:r>
      <w:proofErr w:type="spellStart"/>
      <w:r w:rsidRPr="0011354B">
        <w:rPr>
          <w:rFonts w:asciiTheme="majorBidi" w:hAnsiTheme="majorBidi" w:cstheme="majorBidi"/>
        </w:rPr>
        <w:t>Pincock</w:t>
      </w:r>
      <w:proofErr w:type="spellEnd"/>
      <w:r w:rsidRPr="0011354B">
        <w:rPr>
          <w:rFonts w:asciiTheme="majorBidi" w:hAnsiTheme="majorBidi" w:cstheme="majorBidi"/>
        </w:rPr>
        <w:t>)</w:t>
      </w:r>
    </w:p>
    <w:p w14:paraId="79388450" w14:textId="77777777" w:rsidR="00BD15C6" w:rsidRPr="0011354B" w:rsidRDefault="00BD15C6" w:rsidP="00BD15C6">
      <w:pPr>
        <w:rPr>
          <w:rFonts w:asciiTheme="majorBidi" w:hAnsiTheme="majorBidi" w:cstheme="majorBidi"/>
        </w:rPr>
      </w:pPr>
    </w:p>
    <w:p w14:paraId="0838D7DE" w14:textId="77777777" w:rsidR="00BD15C6" w:rsidRPr="0011354B" w:rsidRDefault="00BD15C6" w:rsidP="00BD15C6">
      <w:pPr>
        <w:rPr>
          <w:rFonts w:asciiTheme="majorBidi" w:hAnsiTheme="majorBidi" w:cstheme="majorBidi"/>
        </w:rPr>
      </w:pPr>
      <w:r w:rsidRPr="0011354B">
        <w:rPr>
          <w:rFonts w:asciiTheme="majorBidi" w:hAnsiTheme="majorBidi" w:cstheme="majorBidi"/>
        </w:rPr>
        <w:t xml:space="preserve">The SGA has continued to meet every other Wednesday 7-9pm this academic year. SGA representatives work on projects throughout the year to offer support and engagement opportunities to fellow students across KSU. At most SGA Business meetings, they provide updates and announcements to each other about the various service projects and initiatives they are involved in on campus. They also invite guest speakers and hear from representatives of various campus offices at their meetings, as well as their SGA advisors/Dean of Students Dr. Ronald Griggs and Amber </w:t>
      </w:r>
      <w:proofErr w:type="spellStart"/>
      <w:r w:rsidRPr="0011354B">
        <w:rPr>
          <w:rFonts w:asciiTheme="majorBidi" w:hAnsiTheme="majorBidi" w:cstheme="majorBidi"/>
        </w:rPr>
        <w:t>Lesicko</w:t>
      </w:r>
      <w:proofErr w:type="spellEnd"/>
      <w:r w:rsidRPr="0011354B">
        <w:rPr>
          <w:rFonts w:asciiTheme="majorBidi" w:hAnsiTheme="majorBidi" w:cstheme="majorBidi"/>
        </w:rPr>
        <w:t>.</w:t>
      </w:r>
    </w:p>
    <w:p w14:paraId="07BE1B38" w14:textId="77777777" w:rsidR="00BD15C6" w:rsidRPr="0011354B" w:rsidRDefault="00BD15C6" w:rsidP="00BD15C6">
      <w:pPr>
        <w:rPr>
          <w:rFonts w:asciiTheme="majorBidi" w:hAnsiTheme="majorBidi" w:cstheme="majorBidi"/>
        </w:rPr>
      </w:pPr>
    </w:p>
    <w:p w14:paraId="2326F655" w14:textId="77777777" w:rsidR="00BD15C6" w:rsidRPr="0011354B" w:rsidRDefault="00BD15C6" w:rsidP="00BD15C6">
      <w:pPr>
        <w:rPr>
          <w:rFonts w:asciiTheme="majorBidi" w:hAnsiTheme="majorBidi" w:cstheme="majorBidi"/>
        </w:rPr>
      </w:pPr>
      <w:r w:rsidRPr="0011354B">
        <w:rPr>
          <w:rFonts w:asciiTheme="majorBidi" w:hAnsiTheme="majorBidi" w:cstheme="majorBidi"/>
        </w:rPr>
        <w:t>Some key items since my last report:</w:t>
      </w:r>
    </w:p>
    <w:p w14:paraId="28C4DD31" w14:textId="77777777" w:rsidR="00BD15C6" w:rsidRPr="0011354B" w:rsidRDefault="00BD15C6" w:rsidP="00BD15C6">
      <w:pPr>
        <w:rPr>
          <w:rFonts w:asciiTheme="majorBidi" w:hAnsiTheme="majorBidi" w:cstheme="majorBidi"/>
        </w:rPr>
      </w:pPr>
    </w:p>
    <w:p w14:paraId="23667120" w14:textId="77777777" w:rsidR="00BD15C6" w:rsidRPr="0011354B" w:rsidRDefault="00BD15C6" w:rsidP="00BD15C6">
      <w:pPr>
        <w:rPr>
          <w:rFonts w:asciiTheme="majorBidi" w:hAnsiTheme="majorBidi" w:cstheme="majorBidi"/>
        </w:rPr>
      </w:pPr>
      <w:r w:rsidRPr="0011354B">
        <w:rPr>
          <w:rFonts w:asciiTheme="majorBidi" w:hAnsiTheme="majorBidi" w:cstheme="majorBidi"/>
        </w:rPr>
        <w:t>November</w:t>
      </w:r>
    </w:p>
    <w:p w14:paraId="2C0EA7AD"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 xml:space="preserve">Heard a presentation and a Q&amp;A with </w:t>
      </w:r>
      <w:proofErr w:type="spellStart"/>
      <w:r w:rsidRPr="0011354B">
        <w:rPr>
          <w:rFonts w:asciiTheme="majorBidi" w:hAnsiTheme="majorBidi" w:cstheme="majorBidi"/>
        </w:rPr>
        <w:t>Nwakaego</w:t>
      </w:r>
      <w:proofErr w:type="spellEnd"/>
      <w:r w:rsidRPr="0011354B">
        <w:rPr>
          <w:rFonts w:asciiTheme="majorBidi" w:hAnsiTheme="majorBidi" w:cstheme="majorBidi"/>
        </w:rPr>
        <w:t xml:space="preserve"> </w:t>
      </w:r>
      <w:proofErr w:type="spellStart"/>
      <w:r w:rsidRPr="0011354B">
        <w:rPr>
          <w:rFonts w:asciiTheme="majorBidi" w:hAnsiTheme="majorBidi" w:cstheme="majorBidi"/>
        </w:rPr>
        <w:t>Nkumeh</w:t>
      </w:r>
      <w:proofErr w:type="spellEnd"/>
      <w:r w:rsidRPr="0011354B">
        <w:rPr>
          <w:rFonts w:asciiTheme="majorBidi" w:hAnsiTheme="majorBidi" w:cstheme="majorBidi"/>
        </w:rPr>
        <w:t xml:space="preserve"> Walker and Breana Ware (Legal Affairs) regarding KSU’s free expression policy and concerns from students </w:t>
      </w:r>
      <w:proofErr w:type="gramStart"/>
      <w:r w:rsidRPr="0011354B">
        <w:rPr>
          <w:rFonts w:asciiTheme="majorBidi" w:hAnsiTheme="majorBidi" w:cstheme="majorBidi"/>
        </w:rPr>
        <w:t>about  some</w:t>
      </w:r>
      <w:proofErr w:type="gramEnd"/>
      <w:r w:rsidRPr="0011354B">
        <w:rPr>
          <w:rFonts w:asciiTheme="majorBidi" w:hAnsiTheme="majorBidi" w:cstheme="majorBidi"/>
        </w:rPr>
        <w:t xml:space="preserve"> of the visitors/demonstrators that have been on campus this year.</w:t>
      </w:r>
    </w:p>
    <w:p w14:paraId="49436386" w14:textId="77777777" w:rsidR="00BD15C6" w:rsidRPr="0011354B" w:rsidRDefault="00BD15C6" w:rsidP="00BD15C6">
      <w:pPr>
        <w:rPr>
          <w:rFonts w:asciiTheme="majorBidi" w:hAnsiTheme="majorBidi" w:cstheme="majorBidi"/>
        </w:rPr>
      </w:pPr>
    </w:p>
    <w:p w14:paraId="394DF70D" w14:textId="77777777" w:rsidR="00BD15C6" w:rsidRPr="0011354B" w:rsidRDefault="00BD15C6" w:rsidP="00BD15C6">
      <w:pPr>
        <w:rPr>
          <w:rFonts w:asciiTheme="majorBidi" w:hAnsiTheme="majorBidi" w:cstheme="majorBidi"/>
        </w:rPr>
      </w:pPr>
      <w:r w:rsidRPr="0011354B">
        <w:rPr>
          <w:rFonts w:asciiTheme="majorBidi" w:hAnsiTheme="majorBidi" w:cstheme="majorBidi"/>
        </w:rPr>
        <w:t>January</w:t>
      </w:r>
    </w:p>
    <w:p w14:paraId="7F0B92B9"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 xml:space="preserve">Met the new Associate Dean of Students Amber </w:t>
      </w:r>
      <w:proofErr w:type="spellStart"/>
      <w:r w:rsidRPr="0011354B">
        <w:rPr>
          <w:rFonts w:asciiTheme="majorBidi" w:hAnsiTheme="majorBidi" w:cstheme="majorBidi"/>
        </w:rPr>
        <w:t>Lesicko</w:t>
      </w:r>
      <w:proofErr w:type="spellEnd"/>
      <w:r w:rsidRPr="0011354B">
        <w:rPr>
          <w:rFonts w:asciiTheme="majorBidi" w:hAnsiTheme="majorBidi" w:cstheme="majorBidi"/>
        </w:rPr>
        <w:t>.</w:t>
      </w:r>
    </w:p>
    <w:p w14:paraId="7A08BDB6" w14:textId="77777777" w:rsidR="00BD15C6" w:rsidRPr="0011354B" w:rsidRDefault="00BD15C6" w:rsidP="00BD15C6">
      <w:pPr>
        <w:rPr>
          <w:rFonts w:asciiTheme="majorBidi" w:hAnsiTheme="majorBidi" w:cstheme="majorBidi"/>
        </w:rPr>
      </w:pPr>
    </w:p>
    <w:p w14:paraId="3C62EEB8" w14:textId="77777777" w:rsidR="00BD15C6" w:rsidRPr="0011354B" w:rsidRDefault="00BD15C6" w:rsidP="00BD15C6">
      <w:pPr>
        <w:rPr>
          <w:rFonts w:asciiTheme="majorBidi" w:hAnsiTheme="majorBidi" w:cstheme="majorBidi"/>
        </w:rPr>
      </w:pPr>
      <w:r w:rsidRPr="0011354B">
        <w:rPr>
          <w:rFonts w:asciiTheme="majorBidi" w:hAnsiTheme="majorBidi" w:cstheme="majorBidi"/>
        </w:rPr>
        <w:t xml:space="preserve">February </w:t>
      </w:r>
    </w:p>
    <w:p w14:paraId="3A6CEF92"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Held “Meet your SGA” events on both campuses</w:t>
      </w:r>
    </w:p>
    <w:p w14:paraId="002F8F02" w14:textId="77777777" w:rsidR="00BD15C6" w:rsidRPr="0011354B" w:rsidRDefault="00BD15C6" w:rsidP="00BD15C6">
      <w:pPr>
        <w:rPr>
          <w:rFonts w:asciiTheme="majorBidi" w:hAnsiTheme="majorBidi" w:cstheme="majorBidi"/>
        </w:rPr>
      </w:pPr>
    </w:p>
    <w:p w14:paraId="3B8DE079" w14:textId="77777777" w:rsidR="00BD15C6" w:rsidRPr="0011354B" w:rsidRDefault="00BD15C6" w:rsidP="00BD15C6">
      <w:pPr>
        <w:rPr>
          <w:rFonts w:asciiTheme="majorBidi" w:hAnsiTheme="majorBidi" w:cstheme="majorBidi"/>
        </w:rPr>
      </w:pPr>
      <w:r w:rsidRPr="0011354B">
        <w:rPr>
          <w:rFonts w:asciiTheme="majorBidi" w:hAnsiTheme="majorBidi" w:cstheme="majorBidi"/>
        </w:rPr>
        <w:t>March</w:t>
      </w:r>
    </w:p>
    <w:p w14:paraId="4CE943E5"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Held “SGA Week” to promote student involvement in SGA (included Student Athlete Appreciation Day, Covid Q&amp;A and Service Day, Marietta Game Day, Collaborate SGA X FSL, and Diversity Day)</w:t>
      </w:r>
    </w:p>
    <w:p w14:paraId="2BDE8A6D"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 xml:space="preserve">Prepared for and opened nominations for the SGA elections. </w:t>
      </w:r>
    </w:p>
    <w:p w14:paraId="13713019" w14:textId="77777777" w:rsidR="00BD15C6" w:rsidRPr="0011354B" w:rsidRDefault="00BD15C6" w:rsidP="00BD15C6">
      <w:pPr>
        <w:pStyle w:val="ListParagraph"/>
        <w:numPr>
          <w:ilvl w:val="0"/>
          <w:numId w:val="27"/>
        </w:numPr>
        <w:rPr>
          <w:rFonts w:asciiTheme="majorBidi" w:hAnsiTheme="majorBidi" w:cstheme="majorBidi"/>
        </w:rPr>
      </w:pPr>
      <w:r w:rsidRPr="0011354B">
        <w:rPr>
          <w:rFonts w:asciiTheme="majorBidi" w:hAnsiTheme="majorBidi" w:cstheme="majorBidi"/>
        </w:rPr>
        <w:t>Discussed and approved of updates to the constitution/bylaws that includes updated election procedures, organizational chart, new senator positions, and clarification of roles/responsibilities.</w:t>
      </w:r>
    </w:p>
    <w:p w14:paraId="784EE0E8" w14:textId="77777777" w:rsidR="00BD15C6" w:rsidRPr="0011354B" w:rsidRDefault="00BD15C6" w:rsidP="00BD15C6">
      <w:pPr>
        <w:rPr>
          <w:rFonts w:asciiTheme="majorBidi" w:hAnsiTheme="majorBidi" w:cstheme="majorBidi"/>
        </w:rPr>
      </w:pPr>
    </w:p>
    <w:p w14:paraId="05171C78" w14:textId="77777777" w:rsidR="00BD15C6" w:rsidRPr="0011354B" w:rsidRDefault="00BD15C6" w:rsidP="00BD15C6">
      <w:pPr>
        <w:rPr>
          <w:rFonts w:asciiTheme="majorBidi" w:hAnsiTheme="majorBidi" w:cstheme="majorBidi"/>
        </w:rPr>
      </w:pPr>
      <w:r w:rsidRPr="0011354B">
        <w:rPr>
          <w:rFonts w:asciiTheme="majorBidi" w:hAnsiTheme="majorBidi" w:cstheme="majorBidi"/>
        </w:rPr>
        <w:lastRenderedPageBreak/>
        <w:t>April</w:t>
      </w:r>
    </w:p>
    <w:p w14:paraId="62ABE88E" w14:textId="77777777" w:rsidR="00BD15C6" w:rsidRPr="0011354B" w:rsidRDefault="00BD15C6" w:rsidP="00BD15C6">
      <w:pPr>
        <w:pStyle w:val="ListParagraph"/>
        <w:numPr>
          <w:ilvl w:val="0"/>
          <w:numId w:val="28"/>
        </w:numPr>
        <w:rPr>
          <w:rFonts w:asciiTheme="majorBidi" w:hAnsiTheme="majorBidi" w:cstheme="majorBidi"/>
        </w:rPr>
      </w:pPr>
      <w:r w:rsidRPr="0011354B">
        <w:rPr>
          <w:rFonts w:asciiTheme="majorBidi" w:hAnsiTheme="majorBidi" w:cstheme="majorBidi"/>
        </w:rPr>
        <w:t>Considered of a “Peace and Quiet Resolution” to institute a once per semester “Senator’s Mental Health Day” in the SGA offices</w:t>
      </w:r>
    </w:p>
    <w:p w14:paraId="78057BEE" w14:textId="77777777" w:rsidR="00BD15C6" w:rsidRPr="0011354B" w:rsidRDefault="00BD15C6" w:rsidP="00BD15C6">
      <w:pPr>
        <w:pStyle w:val="ListParagraph"/>
        <w:numPr>
          <w:ilvl w:val="0"/>
          <w:numId w:val="28"/>
        </w:numPr>
        <w:rPr>
          <w:rFonts w:asciiTheme="majorBidi" w:hAnsiTheme="majorBidi" w:cstheme="majorBidi"/>
        </w:rPr>
      </w:pPr>
      <w:r w:rsidRPr="0011354B">
        <w:rPr>
          <w:rFonts w:asciiTheme="majorBidi" w:hAnsiTheme="majorBidi" w:cstheme="majorBidi"/>
        </w:rPr>
        <w:t>Announced the winners of the 2022-2023 SGA election:</w:t>
      </w:r>
    </w:p>
    <w:p w14:paraId="05704C54" w14:textId="77777777" w:rsidR="00BD15C6" w:rsidRPr="0011354B" w:rsidRDefault="00BD15C6" w:rsidP="00BD15C6">
      <w:pPr>
        <w:rPr>
          <w:rFonts w:asciiTheme="majorBidi" w:hAnsiTheme="majorBidi" w:cstheme="majorBidi"/>
        </w:rPr>
      </w:pPr>
    </w:p>
    <w:p w14:paraId="402CF786"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color w:val="000000"/>
        </w:rPr>
        <w:t>Executive Results:</w:t>
      </w:r>
    </w:p>
    <w:p w14:paraId="1820B4B0"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color w:val="000000"/>
        </w:rPr>
        <w:t> </w:t>
      </w:r>
      <w:r w:rsidRPr="0011354B">
        <w:rPr>
          <w:rFonts w:asciiTheme="majorBidi" w:hAnsiTheme="majorBidi" w:cstheme="majorBidi"/>
          <w:i/>
          <w:iCs/>
          <w:color w:val="000000"/>
        </w:rPr>
        <w:t>President - Bethany Fortson</w:t>
      </w:r>
    </w:p>
    <w:p w14:paraId="39C071B8"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Vice President - Jannah Wahab</w:t>
      </w:r>
    </w:p>
    <w:p w14:paraId="26D77903"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 xml:space="preserve">Treasurer - </w:t>
      </w:r>
      <w:proofErr w:type="spellStart"/>
      <w:r w:rsidRPr="0011354B">
        <w:rPr>
          <w:rFonts w:asciiTheme="majorBidi" w:hAnsiTheme="majorBidi" w:cstheme="majorBidi"/>
          <w:i/>
          <w:iCs/>
          <w:color w:val="000000"/>
        </w:rPr>
        <w:t>Emille</w:t>
      </w:r>
      <w:proofErr w:type="spellEnd"/>
      <w:r w:rsidRPr="0011354B">
        <w:rPr>
          <w:rFonts w:asciiTheme="majorBidi" w:hAnsiTheme="majorBidi" w:cstheme="majorBidi"/>
          <w:i/>
          <w:iCs/>
          <w:color w:val="000000"/>
        </w:rPr>
        <w:t xml:space="preserve"> Cornelison</w:t>
      </w:r>
    </w:p>
    <w:p w14:paraId="334A2169"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color w:val="000000"/>
        </w:rPr>
        <w:t>College Seats:</w:t>
      </w:r>
    </w:p>
    <w:p w14:paraId="3DF09143"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 xml:space="preserve">College of Computing and Software Engineering - Elisha </w:t>
      </w:r>
      <w:proofErr w:type="spellStart"/>
      <w:r w:rsidRPr="0011354B">
        <w:rPr>
          <w:rFonts w:asciiTheme="majorBidi" w:hAnsiTheme="majorBidi" w:cstheme="majorBidi"/>
          <w:i/>
          <w:iCs/>
          <w:color w:val="000000"/>
        </w:rPr>
        <w:t>Ngolemasango</w:t>
      </w:r>
      <w:proofErr w:type="spellEnd"/>
    </w:p>
    <w:p w14:paraId="51018231"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 xml:space="preserve">College of Science and Mathematics - Kadi Doumbia &amp; Sahil </w:t>
      </w:r>
      <w:proofErr w:type="spellStart"/>
      <w:r w:rsidRPr="0011354B">
        <w:rPr>
          <w:rFonts w:asciiTheme="majorBidi" w:hAnsiTheme="majorBidi" w:cstheme="majorBidi"/>
          <w:i/>
          <w:iCs/>
          <w:color w:val="000000"/>
        </w:rPr>
        <w:t>Bardai</w:t>
      </w:r>
      <w:proofErr w:type="spellEnd"/>
    </w:p>
    <w:p w14:paraId="41EC7D40" w14:textId="77777777" w:rsidR="00BD15C6" w:rsidRPr="0011354B" w:rsidRDefault="00BD15C6" w:rsidP="00BD15C6">
      <w:pPr>
        <w:shd w:val="clear" w:color="auto" w:fill="FFFFFF"/>
        <w:textAlignment w:val="baseline"/>
        <w:rPr>
          <w:rFonts w:asciiTheme="majorBidi" w:hAnsiTheme="majorBidi" w:cstheme="majorBidi"/>
          <w:color w:val="000000"/>
          <w:lang w:val="nl-NL"/>
        </w:rPr>
      </w:pPr>
      <w:r w:rsidRPr="0011354B">
        <w:rPr>
          <w:rFonts w:asciiTheme="majorBidi" w:hAnsiTheme="majorBidi" w:cstheme="majorBidi"/>
          <w:i/>
          <w:iCs/>
          <w:color w:val="000000"/>
          <w:lang w:val="nl-NL"/>
        </w:rPr>
        <w:t xml:space="preserve">College of </w:t>
      </w:r>
      <w:proofErr w:type="spellStart"/>
      <w:r w:rsidRPr="0011354B">
        <w:rPr>
          <w:rFonts w:asciiTheme="majorBidi" w:hAnsiTheme="majorBidi" w:cstheme="majorBidi"/>
          <w:i/>
          <w:iCs/>
          <w:color w:val="000000"/>
          <w:lang w:val="nl-NL"/>
        </w:rPr>
        <w:t>the</w:t>
      </w:r>
      <w:proofErr w:type="spellEnd"/>
      <w:r w:rsidRPr="0011354B">
        <w:rPr>
          <w:rFonts w:asciiTheme="majorBidi" w:hAnsiTheme="majorBidi" w:cstheme="majorBidi"/>
          <w:i/>
          <w:iCs/>
          <w:color w:val="000000"/>
          <w:lang w:val="nl-NL"/>
        </w:rPr>
        <w:t xml:space="preserve"> Arts - </w:t>
      </w:r>
      <w:proofErr w:type="spellStart"/>
      <w:r w:rsidRPr="0011354B">
        <w:rPr>
          <w:rFonts w:asciiTheme="majorBidi" w:hAnsiTheme="majorBidi" w:cstheme="majorBidi"/>
          <w:i/>
          <w:iCs/>
          <w:color w:val="000000"/>
          <w:lang w:val="nl-NL"/>
        </w:rPr>
        <w:t>Makenzie</w:t>
      </w:r>
      <w:proofErr w:type="spellEnd"/>
      <w:r w:rsidRPr="0011354B">
        <w:rPr>
          <w:rFonts w:asciiTheme="majorBidi" w:hAnsiTheme="majorBidi" w:cstheme="majorBidi"/>
          <w:i/>
          <w:iCs/>
          <w:color w:val="000000"/>
          <w:lang w:val="nl-NL"/>
        </w:rPr>
        <w:t xml:space="preserve"> Vliek</w:t>
      </w:r>
    </w:p>
    <w:p w14:paraId="288DC5DC" w14:textId="77777777" w:rsidR="00BD15C6" w:rsidRPr="0011354B" w:rsidRDefault="00BD15C6" w:rsidP="00BD15C6">
      <w:pPr>
        <w:shd w:val="clear" w:color="auto" w:fill="FFFFFF"/>
        <w:textAlignment w:val="baseline"/>
        <w:rPr>
          <w:rFonts w:asciiTheme="majorBidi" w:hAnsiTheme="majorBidi" w:cstheme="majorBidi"/>
          <w:color w:val="000000"/>
          <w:lang w:val="nl-NL"/>
        </w:rPr>
      </w:pPr>
      <w:proofErr w:type="spellStart"/>
      <w:r w:rsidRPr="0011354B">
        <w:rPr>
          <w:rFonts w:asciiTheme="majorBidi" w:hAnsiTheme="majorBidi" w:cstheme="majorBidi"/>
          <w:i/>
          <w:iCs/>
          <w:color w:val="000000"/>
          <w:lang w:val="nl-NL"/>
        </w:rPr>
        <w:t>WellStar</w:t>
      </w:r>
      <w:proofErr w:type="spellEnd"/>
      <w:r w:rsidRPr="0011354B">
        <w:rPr>
          <w:rFonts w:asciiTheme="majorBidi" w:hAnsiTheme="majorBidi" w:cstheme="majorBidi"/>
          <w:i/>
          <w:iCs/>
          <w:color w:val="000000"/>
          <w:lang w:val="nl-NL"/>
        </w:rPr>
        <w:t xml:space="preserve"> College - </w:t>
      </w:r>
      <w:proofErr w:type="spellStart"/>
      <w:r w:rsidRPr="0011354B">
        <w:rPr>
          <w:rFonts w:asciiTheme="majorBidi" w:hAnsiTheme="majorBidi" w:cstheme="majorBidi"/>
          <w:i/>
          <w:iCs/>
          <w:color w:val="000000"/>
          <w:lang w:val="nl-NL"/>
        </w:rPr>
        <w:t>Kameron</w:t>
      </w:r>
      <w:proofErr w:type="spellEnd"/>
      <w:r w:rsidRPr="0011354B">
        <w:rPr>
          <w:rFonts w:asciiTheme="majorBidi" w:hAnsiTheme="majorBidi" w:cstheme="majorBidi"/>
          <w:i/>
          <w:iCs/>
          <w:color w:val="000000"/>
          <w:lang w:val="nl-NL"/>
        </w:rPr>
        <w:t xml:space="preserve"> Farmer &amp; </w:t>
      </w:r>
      <w:proofErr w:type="spellStart"/>
      <w:r w:rsidRPr="0011354B">
        <w:rPr>
          <w:rFonts w:asciiTheme="majorBidi" w:hAnsiTheme="majorBidi" w:cstheme="majorBidi"/>
          <w:i/>
          <w:iCs/>
          <w:color w:val="000000"/>
          <w:lang w:val="nl-NL"/>
        </w:rPr>
        <w:t>Zoe</w:t>
      </w:r>
      <w:proofErr w:type="spellEnd"/>
      <w:r w:rsidRPr="0011354B">
        <w:rPr>
          <w:rFonts w:asciiTheme="majorBidi" w:hAnsiTheme="majorBidi" w:cstheme="majorBidi"/>
          <w:i/>
          <w:iCs/>
          <w:color w:val="000000"/>
          <w:lang w:val="nl-NL"/>
        </w:rPr>
        <w:t xml:space="preserve"> </w:t>
      </w:r>
      <w:proofErr w:type="spellStart"/>
      <w:r w:rsidRPr="0011354B">
        <w:rPr>
          <w:rFonts w:asciiTheme="majorBidi" w:hAnsiTheme="majorBidi" w:cstheme="majorBidi"/>
          <w:i/>
          <w:iCs/>
          <w:color w:val="000000"/>
          <w:lang w:val="nl-NL"/>
        </w:rPr>
        <w:t>Neisler</w:t>
      </w:r>
      <w:proofErr w:type="spellEnd"/>
    </w:p>
    <w:p w14:paraId="61EC58F2"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Coles College of Business - Jessica "JT" To &amp; Jake Stevens</w:t>
      </w:r>
    </w:p>
    <w:p w14:paraId="431D1574" w14:textId="77777777" w:rsidR="00BD15C6" w:rsidRPr="0011354B" w:rsidRDefault="00BD15C6" w:rsidP="00BD15C6">
      <w:pPr>
        <w:shd w:val="clear" w:color="auto" w:fill="FFFFFF"/>
        <w:textAlignment w:val="baseline"/>
        <w:rPr>
          <w:rFonts w:asciiTheme="majorBidi" w:hAnsiTheme="majorBidi" w:cstheme="majorBidi"/>
          <w:color w:val="000000"/>
        </w:rPr>
      </w:pPr>
      <w:proofErr w:type="spellStart"/>
      <w:r w:rsidRPr="0011354B">
        <w:rPr>
          <w:rFonts w:asciiTheme="majorBidi" w:hAnsiTheme="majorBidi" w:cstheme="majorBidi"/>
          <w:i/>
          <w:iCs/>
          <w:color w:val="000000"/>
        </w:rPr>
        <w:t>Radow</w:t>
      </w:r>
      <w:proofErr w:type="spellEnd"/>
      <w:r w:rsidRPr="0011354B">
        <w:rPr>
          <w:rFonts w:asciiTheme="majorBidi" w:hAnsiTheme="majorBidi" w:cstheme="majorBidi"/>
          <w:i/>
          <w:iCs/>
          <w:color w:val="000000"/>
        </w:rPr>
        <w:t xml:space="preserve"> College of Humanities and Social Sciences - Miracle </w:t>
      </w:r>
      <w:proofErr w:type="spellStart"/>
      <w:r w:rsidRPr="0011354B">
        <w:rPr>
          <w:rFonts w:asciiTheme="majorBidi" w:hAnsiTheme="majorBidi" w:cstheme="majorBidi"/>
          <w:i/>
          <w:iCs/>
          <w:color w:val="000000"/>
        </w:rPr>
        <w:t>Elonu</w:t>
      </w:r>
      <w:proofErr w:type="spellEnd"/>
      <w:r w:rsidRPr="0011354B">
        <w:rPr>
          <w:rFonts w:asciiTheme="majorBidi" w:hAnsiTheme="majorBidi" w:cstheme="majorBidi"/>
          <w:i/>
          <w:iCs/>
          <w:color w:val="000000"/>
        </w:rPr>
        <w:t xml:space="preserve">, </w:t>
      </w:r>
      <w:proofErr w:type="spellStart"/>
      <w:r w:rsidRPr="0011354B">
        <w:rPr>
          <w:rFonts w:asciiTheme="majorBidi" w:hAnsiTheme="majorBidi" w:cstheme="majorBidi"/>
          <w:i/>
          <w:iCs/>
          <w:color w:val="000000"/>
        </w:rPr>
        <w:t>Yakinni</w:t>
      </w:r>
      <w:proofErr w:type="spellEnd"/>
      <w:r w:rsidRPr="0011354B">
        <w:rPr>
          <w:rFonts w:asciiTheme="majorBidi" w:hAnsiTheme="majorBidi" w:cstheme="majorBidi"/>
          <w:i/>
          <w:iCs/>
          <w:color w:val="000000"/>
        </w:rPr>
        <w:t xml:space="preserve"> Martin, &amp; Emory Roy</w:t>
      </w:r>
    </w:p>
    <w:p w14:paraId="4DCCDF4D"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Bagwell College of Education - Jazmine Bryant</w:t>
      </w:r>
    </w:p>
    <w:p w14:paraId="479F76D9" w14:textId="77777777" w:rsidR="00BD15C6" w:rsidRPr="0011354B" w:rsidRDefault="00BD15C6" w:rsidP="00BD15C6">
      <w:pPr>
        <w:shd w:val="clear" w:color="auto" w:fill="FFFFFF"/>
        <w:textAlignment w:val="baseline"/>
        <w:rPr>
          <w:rFonts w:asciiTheme="majorBidi" w:hAnsiTheme="majorBidi" w:cstheme="majorBidi"/>
          <w:color w:val="000000"/>
        </w:rPr>
      </w:pPr>
    </w:p>
    <w:p w14:paraId="4B9F2F8F"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color w:val="000000"/>
        </w:rPr>
        <w:t>Commission Seats:</w:t>
      </w:r>
    </w:p>
    <w:p w14:paraId="34F05ACA"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Student-Athletes - Claire Parsons</w:t>
      </w:r>
    </w:p>
    <w:p w14:paraId="03D7C90F"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Military and Veteran Students - RJ Norman</w:t>
      </w:r>
    </w:p>
    <w:p w14:paraId="0848F77B"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Fraternity &amp; Sorority Life - Nate Bellamy</w:t>
      </w:r>
    </w:p>
    <w:p w14:paraId="724AD18B"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Sustainability - Gabriel James</w:t>
      </w:r>
    </w:p>
    <w:p w14:paraId="3B55B39D"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Non-Traditional Students - Amaya Thompson</w:t>
      </w:r>
    </w:p>
    <w:p w14:paraId="61D85A16"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 xml:space="preserve">Student Workers - </w:t>
      </w:r>
      <w:proofErr w:type="spellStart"/>
      <w:r w:rsidRPr="0011354B">
        <w:rPr>
          <w:rFonts w:asciiTheme="majorBidi" w:hAnsiTheme="majorBidi" w:cstheme="majorBidi"/>
          <w:i/>
          <w:iCs/>
          <w:color w:val="000000"/>
        </w:rPr>
        <w:t>Zyshonn</w:t>
      </w:r>
      <w:proofErr w:type="spellEnd"/>
      <w:r w:rsidRPr="0011354B">
        <w:rPr>
          <w:rFonts w:asciiTheme="majorBidi" w:hAnsiTheme="majorBidi" w:cstheme="majorBidi"/>
          <w:i/>
          <w:iCs/>
          <w:color w:val="000000"/>
        </w:rPr>
        <w:t xml:space="preserve"> Morris</w:t>
      </w:r>
    </w:p>
    <w:p w14:paraId="4404E5D8"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Racial &amp; Ethnic Minorites - Mikayla Payne</w:t>
      </w:r>
    </w:p>
    <w:p w14:paraId="0AF25FDF" w14:textId="77777777" w:rsidR="00BD15C6" w:rsidRPr="0011354B" w:rsidRDefault="00BD15C6" w:rsidP="00BD15C6">
      <w:pPr>
        <w:shd w:val="clear" w:color="auto" w:fill="FFFFFF"/>
        <w:textAlignment w:val="baseline"/>
        <w:rPr>
          <w:rFonts w:asciiTheme="majorBidi" w:hAnsiTheme="majorBidi" w:cstheme="majorBidi"/>
          <w:color w:val="000000"/>
        </w:rPr>
      </w:pPr>
      <w:r w:rsidRPr="0011354B">
        <w:rPr>
          <w:rFonts w:asciiTheme="majorBidi" w:hAnsiTheme="majorBidi" w:cstheme="majorBidi"/>
          <w:i/>
          <w:iCs/>
          <w:color w:val="000000"/>
        </w:rPr>
        <w:t>Women and Gender Issues - Kennedy Broner</w:t>
      </w:r>
    </w:p>
    <w:p w14:paraId="0F549DAB" w14:textId="77777777" w:rsidR="00BD15C6" w:rsidRPr="0011354B" w:rsidRDefault="00BD15C6" w:rsidP="00BD15C6">
      <w:pPr>
        <w:rPr>
          <w:rFonts w:asciiTheme="majorBidi" w:hAnsiTheme="majorBidi" w:cstheme="majorBidi"/>
        </w:rPr>
      </w:pPr>
    </w:p>
    <w:p w14:paraId="3C3170AE" w14:textId="77777777" w:rsidR="00BD15C6" w:rsidRPr="0011354B" w:rsidRDefault="00BD15C6" w:rsidP="00BD15C6">
      <w:pPr>
        <w:rPr>
          <w:rFonts w:asciiTheme="majorBidi" w:hAnsiTheme="majorBidi" w:cstheme="majorBidi"/>
        </w:rPr>
      </w:pPr>
      <w:r w:rsidRPr="0011354B">
        <w:rPr>
          <w:rFonts w:asciiTheme="majorBidi" w:hAnsiTheme="majorBidi" w:cstheme="majorBidi"/>
        </w:rPr>
        <w:t>Coming up: New SGA representatives will be sworn in at the April 13 meeting</w:t>
      </w:r>
    </w:p>
    <w:p w14:paraId="4FBC8898" w14:textId="77777777" w:rsidR="00BD15C6" w:rsidRPr="0011354B" w:rsidRDefault="00BD15C6" w:rsidP="00BD15C6">
      <w:pPr>
        <w:rPr>
          <w:rFonts w:asciiTheme="majorBidi" w:hAnsiTheme="majorBidi" w:cstheme="majorBidi"/>
        </w:rPr>
      </w:pPr>
      <w:r w:rsidRPr="0011354B">
        <w:rPr>
          <w:rFonts w:asciiTheme="majorBidi" w:hAnsiTheme="majorBidi" w:cstheme="majorBidi"/>
        </w:rPr>
        <w:t>Coming up: New SGA leaders will be swearing in their new Executive Board at the April 27 meeting.</w:t>
      </w:r>
    </w:p>
    <w:p w14:paraId="0ED110B4" w14:textId="77777777" w:rsidR="00BD15C6" w:rsidRPr="0011354B" w:rsidRDefault="00BD15C6" w:rsidP="00BD15C6">
      <w:pPr>
        <w:pStyle w:val="BodyText"/>
        <w:spacing w:line="274" w:lineRule="exact"/>
        <w:ind w:right="124"/>
        <w:rPr>
          <w:rFonts w:asciiTheme="majorBidi" w:hAnsiTheme="majorBidi" w:cstheme="majorBidi"/>
          <w:sz w:val="22"/>
          <w:szCs w:val="22"/>
        </w:rPr>
      </w:pPr>
    </w:p>
    <w:p w14:paraId="25493E7E" w14:textId="6C9067D3" w:rsidR="00B33C7A" w:rsidRPr="0011354B" w:rsidRDefault="00B33C7A" w:rsidP="00B33C7A">
      <w:pPr>
        <w:pStyle w:val="xxxmsonormal"/>
        <w:numPr>
          <w:ilvl w:val="0"/>
          <w:numId w:val="16"/>
        </w:numPr>
        <w:shd w:val="clear" w:color="auto" w:fill="FFFFFF"/>
        <w:spacing w:before="0" w:beforeAutospacing="0" w:after="0" w:afterAutospacing="0"/>
        <w:rPr>
          <w:rFonts w:asciiTheme="majorBidi" w:hAnsiTheme="majorBidi" w:cstheme="majorBidi"/>
          <w:b/>
          <w:bCs/>
          <w:color w:val="000000"/>
        </w:rPr>
      </w:pPr>
      <w:r w:rsidRPr="0011354B">
        <w:rPr>
          <w:rFonts w:asciiTheme="majorBidi" w:hAnsiTheme="majorBidi" w:cstheme="majorBidi"/>
          <w:b/>
          <w:bCs/>
          <w:color w:val="000000"/>
        </w:rPr>
        <w:t xml:space="preserve">Informational Item: Report from Deans’ Council (Doug Moodie </w:t>
      </w:r>
      <w:r w:rsidRPr="0011354B">
        <w:rPr>
          <w:rFonts w:asciiTheme="majorBidi" w:hAnsiTheme="majorBidi" w:cstheme="majorBidi"/>
          <w:b/>
          <w:bCs/>
          <w:i/>
          <w:iCs/>
        </w:rPr>
        <w:t>14</w:t>
      </w:r>
      <w:r w:rsidRPr="0011354B">
        <w:rPr>
          <w:rFonts w:asciiTheme="majorBidi" w:hAnsiTheme="majorBidi" w:cstheme="majorBidi"/>
          <w:b/>
          <w:bCs/>
          <w:i/>
          <w:iCs/>
          <w:vertAlign w:val="superscript"/>
        </w:rPr>
        <w:t>th</w:t>
      </w:r>
      <w:r w:rsidRPr="0011354B">
        <w:rPr>
          <w:rFonts w:asciiTheme="majorBidi" w:hAnsiTheme="majorBidi" w:cstheme="majorBidi"/>
          <w:b/>
          <w:bCs/>
          <w:i/>
          <w:iCs/>
        </w:rPr>
        <w:t xml:space="preserve"> April 2022)</w:t>
      </w:r>
    </w:p>
    <w:p w14:paraId="7AEBF579" w14:textId="77777777" w:rsidR="00B33C7A" w:rsidRPr="0011354B" w:rsidRDefault="00B33C7A" w:rsidP="00B33C7A">
      <w:pPr>
        <w:pStyle w:val="xxxmsonormal"/>
        <w:shd w:val="clear" w:color="auto" w:fill="FFFFFF"/>
        <w:spacing w:before="0" w:beforeAutospacing="0" w:after="0" w:afterAutospacing="0"/>
        <w:ind w:left="720"/>
        <w:rPr>
          <w:rFonts w:asciiTheme="majorBidi" w:hAnsiTheme="majorBidi" w:cstheme="majorBidi"/>
          <w:b/>
          <w:bCs/>
          <w:color w:val="000000"/>
        </w:rPr>
      </w:pPr>
    </w:p>
    <w:p w14:paraId="05EF4091"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PTR</w:t>
      </w:r>
    </w:p>
    <w:p w14:paraId="468CB784"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The provost wants to send out to the faculty a draft document for comments before 15</w:t>
      </w:r>
      <w:r w:rsidRPr="0011354B">
        <w:rPr>
          <w:rFonts w:asciiTheme="majorBidi" w:hAnsiTheme="majorBidi" w:cstheme="majorBidi"/>
          <w:vertAlign w:val="superscript"/>
        </w:rPr>
        <w:t>th</w:t>
      </w:r>
      <w:r w:rsidRPr="0011354B">
        <w:rPr>
          <w:rFonts w:asciiTheme="majorBidi" w:hAnsiTheme="majorBidi" w:cstheme="majorBidi"/>
        </w:rPr>
        <w:t xml:space="preserve"> May. He does not want the final proposal to go to Faculty Senate without time for faculty feedback. Many </w:t>
      </w:r>
      <w:proofErr w:type="gramStart"/>
      <w:r w:rsidRPr="0011354B">
        <w:rPr>
          <w:rFonts w:asciiTheme="majorBidi" w:hAnsiTheme="majorBidi" w:cstheme="majorBidi"/>
        </w:rPr>
        <w:t>faculty</w:t>
      </w:r>
      <w:proofErr w:type="gramEnd"/>
      <w:r w:rsidRPr="0011354B">
        <w:rPr>
          <w:rFonts w:asciiTheme="majorBidi" w:hAnsiTheme="majorBidi" w:cstheme="majorBidi"/>
        </w:rPr>
        <w:t xml:space="preserve"> do not read emails during the summer.</w:t>
      </w:r>
    </w:p>
    <w:p w14:paraId="1F692FAD"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Internal Audit</w:t>
      </w:r>
    </w:p>
    <w:p w14:paraId="2156C8D4"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Plan is to have all faculty and staff fill in COI/OA (conflict of interest/outside activities) each 1</w:t>
      </w:r>
      <w:r w:rsidRPr="0011354B">
        <w:rPr>
          <w:rFonts w:asciiTheme="majorBidi" w:hAnsiTheme="majorBidi" w:cstheme="majorBidi"/>
          <w:vertAlign w:val="superscript"/>
        </w:rPr>
        <w:t>st</w:t>
      </w:r>
      <w:r w:rsidRPr="0011354B">
        <w:rPr>
          <w:rFonts w:asciiTheme="majorBidi" w:hAnsiTheme="majorBidi" w:cstheme="majorBidi"/>
        </w:rPr>
        <w:t xml:space="preserve"> Jan, starting 1</w:t>
      </w:r>
      <w:r w:rsidRPr="0011354B">
        <w:rPr>
          <w:rFonts w:asciiTheme="majorBidi" w:hAnsiTheme="majorBidi" w:cstheme="majorBidi"/>
          <w:vertAlign w:val="superscript"/>
        </w:rPr>
        <w:t>st</w:t>
      </w:r>
      <w:r w:rsidRPr="0011354B">
        <w:rPr>
          <w:rFonts w:asciiTheme="majorBidi" w:hAnsiTheme="majorBidi" w:cstheme="majorBidi"/>
        </w:rPr>
        <w:t xml:space="preserve"> Jan 23.</w:t>
      </w:r>
    </w:p>
    <w:p w14:paraId="196343B6"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 xml:space="preserve">IA (internal audit) will go to senates to discuss this plan. Faculty and staff will have to resubmit form is circumstances changes during year. Federal COI forms are different. Many </w:t>
      </w:r>
      <w:proofErr w:type="gramStart"/>
      <w:r w:rsidRPr="0011354B">
        <w:rPr>
          <w:rFonts w:asciiTheme="majorBidi" w:hAnsiTheme="majorBidi" w:cstheme="majorBidi"/>
        </w:rPr>
        <w:t>faculty</w:t>
      </w:r>
      <w:proofErr w:type="gramEnd"/>
      <w:r w:rsidRPr="0011354B">
        <w:rPr>
          <w:rFonts w:asciiTheme="majorBidi" w:hAnsiTheme="majorBidi" w:cstheme="majorBidi"/>
        </w:rPr>
        <w:t xml:space="preserve"> and staff not clear on what is COI/OA. IA will emphasize that form is for employee protection. There was suggestion that the form be combined with annual contract signing. </w:t>
      </w:r>
    </w:p>
    <w:p w14:paraId="102956AA"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Faculty Awards</w:t>
      </w:r>
    </w:p>
    <w:p w14:paraId="1CEE7E6B"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AA will announce details of awarding ceremony and awardees shortly. Five faculty awards committees were involved. KSU has largest such award collection in USG, thanks to Foundation.</w:t>
      </w:r>
    </w:p>
    <w:p w14:paraId="04748D5E"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Curriculum</w:t>
      </w:r>
    </w:p>
    <w:p w14:paraId="065FEEFF"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lastRenderedPageBreak/>
        <w:t>The advisors are often confused because curriculum changed so often, so hope to get program changes on a cycle basis, rather than happening every year.  Suggestion that an advisor should be on all curriculum committees on a non-voting basis. New expediate exceptions should help CC workloads. Deans are to give their program (including minors and certificates) cycle times by end August to CIA.</w:t>
      </w:r>
    </w:p>
    <w:p w14:paraId="296067AF"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Faculty Hiring</w:t>
      </w:r>
    </w:p>
    <w:p w14:paraId="72765D24"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 xml:space="preserve">Deans are to send verbal offers to Pam Cole only not Ivan. There have been cases of candidates who came to campus, later being denied by review committees. </w:t>
      </w:r>
      <w:proofErr w:type="gramStart"/>
      <w:r w:rsidRPr="0011354B">
        <w:rPr>
          <w:rFonts w:asciiTheme="majorBidi" w:hAnsiTheme="majorBidi" w:cstheme="majorBidi"/>
        </w:rPr>
        <w:t>So</w:t>
      </w:r>
      <w:proofErr w:type="gramEnd"/>
      <w:r w:rsidRPr="0011354B">
        <w:rPr>
          <w:rFonts w:asciiTheme="majorBidi" w:hAnsiTheme="majorBidi" w:cstheme="majorBidi"/>
        </w:rPr>
        <w:t xml:space="preserve"> review committees are to check candidates for chairs, etc. for meeting tenure requirements and position as full professors, etc. before the final short list is issued. Review committees are to copy such entitlement letters to Pam Cole. It is not search committees’ job to check on this. Review committee are also to recommend on years of credit before offers go out. Review committee must look at teaching and service record of candidates not just scholarship record.</w:t>
      </w:r>
    </w:p>
    <w:p w14:paraId="41E0339A"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Search committee should talk to reference or have read letters of recommendation before candidates come to campus. The aim is not to bring unqualified candidates to campus.</w:t>
      </w:r>
    </w:p>
    <w:p w14:paraId="512868CC"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Research Accommodation</w:t>
      </w:r>
    </w:p>
    <w:p w14:paraId="16492963"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The office of research has a two-bedroom apartment available for scholar in residence. If they have space, post-docs can also stay there.</w:t>
      </w:r>
    </w:p>
    <w:p w14:paraId="0FC57530" w14:textId="77777777" w:rsidR="00B33C7A" w:rsidRPr="0011354B" w:rsidRDefault="00B33C7A" w:rsidP="00B33C7A">
      <w:pPr>
        <w:pStyle w:val="ListParagraph"/>
        <w:jc w:val="both"/>
        <w:rPr>
          <w:rFonts w:asciiTheme="majorBidi" w:hAnsiTheme="majorBidi" w:cstheme="majorBidi"/>
          <w:b/>
          <w:bCs/>
        </w:rPr>
      </w:pPr>
      <w:r w:rsidRPr="0011354B">
        <w:rPr>
          <w:rFonts w:asciiTheme="majorBidi" w:hAnsiTheme="majorBidi" w:cstheme="majorBidi"/>
          <w:b/>
          <w:bCs/>
        </w:rPr>
        <w:t>Summer enrollment</w:t>
      </w:r>
    </w:p>
    <w:p w14:paraId="252D6B16"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Wait lists are available, and comparisons to last year (present enrollment vs last year final enrollment). Final enrollment will probably be higher than present enrollment.</w:t>
      </w:r>
    </w:p>
    <w:p w14:paraId="5A71EAC1"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Deans should try and reduce waitlists and encourage more students to register.</w:t>
      </w:r>
    </w:p>
    <w:p w14:paraId="5F47DE0E" w14:textId="77777777" w:rsidR="00B33C7A" w:rsidRPr="0011354B" w:rsidRDefault="00B33C7A" w:rsidP="00B33C7A">
      <w:pPr>
        <w:pStyle w:val="ListParagraph"/>
        <w:keepNext/>
        <w:jc w:val="both"/>
        <w:rPr>
          <w:rFonts w:asciiTheme="majorBidi" w:hAnsiTheme="majorBidi" w:cstheme="majorBidi"/>
          <w:b/>
          <w:bCs/>
        </w:rPr>
      </w:pPr>
      <w:r w:rsidRPr="0011354B">
        <w:rPr>
          <w:rFonts w:asciiTheme="majorBidi" w:hAnsiTheme="majorBidi" w:cstheme="majorBidi"/>
          <w:b/>
          <w:bCs/>
        </w:rPr>
        <w:t>Dual USG instruction</w:t>
      </w:r>
    </w:p>
    <w:p w14:paraId="631EA729" w14:textId="77777777" w:rsidR="00B33C7A" w:rsidRPr="0011354B" w:rsidRDefault="00B33C7A" w:rsidP="00B33C7A">
      <w:pPr>
        <w:pStyle w:val="ListParagraph"/>
        <w:jc w:val="both"/>
        <w:rPr>
          <w:rFonts w:asciiTheme="majorBidi" w:hAnsiTheme="majorBidi" w:cstheme="majorBidi"/>
        </w:rPr>
      </w:pPr>
      <w:r w:rsidRPr="0011354B">
        <w:rPr>
          <w:rFonts w:asciiTheme="majorBidi" w:hAnsiTheme="majorBidi" w:cstheme="majorBidi"/>
        </w:rPr>
        <w:t>If a full time KSU faculty wants to teach in another USG institution, presidential approval is need. There have been cases of KSU faculty ending up with an impossible teaching workload, as they are teaching in more than one USG entity. For part timers, chairs should ensure that total teaching load is not above 3, as otherwise USG must provide benefits.</w:t>
      </w:r>
    </w:p>
    <w:p w14:paraId="4739E6C1" w14:textId="77777777" w:rsidR="00B33C7A" w:rsidRPr="0011354B" w:rsidRDefault="00B33C7A" w:rsidP="00B33C7A">
      <w:pPr>
        <w:jc w:val="both"/>
        <w:rPr>
          <w:rFonts w:asciiTheme="majorBidi" w:hAnsiTheme="majorBidi" w:cstheme="majorBidi"/>
        </w:rPr>
      </w:pPr>
    </w:p>
    <w:p w14:paraId="73DDF692" w14:textId="77777777" w:rsidR="00B33C7A" w:rsidRPr="0011354B" w:rsidRDefault="00B33C7A" w:rsidP="00B33C7A">
      <w:pPr>
        <w:pStyle w:val="xxxmsonormal"/>
        <w:shd w:val="clear" w:color="auto" w:fill="FFFFFF"/>
        <w:spacing w:before="0" w:beforeAutospacing="0" w:after="0" w:afterAutospacing="0"/>
        <w:ind w:left="720"/>
        <w:rPr>
          <w:rFonts w:asciiTheme="majorBidi" w:hAnsiTheme="majorBidi" w:cstheme="majorBidi"/>
          <w:b/>
          <w:bCs/>
          <w:color w:val="000000"/>
        </w:rPr>
      </w:pPr>
    </w:p>
    <w:p w14:paraId="460E1690" w14:textId="77777777" w:rsidR="00DF05E0" w:rsidRPr="0011354B" w:rsidRDefault="00DF05E0" w:rsidP="00DC5E75">
      <w:pPr>
        <w:ind w:left="500"/>
        <w:rPr>
          <w:rFonts w:asciiTheme="majorBidi" w:hAnsiTheme="majorBidi" w:cstheme="majorBidi"/>
          <w:b/>
          <w:bCs/>
          <w:u w:val="single"/>
        </w:rPr>
      </w:pPr>
    </w:p>
    <w:bookmarkEnd w:id="0"/>
    <w:p w14:paraId="1457730C" w14:textId="50412E0E" w:rsidR="005326B8" w:rsidRPr="0011354B" w:rsidRDefault="005326B8" w:rsidP="005326B8">
      <w:pPr>
        <w:jc w:val="both"/>
        <w:rPr>
          <w:rFonts w:asciiTheme="majorBidi" w:hAnsiTheme="majorBidi" w:cstheme="majorBidi"/>
        </w:rPr>
      </w:pPr>
    </w:p>
    <w:sectPr w:rsidR="005326B8" w:rsidRPr="0011354B">
      <w:headerReference w:type="even" r:id="rId9"/>
      <w:headerReference w:type="default" r:id="rId10"/>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59BC" w14:textId="77777777" w:rsidR="001B0CE9" w:rsidRDefault="001B0CE9">
      <w:r>
        <w:separator/>
      </w:r>
    </w:p>
  </w:endnote>
  <w:endnote w:type="continuationSeparator" w:id="0">
    <w:p w14:paraId="44788955" w14:textId="77777777" w:rsidR="001B0CE9" w:rsidRDefault="001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F92D" w14:textId="77777777" w:rsidR="001B0CE9" w:rsidRDefault="001B0CE9">
      <w:r>
        <w:separator/>
      </w:r>
    </w:p>
  </w:footnote>
  <w:footnote w:type="continuationSeparator" w:id="0">
    <w:p w14:paraId="2A71502C" w14:textId="77777777" w:rsidR="001B0CE9" w:rsidRDefault="001B0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12"/>
    <w:multiLevelType w:val="multilevel"/>
    <w:tmpl w:val="94B0B5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136"/>
    <w:multiLevelType w:val="multilevel"/>
    <w:tmpl w:val="B08A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12C23"/>
    <w:multiLevelType w:val="multilevel"/>
    <w:tmpl w:val="F872D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2799C"/>
    <w:multiLevelType w:val="multilevel"/>
    <w:tmpl w:val="6428D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57E14"/>
    <w:multiLevelType w:val="multilevel"/>
    <w:tmpl w:val="0D8AC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B1A96"/>
    <w:multiLevelType w:val="multilevel"/>
    <w:tmpl w:val="35E608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2371A"/>
    <w:multiLevelType w:val="multilevel"/>
    <w:tmpl w:val="4232D60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F9F4598"/>
    <w:multiLevelType w:val="multilevel"/>
    <w:tmpl w:val="3902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E1232"/>
    <w:multiLevelType w:val="hybridMultilevel"/>
    <w:tmpl w:val="9F3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7D04"/>
    <w:multiLevelType w:val="hybridMultilevel"/>
    <w:tmpl w:val="10FE23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10591"/>
    <w:multiLevelType w:val="multilevel"/>
    <w:tmpl w:val="79A644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53974"/>
    <w:multiLevelType w:val="multilevel"/>
    <w:tmpl w:val="BDA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46747"/>
    <w:multiLevelType w:val="hybridMultilevel"/>
    <w:tmpl w:val="6CDA5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42A05"/>
    <w:multiLevelType w:val="hybridMultilevel"/>
    <w:tmpl w:val="70FC0EB6"/>
    <w:lvl w:ilvl="0" w:tplc="0ED6A1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3E3126BD"/>
    <w:multiLevelType w:val="multilevel"/>
    <w:tmpl w:val="C70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70B17"/>
    <w:multiLevelType w:val="hybridMultilevel"/>
    <w:tmpl w:val="4E64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D5B9A"/>
    <w:multiLevelType w:val="hybridMultilevel"/>
    <w:tmpl w:val="30E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D3999"/>
    <w:multiLevelType w:val="multilevel"/>
    <w:tmpl w:val="C58E71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E1BDD"/>
    <w:multiLevelType w:val="multilevel"/>
    <w:tmpl w:val="39222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4515C"/>
    <w:multiLevelType w:val="multilevel"/>
    <w:tmpl w:val="193A3C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A2A10"/>
    <w:multiLevelType w:val="hybridMultilevel"/>
    <w:tmpl w:val="A188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E0452"/>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03F79"/>
    <w:multiLevelType w:val="multilevel"/>
    <w:tmpl w:val="77464B1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7"/>
  </w:num>
  <w:num w:numId="3">
    <w:abstractNumId w:val="15"/>
  </w:num>
  <w:num w:numId="4">
    <w:abstractNumId w:val="10"/>
  </w:num>
  <w:num w:numId="5">
    <w:abstractNumId w:val="13"/>
  </w:num>
  <w:num w:numId="6">
    <w:abstractNumId w:val="17"/>
  </w:num>
  <w:num w:numId="7">
    <w:abstractNumId w:val="16"/>
  </w:num>
  <w:num w:numId="8">
    <w:abstractNumId w:val="1"/>
  </w:num>
  <w:num w:numId="9">
    <w:abstractNumId w:val="2"/>
  </w:num>
  <w:num w:numId="10">
    <w:abstractNumId w:val="3"/>
  </w:num>
  <w:num w:numId="11">
    <w:abstractNumId w:val="6"/>
  </w:num>
  <w:num w:numId="12">
    <w:abstractNumId w:val="4"/>
  </w:num>
  <w:num w:numId="13">
    <w:abstractNumId w:val="18"/>
  </w:num>
  <w:num w:numId="14">
    <w:abstractNumId w:val="8"/>
  </w:num>
  <w:num w:numId="15">
    <w:abstractNumId w:val="24"/>
  </w:num>
  <w:num w:numId="16">
    <w:abstractNumId w:val="19"/>
  </w:num>
  <w:num w:numId="17">
    <w:abstractNumId w:val="22"/>
  </w:num>
  <w:num w:numId="18">
    <w:abstractNumId w:val="5"/>
  </w:num>
  <w:num w:numId="19">
    <w:abstractNumId w:val="5"/>
  </w:num>
  <w:num w:numId="20">
    <w:abstractNumId w:val="20"/>
  </w:num>
  <w:num w:numId="21">
    <w:abstractNumId w:val="20"/>
  </w:num>
  <w:num w:numId="22">
    <w:abstractNumId w:val="11"/>
  </w:num>
  <w:num w:numId="23">
    <w:abstractNumId w:val="11"/>
  </w:num>
  <w:num w:numId="24">
    <w:abstractNumId w:val="0"/>
  </w:num>
  <w:num w:numId="25">
    <w:abstractNumId w:val="0"/>
  </w:num>
  <w:num w:numId="26">
    <w:abstractNumId w:val="14"/>
  </w:num>
  <w:num w:numId="27">
    <w:abstractNumId w:val="9"/>
  </w:num>
  <w:num w:numId="28">
    <w:abstractNumId w:val="21"/>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00444"/>
    <w:rsid w:val="00034046"/>
    <w:rsid w:val="00034255"/>
    <w:rsid w:val="00037D9F"/>
    <w:rsid w:val="00040D3C"/>
    <w:rsid w:val="00042CD1"/>
    <w:rsid w:val="00043395"/>
    <w:rsid w:val="000514A8"/>
    <w:rsid w:val="00053C51"/>
    <w:rsid w:val="00090437"/>
    <w:rsid w:val="00091BFE"/>
    <w:rsid w:val="000950CB"/>
    <w:rsid w:val="000A0957"/>
    <w:rsid w:val="000A5C5E"/>
    <w:rsid w:val="000B0F05"/>
    <w:rsid w:val="000C529C"/>
    <w:rsid w:val="000C7497"/>
    <w:rsid w:val="000D0634"/>
    <w:rsid w:val="000D4AD3"/>
    <w:rsid w:val="000E5E72"/>
    <w:rsid w:val="0011354B"/>
    <w:rsid w:val="001208B5"/>
    <w:rsid w:val="00123298"/>
    <w:rsid w:val="0012449C"/>
    <w:rsid w:val="00125EF1"/>
    <w:rsid w:val="0013332B"/>
    <w:rsid w:val="001401BE"/>
    <w:rsid w:val="00141ED7"/>
    <w:rsid w:val="00145A8C"/>
    <w:rsid w:val="001835D8"/>
    <w:rsid w:val="00191908"/>
    <w:rsid w:val="001A1711"/>
    <w:rsid w:val="001A186D"/>
    <w:rsid w:val="001B0CE9"/>
    <w:rsid w:val="001B64E1"/>
    <w:rsid w:val="001C1D87"/>
    <w:rsid w:val="001C3F19"/>
    <w:rsid w:val="001C4C06"/>
    <w:rsid w:val="001D1626"/>
    <w:rsid w:val="001D551D"/>
    <w:rsid w:val="001F54F3"/>
    <w:rsid w:val="001F7911"/>
    <w:rsid w:val="002003A2"/>
    <w:rsid w:val="002020BE"/>
    <w:rsid w:val="0020377E"/>
    <w:rsid w:val="002125BE"/>
    <w:rsid w:val="0021459A"/>
    <w:rsid w:val="00215527"/>
    <w:rsid w:val="002342BC"/>
    <w:rsid w:val="002354F6"/>
    <w:rsid w:val="00240287"/>
    <w:rsid w:val="00245A03"/>
    <w:rsid w:val="002526B5"/>
    <w:rsid w:val="00273FA9"/>
    <w:rsid w:val="00277B4F"/>
    <w:rsid w:val="00283137"/>
    <w:rsid w:val="00284CC3"/>
    <w:rsid w:val="002920F8"/>
    <w:rsid w:val="002A000E"/>
    <w:rsid w:val="002A0051"/>
    <w:rsid w:val="002D102E"/>
    <w:rsid w:val="002E6837"/>
    <w:rsid w:val="00311DEC"/>
    <w:rsid w:val="003268E8"/>
    <w:rsid w:val="0033113A"/>
    <w:rsid w:val="00341999"/>
    <w:rsid w:val="003705FA"/>
    <w:rsid w:val="00382395"/>
    <w:rsid w:val="003854A1"/>
    <w:rsid w:val="003854A3"/>
    <w:rsid w:val="003B0639"/>
    <w:rsid w:val="003C6A19"/>
    <w:rsid w:val="0042153F"/>
    <w:rsid w:val="00425492"/>
    <w:rsid w:val="0042752E"/>
    <w:rsid w:val="004360AB"/>
    <w:rsid w:val="00436BB3"/>
    <w:rsid w:val="00451A19"/>
    <w:rsid w:val="00462B85"/>
    <w:rsid w:val="00470CF8"/>
    <w:rsid w:val="00491D2E"/>
    <w:rsid w:val="00493F73"/>
    <w:rsid w:val="004B1EC3"/>
    <w:rsid w:val="004C5E97"/>
    <w:rsid w:val="004D657D"/>
    <w:rsid w:val="004D7455"/>
    <w:rsid w:val="004D77D3"/>
    <w:rsid w:val="004E225F"/>
    <w:rsid w:val="004F5614"/>
    <w:rsid w:val="00523ACF"/>
    <w:rsid w:val="00526421"/>
    <w:rsid w:val="005326B8"/>
    <w:rsid w:val="00542FC1"/>
    <w:rsid w:val="00543488"/>
    <w:rsid w:val="00547560"/>
    <w:rsid w:val="00553740"/>
    <w:rsid w:val="00554D12"/>
    <w:rsid w:val="005572F8"/>
    <w:rsid w:val="00561172"/>
    <w:rsid w:val="0056699A"/>
    <w:rsid w:val="00567CA3"/>
    <w:rsid w:val="005727CA"/>
    <w:rsid w:val="0057437E"/>
    <w:rsid w:val="00582377"/>
    <w:rsid w:val="00584B64"/>
    <w:rsid w:val="00590ABB"/>
    <w:rsid w:val="00591506"/>
    <w:rsid w:val="005B4129"/>
    <w:rsid w:val="005B4481"/>
    <w:rsid w:val="005B5D3D"/>
    <w:rsid w:val="005C2984"/>
    <w:rsid w:val="005E0BEB"/>
    <w:rsid w:val="005F5E9B"/>
    <w:rsid w:val="006230F8"/>
    <w:rsid w:val="006266DA"/>
    <w:rsid w:val="00630266"/>
    <w:rsid w:val="00643029"/>
    <w:rsid w:val="00666C75"/>
    <w:rsid w:val="00672CD9"/>
    <w:rsid w:val="00694342"/>
    <w:rsid w:val="006A639E"/>
    <w:rsid w:val="006D3757"/>
    <w:rsid w:val="006D41A7"/>
    <w:rsid w:val="006E15B5"/>
    <w:rsid w:val="006E4D24"/>
    <w:rsid w:val="006E6DFD"/>
    <w:rsid w:val="006F0DB5"/>
    <w:rsid w:val="006F342D"/>
    <w:rsid w:val="007102EA"/>
    <w:rsid w:val="00715548"/>
    <w:rsid w:val="007224D2"/>
    <w:rsid w:val="00725970"/>
    <w:rsid w:val="00733A81"/>
    <w:rsid w:val="00733F66"/>
    <w:rsid w:val="007365CA"/>
    <w:rsid w:val="0075369D"/>
    <w:rsid w:val="00775E2A"/>
    <w:rsid w:val="00784C19"/>
    <w:rsid w:val="007C7B2F"/>
    <w:rsid w:val="007D0BD9"/>
    <w:rsid w:val="007D62EC"/>
    <w:rsid w:val="007E0610"/>
    <w:rsid w:val="007E09AA"/>
    <w:rsid w:val="007E3489"/>
    <w:rsid w:val="007F07C3"/>
    <w:rsid w:val="007F7210"/>
    <w:rsid w:val="008074C3"/>
    <w:rsid w:val="00823218"/>
    <w:rsid w:val="00833B00"/>
    <w:rsid w:val="00834E6E"/>
    <w:rsid w:val="008365BC"/>
    <w:rsid w:val="008439EB"/>
    <w:rsid w:val="00853AAA"/>
    <w:rsid w:val="00874B8F"/>
    <w:rsid w:val="00874F9C"/>
    <w:rsid w:val="008A5B7E"/>
    <w:rsid w:val="008B67E8"/>
    <w:rsid w:val="008C0941"/>
    <w:rsid w:val="008D2A6B"/>
    <w:rsid w:val="008E6817"/>
    <w:rsid w:val="009003E5"/>
    <w:rsid w:val="00900493"/>
    <w:rsid w:val="009052A1"/>
    <w:rsid w:val="00910805"/>
    <w:rsid w:val="009145B9"/>
    <w:rsid w:val="00916092"/>
    <w:rsid w:val="00917794"/>
    <w:rsid w:val="00920907"/>
    <w:rsid w:val="009229CF"/>
    <w:rsid w:val="0094082A"/>
    <w:rsid w:val="009574F8"/>
    <w:rsid w:val="00964EC2"/>
    <w:rsid w:val="0097250D"/>
    <w:rsid w:val="0097621A"/>
    <w:rsid w:val="00987B60"/>
    <w:rsid w:val="009961A0"/>
    <w:rsid w:val="009A56EF"/>
    <w:rsid w:val="009A5CC7"/>
    <w:rsid w:val="009A5CDE"/>
    <w:rsid w:val="009B72E4"/>
    <w:rsid w:val="009B7F7D"/>
    <w:rsid w:val="009C5AA5"/>
    <w:rsid w:val="009C5B9A"/>
    <w:rsid w:val="009F40A1"/>
    <w:rsid w:val="00A031FC"/>
    <w:rsid w:val="00A04473"/>
    <w:rsid w:val="00A13656"/>
    <w:rsid w:val="00A228EF"/>
    <w:rsid w:val="00A23E0A"/>
    <w:rsid w:val="00A27B84"/>
    <w:rsid w:val="00A3043D"/>
    <w:rsid w:val="00A32313"/>
    <w:rsid w:val="00A42804"/>
    <w:rsid w:val="00A64343"/>
    <w:rsid w:val="00A714E7"/>
    <w:rsid w:val="00A77483"/>
    <w:rsid w:val="00A8035B"/>
    <w:rsid w:val="00A868B9"/>
    <w:rsid w:val="00A94026"/>
    <w:rsid w:val="00AC153F"/>
    <w:rsid w:val="00AC1C3B"/>
    <w:rsid w:val="00AC3471"/>
    <w:rsid w:val="00AD28C1"/>
    <w:rsid w:val="00AF11DD"/>
    <w:rsid w:val="00AF73AE"/>
    <w:rsid w:val="00B0509A"/>
    <w:rsid w:val="00B062C9"/>
    <w:rsid w:val="00B15C32"/>
    <w:rsid w:val="00B21223"/>
    <w:rsid w:val="00B33C7A"/>
    <w:rsid w:val="00B620FB"/>
    <w:rsid w:val="00B73562"/>
    <w:rsid w:val="00B926F2"/>
    <w:rsid w:val="00B92B38"/>
    <w:rsid w:val="00BA38E0"/>
    <w:rsid w:val="00BB4112"/>
    <w:rsid w:val="00BB5B04"/>
    <w:rsid w:val="00BC67DA"/>
    <w:rsid w:val="00BD15C6"/>
    <w:rsid w:val="00BE41CB"/>
    <w:rsid w:val="00BF5DCD"/>
    <w:rsid w:val="00C042EE"/>
    <w:rsid w:val="00C2028D"/>
    <w:rsid w:val="00C252B7"/>
    <w:rsid w:val="00C27A3E"/>
    <w:rsid w:val="00C301CA"/>
    <w:rsid w:val="00C341BC"/>
    <w:rsid w:val="00C35077"/>
    <w:rsid w:val="00C424C1"/>
    <w:rsid w:val="00C46435"/>
    <w:rsid w:val="00C6140B"/>
    <w:rsid w:val="00C62F02"/>
    <w:rsid w:val="00C637E0"/>
    <w:rsid w:val="00C707F6"/>
    <w:rsid w:val="00C73BDE"/>
    <w:rsid w:val="00C76496"/>
    <w:rsid w:val="00C80955"/>
    <w:rsid w:val="00C9386C"/>
    <w:rsid w:val="00C94B70"/>
    <w:rsid w:val="00CA6DFD"/>
    <w:rsid w:val="00CB24AF"/>
    <w:rsid w:val="00CB457B"/>
    <w:rsid w:val="00CB4BE3"/>
    <w:rsid w:val="00CC0DA3"/>
    <w:rsid w:val="00CF54F2"/>
    <w:rsid w:val="00CF5F0D"/>
    <w:rsid w:val="00D07690"/>
    <w:rsid w:val="00D14F9C"/>
    <w:rsid w:val="00D1751F"/>
    <w:rsid w:val="00D33DE7"/>
    <w:rsid w:val="00D4361D"/>
    <w:rsid w:val="00D46E1A"/>
    <w:rsid w:val="00D614EE"/>
    <w:rsid w:val="00D63F3C"/>
    <w:rsid w:val="00D701DC"/>
    <w:rsid w:val="00D7733A"/>
    <w:rsid w:val="00D906AD"/>
    <w:rsid w:val="00DA3302"/>
    <w:rsid w:val="00DA4EDF"/>
    <w:rsid w:val="00DB631F"/>
    <w:rsid w:val="00DC5E75"/>
    <w:rsid w:val="00DD7678"/>
    <w:rsid w:val="00DE2758"/>
    <w:rsid w:val="00DF05E0"/>
    <w:rsid w:val="00DF71B8"/>
    <w:rsid w:val="00E04621"/>
    <w:rsid w:val="00E07BE9"/>
    <w:rsid w:val="00E1154B"/>
    <w:rsid w:val="00E1203F"/>
    <w:rsid w:val="00E21631"/>
    <w:rsid w:val="00E24BD8"/>
    <w:rsid w:val="00E30606"/>
    <w:rsid w:val="00E30A43"/>
    <w:rsid w:val="00E42C28"/>
    <w:rsid w:val="00E52C0E"/>
    <w:rsid w:val="00E721D7"/>
    <w:rsid w:val="00E73810"/>
    <w:rsid w:val="00E8452D"/>
    <w:rsid w:val="00E97653"/>
    <w:rsid w:val="00ED126E"/>
    <w:rsid w:val="00EE40FD"/>
    <w:rsid w:val="00EE580C"/>
    <w:rsid w:val="00EE6B78"/>
    <w:rsid w:val="00F12E69"/>
    <w:rsid w:val="00F27373"/>
    <w:rsid w:val="00F40FED"/>
    <w:rsid w:val="00F55889"/>
    <w:rsid w:val="00F63D3C"/>
    <w:rsid w:val="00F662F0"/>
    <w:rsid w:val="00F67B82"/>
    <w:rsid w:val="00F71B71"/>
    <w:rsid w:val="00F93C59"/>
    <w:rsid w:val="00F97346"/>
    <w:rsid w:val="00FA788D"/>
    <w:rsid w:val="00FD2182"/>
    <w:rsid w:val="00FD6490"/>
    <w:rsid w:val="00FE0E46"/>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 w:type="character" w:customStyle="1" w:styleId="xxxelementtoproof">
    <w:name w:val="x_x_x_elementtoproof"/>
    <w:basedOn w:val="DefaultParagraphFont"/>
    <w:rsid w:val="002354F6"/>
  </w:style>
  <w:style w:type="character" w:customStyle="1" w:styleId="xxxmark2g2s5h0wx">
    <w:name w:val="x_x_x_mark2g2s5h0wx"/>
    <w:basedOn w:val="DefaultParagraphFont"/>
    <w:rsid w:val="002354F6"/>
  </w:style>
  <w:style w:type="character" w:customStyle="1" w:styleId="xxxmarkzkrjzqp5m">
    <w:name w:val="x_x_x_markzkrjzqp5m"/>
    <w:basedOn w:val="DefaultParagraphFont"/>
    <w:rsid w:val="002354F6"/>
  </w:style>
  <w:style w:type="character" w:customStyle="1" w:styleId="xxxmarkbhcycgpl2">
    <w:name w:val="x_x_x_markbhcycgpl2"/>
    <w:basedOn w:val="DefaultParagraphFont"/>
    <w:rsid w:val="002354F6"/>
  </w:style>
  <w:style w:type="paragraph" w:customStyle="1" w:styleId="Default">
    <w:name w:val="Default"/>
    <w:rsid w:val="005326B8"/>
    <w:pPr>
      <w:autoSpaceDE w:val="0"/>
      <w:autoSpaceDN w:val="0"/>
      <w:adjustRightInd w:val="0"/>
    </w:pPr>
    <w:rPr>
      <w:rFonts w:ascii="Calibri" w:hAnsi="Calibri" w:cs="Calibri"/>
      <w:color w:val="000000"/>
    </w:rPr>
  </w:style>
  <w:style w:type="paragraph" w:customStyle="1" w:styleId="xmsonospacing">
    <w:name w:val="x_msonospacing"/>
    <w:basedOn w:val="Normal"/>
    <w:rsid w:val="00FE0E46"/>
    <w:pPr>
      <w:spacing w:before="100" w:beforeAutospacing="1" w:after="100" w:afterAutospacing="1"/>
    </w:pPr>
    <w:rPr>
      <w:lang w:eastAsia="en-US"/>
    </w:rPr>
  </w:style>
  <w:style w:type="character" w:customStyle="1" w:styleId="xxscxw230938175">
    <w:name w:val="x_xscxw230938175"/>
    <w:basedOn w:val="DefaultParagraphFont"/>
    <w:rsid w:val="00FE0E46"/>
  </w:style>
  <w:style w:type="paragraph" w:customStyle="1" w:styleId="xxxmsonormal">
    <w:name w:val="x_x_xmsonormal"/>
    <w:basedOn w:val="Normal"/>
    <w:rsid w:val="00DF05E0"/>
    <w:pPr>
      <w:spacing w:before="100" w:beforeAutospacing="1" w:after="100" w:afterAutospacing="1"/>
    </w:pPr>
  </w:style>
  <w:style w:type="character" w:customStyle="1" w:styleId="markistvlg8hv">
    <w:name w:val="markistvlg8hv"/>
    <w:basedOn w:val="DefaultParagraphFont"/>
    <w:rsid w:val="00DF05E0"/>
  </w:style>
  <w:style w:type="character" w:customStyle="1" w:styleId="markca7itzcr4">
    <w:name w:val="markca7itzcr4"/>
    <w:basedOn w:val="DefaultParagraphFont"/>
    <w:rsid w:val="00DF05E0"/>
  </w:style>
  <w:style w:type="character" w:customStyle="1" w:styleId="markw9qy57sbd">
    <w:name w:val="markw9qy57sbd"/>
    <w:basedOn w:val="DefaultParagraphFont"/>
    <w:rsid w:val="00DF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08126">
      <w:bodyDiv w:val="1"/>
      <w:marLeft w:val="0"/>
      <w:marRight w:val="0"/>
      <w:marTop w:val="0"/>
      <w:marBottom w:val="0"/>
      <w:divBdr>
        <w:top w:val="none" w:sz="0" w:space="0" w:color="auto"/>
        <w:left w:val="none" w:sz="0" w:space="0" w:color="auto"/>
        <w:bottom w:val="none" w:sz="0" w:space="0" w:color="auto"/>
        <w:right w:val="none" w:sz="0" w:space="0" w:color="auto"/>
      </w:divBdr>
    </w:div>
    <w:div w:id="359278658">
      <w:bodyDiv w:val="1"/>
      <w:marLeft w:val="0"/>
      <w:marRight w:val="0"/>
      <w:marTop w:val="0"/>
      <w:marBottom w:val="0"/>
      <w:divBdr>
        <w:top w:val="none" w:sz="0" w:space="0" w:color="auto"/>
        <w:left w:val="none" w:sz="0" w:space="0" w:color="auto"/>
        <w:bottom w:val="none" w:sz="0" w:space="0" w:color="auto"/>
        <w:right w:val="none" w:sz="0" w:space="0" w:color="auto"/>
      </w:divBdr>
      <w:divsChild>
        <w:div w:id="1571428479">
          <w:marLeft w:val="0"/>
          <w:marRight w:val="0"/>
          <w:marTop w:val="0"/>
          <w:marBottom w:val="0"/>
          <w:divBdr>
            <w:top w:val="none" w:sz="0" w:space="0" w:color="auto"/>
            <w:left w:val="none" w:sz="0" w:space="0" w:color="auto"/>
            <w:bottom w:val="none" w:sz="0" w:space="0" w:color="auto"/>
            <w:right w:val="none" w:sz="0" w:space="0" w:color="auto"/>
          </w:divBdr>
        </w:div>
        <w:div w:id="1595745512">
          <w:marLeft w:val="0"/>
          <w:marRight w:val="0"/>
          <w:marTop w:val="0"/>
          <w:marBottom w:val="0"/>
          <w:divBdr>
            <w:top w:val="none" w:sz="0" w:space="0" w:color="auto"/>
            <w:left w:val="none" w:sz="0" w:space="0" w:color="auto"/>
            <w:bottom w:val="none" w:sz="0" w:space="0" w:color="auto"/>
            <w:right w:val="none" w:sz="0" w:space="0" w:color="auto"/>
          </w:divBdr>
        </w:div>
        <w:div w:id="515340909">
          <w:marLeft w:val="0"/>
          <w:marRight w:val="0"/>
          <w:marTop w:val="0"/>
          <w:marBottom w:val="0"/>
          <w:divBdr>
            <w:top w:val="none" w:sz="0" w:space="0" w:color="auto"/>
            <w:left w:val="none" w:sz="0" w:space="0" w:color="auto"/>
            <w:bottom w:val="none" w:sz="0" w:space="0" w:color="auto"/>
            <w:right w:val="none" w:sz="0" w:space="0" w:color="auto"/>
          </w:divBdr>
          <w:divsChild>
            <w:div w:id="1470241911">
              <w:marLeft w:val="0"/>
              <w:marRight w:val="0"/>
              <w:marTop w:val="0"/>
              <w:marBottom w:val="0"/>
              <w:divBdr>
                <w:top w:val="none" w:sz="0" w:space="0" w:color="auto"/>
                <w:left w:val="none" w:sz="0" w:space="0" w:color="auto"/>
                <w:bottom w:val="none" w:sz="0" w:space="0" w:color="auto"/>
                <w:right w:val="none" w:sz="0" w:space="0" w:color="auto"/>
              </w:divBdr>
              <w:divsChild>
                <w:div w:id="2033723639">
                  <w:marLeft w:val="0"/>
                  <w:marRight w:val="0"/>
                  <w:marTop w:val="0"/>
                  <w:marBottom w:val="0"/>
                  <w:divBdr>
                    <w:top w:val="none" w:sz="0" w:space="0" w:color="auto"/>
                    <w:left w:val="none" w:sz="0" w:space="0" w:color="auto"/>
                    <w:bottom w:val="none" w:sz="0" w:space="0" w:color="auto"/>
                    <w:right w:val="none" w:sz="0" w:space="0" w:color="auto"/>
                  </w:divBdr>
                </w:div>
                <w:div w:id="7617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478">
          <w:marLeft w:val="0"/>
          <w:marRight w:val="0"/>
          <w:marTop w:val="0"/>
          <w:marBottom w:val="0"/>
          <w:divBdr>
            <w:top w:val="none" w:sz="0" w:space="0" w:color="auto"/>
            <w:left w:val="none" w:sz="0" w:space="0" w:color="auto"/>
            <w:bottom w:val="none" w:sz="0" w:space="0" w:color="auto"/>
            <w:right w:val="none" w:sz="0" w:space="0" w:color="auto"/>
          </w:divBdr>
          <w:divsChild>
            <w:div w:id="1592815624">
              <w:marLeft w:val="0"/>
              <w:marRight w:val="0"/>
              <w:marTop w:val="0"/>
              <w:marBottom w:val="0"/>
              <w:divBdr>
                <w:top w:val="none" w:sz="0" w:space="0" w:color="auto"/>
                <w:left w:val="none" w:sz="0" w:space="0" w:color="auto"/>
                <w:bottom w:val="none" w:sz="0" w:space="0" w:color="auto"/>
                <w:right w:val="none" w:sz="0" w:space="0" w:color="auto"/>
              </w:divBdr>
            </w:div>
            <w:div w:id="575406151">
              <w:marLeft w:val="0"/>
              <w:marRight w:val="0"/>
              <w:marTop w:val="0"/>
              <w:marBottom w:val="0"/>
              <w:divBdr>
                <w:top w:val="none" w:sz="0" w:space="0" w:color="auto"/>
                <w:left w:val="none" w:sz="0" w:space="0" w:color="auto"/>
                <w:bottom w:val="none" w:sz="0" w:space="0" w:color="auto"/>
                <w:right w:val="none" w:sz="0" w:space="0" w:color="auto"/>
              </w:divBdr>
              <w:divsChild>
                <w:div w:id="226918116">
                  <w:marLeft w:val="0"/>
                  <w:marRight w:val="0"/>
                  <w:marTop w:val="0"/>
                  <w:marBottom w:val="0"/>
                  <w:divBdr>
                    <w:top w:val="none" w:sz="0" w:space="0" w:color="auto"/>
                    <w:left w:val="none" w:sz="0" w:space="0" w:color="auto"/>
                    <w:bottom w:val="none" w:sz="0" w:space="0" w:color="auto"/>
                    <w:right w:val="none" w:sz="0" w:space="0" w:color="auto"/>
                  </w:divBdr>
                  <w:divsChild>
                    <w:div w:id="1645233444">
                      <w:marLeft w:val="0"/>
                      <w:marRight w:val="0"/>
                      <w:marTop w:val="0"/>
                      <w:marBottom w:val="0"/>
                      <w:divBdr>
                        <w:top w:val="none" w:sz="0" w:space="0" w:color="auto"/>
                        <w:left w:val="none" w:sz="0" w:space="0" w:color="auto"/>
                        <w:bottom w:val="none" w:sz="0" w:space="0" w:color="auto"/>
                        <w:right w:val="none" w:sz="0" w:space="0" w:color="auto"/>
                      </w:divBdr>
                      <w:divsChild>
                        <w:div w:id="286208183">
                          <w:marLeft w:val="0"/>
                          <w:marRight w:val="0"/>
                          <w:marTop w:val="0"/>
                          <w:marBottom w:val="0"/>
                          <w:divBdr>
                            <w:top w:val="none" w:sz="0" w:space="0" w:color="auto"/>
                            <w:left w:val="none" w:sz="0" w:space="0" w:color="auto"/>
                            <w:bottom w:val="none" w:sz="0" w:space="0" w:color="auto"/>
                            <w:right w:val="none" w:sz="0" w:space="0" w:color="auto"/>
                          </w:divBdr>
                          <w:divsChild>
                            <w:div w:id="745231204">
                              <w:marLeft w:val="0"/>
                              <w:marRight w:val="0"/>
                              <w:marTop w:val="0"/>
                              <w:marBottom w:val="0"/>
                              <w:divBdr>
                                <w:top w:val="none" w:sz="0" w:space="0" w:color="auto"/>
                                <w:left w:val="none" w:sz="0" w:space="0" w:color="auto"/>
                                <w:bottom w:val="none" w:sz="0" w:space="0" w:color="auto"/>
                                <w:right w:val="none" w:sz="0" w:space="0" w:color="auto"/>
                              </w:divBdr>
                              <w:divsChild>
                                <w:div w:id="909536248">
                                  <w:marLeft w:val="0"/>
                                  <w:marRight w:val="0"/>
                                  <w:marTop w:val="0"/>
                                  <w:marBottom w:val="0"/>
                                  <w:divBdr>
                                    <w:top w:val="none" w:sz="0" w:space="0" w:color="auto"/>
                                    <w:left w:val="none" w:sz="0" w:space="0" w:color="auto"/>
                                    <w:bottom w:val="none" w:sz="0" w:space="0" w:color="auto"/>
                                    <w:right w:val="none" w:sz="0" w:space="0" w:color="auto"/>
                                  </w:divBdr>
                                  <w:divsChild>
                                    <w:div w:id="91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54414871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12178241">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683358520">
      <w:bodyDiv w:val="1"/>
      <w:marLeft w:val="0"/>
      <w:marRight w:val="0"/>
      <w:marTop w:val="0"/>
      <w:marBottom w:val="0"/>
      <w:divBdr>
        <w:top w:val="none" w:sz="0" w:space="0" w:color="auto"/>
        <w:left w:val="none" w:sz="0" w:space="0" w:color="auto"/>
        <w:bottom w:val="none" w:sz="0" w:space="0" w:color="auto"/>
        <w:right w:val="none" w:sz="0" w:space="0" w:color="auto"/>
      </w:divBdr>
      <w:divsChild>
        <w:div w:id="78212526">
          <w:marLeft w:val="0"/>
          <w:marRight w:val="0"/>
          <w:marTop w:val="0"/>
          <w:marBottom w:val="0"/>
          <w:divBdr>
            <w:top w:val="none" w:sz="0" w:space="0" w:color="auto"/>
            <w:left w:val="none" w:sz="0" w:space="0" w:color="auto"/>
            <w:bottom w:val="none" w:sz="0" w:space="0" w:color="auto"/>
            <w:right w:val="none" w:sz="0" w:space="0" w:color="auto"/>
          </w:divBdr>
        </w:div>
        <w:div w:id="1152021663">
          <w:marLeft w:val="0"/>
          <w:marRight w:val="0"/>
          <w:marTop w:val="0"/>
          <w:marBottom w:val="0"/>
          <w:divBdr>
            <w:top w:val="none" w:sz="0" w:space="0" w:color="auto"/>
            <w:left w:val="none" w:sz="0" w:space="0" w:color="auto"/>
            <w:bottom w:val="none" w:sz="0" w:space="0" w:color="auto"/>
            <w:right w:val="none" w:sz="0" w:space="0" w:color="auto"/>
          </w:divBdr>
        </w:div>
        <w:div w:id="269825529">
          <w:marLeft w:val="0"/>
          <w:marRight w:val="0"/>
          <w:marTop w:val="0"/>
          <w:marBottom w:val="0"/>
          <w:divBdr>
            <w:top w:val="none" w:sz="0" w:space="0" w:color="auto"/>
            <w:left w:val="none" w:sz="0" w:space="0" w:color="auto"/>
            <w:bottom w:val="none" w:sz="0" w:space="0" w:color="auto"/>
            <w:right w:val="none" w:sz="0" w:space="0" w:color="auto"/>
          </w:divBdr>
        </w:div>
        <w:div w:id="1197621791">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12018101">
      <w:bodyDiv w:val="1"/>
      <w:marLeft w:val="0"/>
      <w:marRight w:val="0"/>
      <w:marTop w:val="0"/>
      <w:marBottom w:val="0"/>
      <w:divBdr>
        <w:top w:val="none" w:sz="0" w:space="0" w:color="auto"/>
        <w:left w:val="none" w:sz="0" w:space="0" w:color="auto"/>
        <w:bottom w:val="none" w:sz="0" w:space="0" w:color="auto"/>
        <w:right w:val="none" w:sz="0" w:space="0" w:color="auto"/>
      </w:divBdr>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020130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21</cp:revision>
  <dcterms:created xsi:type="dcterms:W3CDTF">2022-04-08T14:02:00Z</dcterms:created>
  <dcterms:modified xsi:type="dcterms:W3CDTF">2022-04-18T17:56:00Z</dcterms:modified>
</cp:coreProperties>
</file>