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EFC215" w14:textId="77777777" w:rsidR="00DD5391" w:rsidRDefault="00DD5391"/>
    <w:p w14:paraId="6772CB93" w14:textId="3BB6A41E" w:rsidR="00DD5391" w:rsidRDefault="00DD5391">
      <w:r>
        <w:t>Faculty Senate Minute, March 22, 2021  (Virtual Meeting)</w:t>
      </w:r>
    </w:p>
    <w:p w14:paraId="164FCC59" w14:textId="77777777" w:rsidR="00DD5391" w:rsidRDefault="00DD5391"/>
    <w:p w14:paraId="649CDC4B" w14:textId="750E9F70" w:rsidR="00605893" w:rsidRDefault="00571039">
      <w:r>
        <w:t xml:space="preserve">Senators: </w:t>
      </w:r>
      <w:r w:rsidR="00352E88" w:rsidRPr="00352E88">
        <w:t xml:space="preserve">Noah McLaughlin, Daniel Ferreira, Nicholas </w:t>
      </w:r>
      <w:proofErr w:type="spellStart"/>
      <w:r w:rsidR="00352E88" w:rsidRPr="00352E88">
        <w:t>Ellwanger</w:t>
      </w:r>
      <w:proofErr w:type="spellEnd"/>
      <w:r w:rsidR="00352E88" w:rsidRPr="00352E88">
        <w:t xml:space="preserve">, Lei Li, Jennifer Dickey, Diana Gregory, Giovanni  Loreto, Chris Sharpe, Daniel Rogers, Joanne Lee, David Buckman, </w:t>
      </w:r>
      <w:proofErr w:type="spellStart"/>
      <w:r w:rsidR="00352E88" w:rsidRPr="00352E88">
        <w:t>Abhra</w:t>
      </w:r>
      <w:proofErr w:type="spellEnd"/>
      <w:r w:rsidR="00352E88" w:rsidRPr="00352E88">
        <w:t xml:space="preserve"> Roy, Cristen Dutcher, Stephen Collins, Austin Brown</w:t>
      </w:r>
      <w:r w:rsidR="00352E88">
        <w:t xml:space="preserve">, Bill Griffiths, Jim Davis, Paul McDaniel, Michael Van Dyke, Jeff </w:t>
      </w:r>
      <w:proofErr w:type="spellStart"/>
      <w:r w:rsidR="00352E88">
        <w:t>Yunek</w:t>
      </w:r>
      <w:proofErr w:type="spellEnd"/>
      <w:r>
        <w:t xml:space="preserve">, Laurie Tis, Ann Mills, Darina </w:t>
      </w:r>
      <w:proofErr w:type="spellStart"/>
      <w:r>
        <w:t>Lepadatu</w:t>
      </w:r>
      <w:proofErr w:type="spellEnd"/>
      <w:r>
        <w:t xml:space="preserve">, Doug Moodie, Walter </w:t>
      </w:r>
      <w:proofErr w:type="spellStart"/>
      <w:r>
        <w:t>Thain</w:t>
      </w:r>
      <w:proofErr w:type="spellEnd"/>
      <w:r>
        <w:t xml:space="preserve">, Ken </w:t>
      </w:r>
      <w:proofErr w:type="spellStart"/>
      <w:r>
        <w:t>Hoganson</w:t>
      </w:r>
      <w:proofErr w:type="spellEnd"/>
      <w:r>
        <w:t xml:space="preserve">, Irene </w:t>
      </w:r>
      <w:proofErr w:type="spellStart"/>
      <w:r>
        <w:t>McClatchey</w:t>
      </w:r>
      <w:proofErr w:type="spellEnd"/>
      <w:r>
        <w:t xml:space="preserve">, Sanjuana Rodriquez, Mary Beth Maguire, Heather </w:t>
      </w:r>
      <w:proofErr w:type="spellStart"/>
      <w:r>
        <w:t>Pincock</w:t>
      </w:r>
      <w:proofErr w:type="spellEnd"/>
      <w:r>
        <w:t xml:space="preserve">, Randy Stuart, Lin Li, Ying Wang, Humayun Zafar, Sara Giordano, Andrea Knowlton, Mohammad </w:t>
      </w:r>
      <w:proofErr w:type="spellStart"/>
      <w:r>
        <w:t>Jonaidi</w:t>
      </w:r>
      <w:proofErr w:type="spellEnd"/>
      <w:r>
        <w:t xml:space="preserve">, </w:t>
      </w:r>
      <w:proofErr w:type="spellStart"/>
      <w:r>
        <w:t>Snehal</w:t>
      </w:r>
      <w:proofErr w:type="spellEnd"/>
      <w:r>
        <w:t xml:space="preserve"> </w:t>
      </w:r>
      <w:proofErr w:type="spellStart"/>
      <w:r>
        <w:t>Shirke</w:t>
      </w:r>
      <w:proofErr w:type="spellEnd"/>
      <w:r>
        <w:t xml:space="preserve">, M. Todd Harper, Hassan </w:t>
      </w:r>
      <w:proofErr w:type="spellStart"/>
      <w:r>
        <w:t>Purnaghshband</w:t>
      </w:r>
      <w:proofErr w:type="spellEnd"/>
      <w:r>
        <w:t xml:space="preserve">, Jeff Wagner, Jim Wright, Sathish </w:t>
      </w:r>
      <w:proofErr w:type="spellStart"/>
      <w:r>
        <w:t>Gurupatham</w:t>
      </w:r>
      <w:proofErr w:type="spellEnd"/>
      <w:r>
        <w:t xml:space="preserve">, Jillian Ford, Peter St. </w:t>
      </w:r>
      <w:proofErr w:type="spellStart"/>
      <w:r>
        <w:t>Piere</w:t>
      </w:r>
      <w:proofErr w:type="spellEnd"/>
      <w:r w:rsidR="00933947">
        <w:t>, James Gambrell</w:t>
      </w:r>
    </w:p>
    <w:p w14:paraId="23C71276" w14:textId="271C04EC" w:rsidR="00571039" w:rsidRDefault="00571039"/>
    <w:p w14:paraId="78F59338" w14:textId="321BFE14" w:rsidR="00571039" w:rsidRPr="00352E88" w:rsidRDefault="00571039">
      <w:r>
        <w:t xml:space="preserve">Guests: Andrew Payne, </w:t>
      </w:r>
      <w:proofErr w:type="spellStart"/>
      <w:r>
        <w:t>Undra</w:t>
      </w:r>
      <w:proofErr w:type="spellEnd"/>
      <w:r>
        <w:t xml:space="preserve"> Baldwin, </w:t>
      </w:r>
      <w:proofErr w:type="spellStart"/>
      <w:r>
        <w:t>Sheb</w:t>
      </w:r>
      <w:proofErr w:type="spellEnd"/>
      <w:r>
        <w:t xml:space="preserve"> True, Rita Bailey, </w:t>
      </w:r>
      <w:proofErr w:type="spellStart"/>
      <w:r>
        <w:t>Theirry</w:t>
      </w:r>
      <w:proofErr w:type="spellEnd"/>
      <w:r>
        <w:t xml:space="preserve"> Leger, Eric Arneson, Denise Tucker, Ivan </w:t>
      </w:r>
      <w:proofErr w:type="spellStart"/>
      <w:r>
        <w:t>Pulinkala</w:t>
      </w:r>
      <w:proofErr w:type="spellEnd"/>
      <w:r>
        <w:t xml:space="preserve">, Zach Kerns, Melissa Driver, Sylvia Carey-Butler, Amy </w:t>
      </w:r>
      <w:proofErr w:type="spellStart"/>
      <w:r>
        <w:t>Buddie</w:t>
      </w:r>
      <w:proofErr w:type="spellEnd"/>
      <w:r>
        <w:t xml:space="preserve">, Monica </w:t>
      </w:r>
      <w:proofErr w:type="spellStart"/>
      <w:r>
        <w:t>Swahn</w:t>
      </w:r>
      <w:proofErr w:type="spellEnd"/>
      <w:r>
        <w:t xml:space="preserve">, Alex McGee, </w:t>
      </w:r>
      <w:proofErr w:type="spellStart"/>
      <w:r>
        <w:t>Ugena</w:t>
      </w:r>
      <w:proofErr w:type="spellEnd"/>
      <w:r>
        <w:t xml:space="preserve"> Whitlock, Ryan McLemore, Karen McDonnell, </w:t>
      </w:r>
      <w:proofErr w:type="spellStart"/>
      <w:r>
        <w:t>Nwakaego</w:t>
      </w:r>
      <w:proofErr w:type="spellEnd"/>
      <w:r>
        <w:t xml:space="preserve"> </w:t>
      </w:r>
      <w:proofErr w:type="spellStart"/>
      <w:r>
        <w:t>Nkumeh</w:t>
      </w:r>
      <w:proofErr w:type="spellEnd"/>
      <w:r>
        <w:t xml:space="preserve">, Kevin Gwaltney, Aaron Howell, Jeff Delaney, Anissa Vega, Marla Bell, Margot Lisa </w:t>
      </w:r>
      <w:proofErr w:type="spellStart"/>
      <w:r>
        <w:t>Hedenstrom</w:t>
      </w:r>
      <w:proofErr w:type="spellEnd"/>
    </w:p>
    <w:p w14:paraId="69725705" w14:textId="62814117" w:rsidR="00352E88" w:rsidRPr="00352E88" w:rsidRDefault="00352E88"/>
    <w:p w14:paraId="13AB0D3D" w14:textId="77777777" w:rsidR="00352E88" w:rsidRPr="00352E88" w:rsidRDefault="00352E88"/>
    <w:p w14:paraId="01AA0074" w14:textId="2D75AEAD" w:rsidR="00A368D1" w:rsidRDefault="00A368D1" w:rsidP="00A368D1">
      <w:pPr>
        <w:pStyle w:val="ListParagraph"/>
        <w:numPr>
          <w:ilvl w:val="0"/>
          <w:numId w:val="1"/>
        </w:numPr>
      </w:pPr>
      <w:r>
        <w:t>Approval of Minutes from February 8</w:t>
      </w:r>
      <w:r w:rsidRPr="00A368D1">
        <w:rPr>
          <w:vertAlign w:val="superscript"/>
        </w:rPr>
        <w:t>th</w:t>
      </w:r>
      <w:r>
        <w:t>, 2021 meeting.   Minutes approved.</w:t>
      </w:r>
    </w:p>
    <w:p w14:paraId="16BAE10A" w14:textId="00B7AA2A" w:rsidR="00A368D1" w:rsidRDefault="00A368D1" w:rsidP="00A368D1">
      <w:pPr>
        <w:pStyle w:val="ListParagraph"/>
        <w:numPr>
          <w:ilvl w:val="0"/>
          <w:numId w:val="1"/>
        </w:numPr>
      </w:pPr>
      <w:r>
        <w:t>Policy Revisions (</w:t>
      </w:r>
      <w:hyperlink r:id="rId5" w:history="1">
        <w:r w:rsidRPr="00266D2F">
          <w:rPr>
            <w:rStyle w:val="Hyperlink"/>
          </w:rPr>
          <w:t>https://policy.kennesaw.edu</w:t>
        </w:r>
      </w:hyperlink>
      <w:r>
        <w:t xml:space="preserve">) Kevin Gwaltney.  </w:t>
      </w:r>
    </w:p>
    <w:p w14:paraId="2107AADB" w14:textId="2F4DE5AF" w:rsidR="00A368D1" w:rsidRDefault="00A368D1" w:rsidP="00A368D1">
      <w:pPr>
        <w:pStyle w:val="ListParagraph"/>
        <w:numPr>
          <w:ilvl w:val="1"/>
          <w:numId w:val="1"/>
        </w:numPr>
      </w:pPr>
      <w:r>
        <w:t xml:space="preserve">Kevin Gwaltney explained that most of the following policy were already in practice.  The vote was more or less to get them into the policy portal in alignment with other policies. </w:t>
      </w:r>
    </w:p>
    <w:p w14:paraId="5A714649" w14:textId="4CE006CF" w:rsidR="00A368D1" w:rsidRDefault="00A368D1" w:rsidP="00A368D1">
      <w:pPr>
        <w:pStyle w:val="ListParagraph"/>
        <w:numPr>
          <w:ilvl w:val="2"/>
          <w:numId w:val="1"/>
        </w:numPr>
      </w:pPr>
      <w:r>
        <w:t xml:space="preserve">Travel Policy – Ryan McLemore and Sandy </w:t>
      </w:r>
      <w:proofErr w:type="spellStart"/>
      <w:r>
        <w:t>Cagliani</w:t>
      </w:r>
      <w:proofErr w:type="spellEnd"/>
    </w:p>
    <w:p w14:paraId="49721F2C" w14:textId="6E5193FC" w:rsidR="00A368D1" w:rsidRDefault="00A368D1" w:rsidP="00A368D1">
      <w:pPr>
        <w:pStyle w:val="ListParagraph"/>
        <w:numPr>
          <w:ilvl w:val="3"/>
          <w:numId w:val="1"/>
        </w:numPr>
      </w:pPr>
      <w:r>
        <w:t xml:space="preserve">Ryan McLemore and Sandy </w:t>
      </w:r>
      <w:proofErr w:type="spellStart"/>
      <w:r>
        <w:t>Cagliani</w:t>
      </w:r>
      <w:proofErr w:type="spellEnd"/>
      <w:r>
        <w:t xml:space="preserve"> noted that the proposed policy more accurately mirrors the accounting policy and the statewide policy.</w:t>
      </w:r>
    </w:p>
    <w:p w14:paraId="4AA7129F" w14:textId="4CF44C6F" w:rsidR="00A368D1" w:rsidRDefault="00A368D1" w:rsidP="00A368D1">
      <w:pPr>
        <w:pStyle w:val="ListParagraph"/>
        <w:numPr>
          <w:ilvl w:val="3"/>
          <w:numId w:val="1"/>
        </w:numPr>
      </w:pPr>
      <w:r>
        <w:t xml:space="preserve">Senator Jeff </w:t>
      </w:r>
      <w:proofErr w:type="spellStart"/>
      <w:r>
        <w:t>Yunek</w:t>
      </w:r>
      <w:proofErr w:type="spellEnd"/>
      <w:r>
        <w:t xml:space="preserve">, Music, seconded the motion. </w:t>
      </w:r>
    </w:p>
    <w:p w14:paraId="53252799" w14:textId="41F6D453" w:rsidR="00A368D1" w:rsidRDefault="00A368D1" w:rsidP="00A368D1">
      <w:pPr>
        <w:pStyle w:val="ListParagraph"/>
        <w:numPr>
          <w:ilvl w:val="3"/>
          <w:numId w:val="1"/>
        </w:numPr>
      </w:pPr>
      <w:r>
        <w:t>Motion passed unanimously.  All ayes.</w:t>
      </w:r>
    </w:p>
    <w:p w14:paraId="353C5AA8" w14:textId="17628DE5" w:rsidR="00A368D1" w:rsidRDefault="00A368D1" w:rsidP="00A368D1">
      <w:pPr>
        <w:pStyle w:val="ListParagraph"/>
        <w:numPr>
          <w:ilvl w:val="2"/>
          <w:numId w:val="1"/>
        </w:numPr>
      </w:pPr>
      <w:r>
        <w:t>Access to the University Facilities Policy – Michael Fellows</w:t>
      </w:r>
    </w:p>
    <w:p w14:paraId="3AEA35F3" w14:textId="130B701C" w:rsidR="00A368D1" w:rsidRDefault="00A368D1" w:rsidP="00A368D1">
      <w:pPr>
        <w:pStyle w:val="ListParagraph"/>
        <w:numPr>
          <w:ilvl w:val="3"/>
          <w:numId w:val="1"/>
        </w:numPr>
      </w:pPr>
      <w:r>
        <w:t xml:space="preserve">This policy would help broaden access for students who want to get into University buildings. </w:t>
      </w:r>
    </w:p>
    <w:p w14:paraId="38D893B3" w14:textId="0C42A5CD" w:rsidR="00A368D1" w:rsidRDefault="00A368D1" w:rsidP="00A368D1">
      <w:pPr>
        <w:pStyle w:val="ListParagraph"/>
        <w:numPr>
          <w:ilvl w:val="3"/>
          <w:numId w:val="1"/>
        </w:numPr>
      </w:pPr>
      <w:r>
        <w:t xml:space="preserve">Senator Jeff </w:t>
      </w:r>
      <w:proofErr w:type="spellStart"/>
      <w:r>
        <w:t>Yunek</w:t>
      </w:r>
      <w:proofErr w:type="spellEnd"/>
      <w:r>
        <w:t>, Music, motioned.  Senator Steve Collins, School of Government and International Affairs</w:t>
      </w:r>
      <w:r w:rsidR="00EA19F6">
        <w:t xml:space="preserve">, seconded. </w:t>
      </w:r>
    </w:p>
    <w:p w14:paraId="73DF548E" w14:textId="422D769F" w:rsidR="00EA19F6" w:rsidRDefault="00EA19F6" w:rsidP="00A368D1">
      <w:pPr>
        <w:pStyle w:val="ListParagraph"/>
        <w:numPr>
          <w:ilvl w:val="3"/>
          <w:numId w:val="1"/>
        </w:numPr>
      </w:pPr>
      <w:r>
        <w:t>Motion passed unanimously.  All ayes.</w:t>
      </w:r>
    </w:p>
    <w:p w14:paraId="652C8E4C" w14:textId="595901C7" w:rsidR="00EA19F6" w:rsidRDefault="00EA19F6" w:rsidP="00EA19F6">
      <w:pPr>
        <w:pStyle w:val="ListParagraph"/>
        <w:numPr>
          <w:ilvl w:val="2"/>
          <w:numId w:val="1"/>
        </w:numPr>
      </w:pPr>
      <w:r>
        <w:t>Advertising Policy – Alex McGee and Alice Wheelwright</w:t>
      </w:r>
    </w:p>
    <w:p w14:paraId="46A627ED" w14:textId="4EE8D964" w:rsidR="00EA19F6" w:rsidRDefault="00EA19F6" w:rsidP="00EA19F6">
      <w:pPr>
        <w:pStyle w:val="ListParagraph"/>
        <w:numPr>
          <w:ilvl w:val="3"/>
          <w:numId w:val="1"/>
        </w:numPr>
      </w:pPr>
      <w:r>
        <w:t xml:space="preserve">Alex McGee and Alice Wheelwright noted that the </w:t>
      </w:r>
      <w:r w:rsidR="002022C0">
        <w:t xml:space="preserve">proposed policy is one that has been used in practice for the past seven to ten years.  The new policy will now impact external </w:t>
      </w:r>
      <w:proofErr w:type="spellStart"/>
      <w:r w:rsidR="002022C0">
        <w:t>entitities</w:t>
      </w:r>
      <w:proofErr w:type="spellEnd"/>
      <w:r w:rsidR="002022C0">
        <w:t xml:space="preserve">. </w:t>
      </w:r>
    </w:p>
    <w:p w14:paraId="55E8A6F8" w14:textId="140AB491" w:rsidR="002022C0" w:rsidRDefault="002022C0" w:rsidP="00EA19F6">
      <w:pPr>
        <w:pStyle w:val="ListParagraph"/>
        <w:numPr>
          <w:ilvl w:val="3"/>
          <w:numId w:val="1"/>
        </w:numPr>
      </w:pPr>
      <w:r>
        <w:t xml:space="preserve">Senator Jeff </w:t>
      </w:r>
      <w:proofErr w:type="spellStart"/>
      <w:r>
        <w:t>Yunek</w:t>
      </w:r>
      <w:proofErr w:type="spellEnd"/>
      <w:r>
        <w:t>, Music, seconded the motion.</w:t>
      </w:r>
    </w:p>
    <w:p w14:paraId="607F5B67" w14:textId="3FDB5638" w:rsidR="002022C0" w:rsidRDefault="002022C0" w:rsidP="00EA19F6">
      <w:pPr>
        <w:pStyle w:val="ListParagraph"/>
        <w:numPr>
          <w:ilvl w:val="3"/>
          <w:numId w:val="1"/>
        </w:numPr>
      </w:pPr>
      <w:r>
        <w:t xml:space="preserve">Senator Heather </w:t>
      </w:r>
      <w:proofErr w:type="spellStart"/>
      <w:r>
        <w:t>Pincock</w:t>
      </w:r>
      <w:proofErr w:type="spellEnd"/>
      <w:r>
        <w:t>, Conflict Management, asked if this applied to RSOs.</w:t>
      </w:r>
    </w:p>
    <w:p w14:paraId="5C87676D" w14:textId="2A6A6152" w:rsidR="002022C0" w:rsidRDefault="002022C0" w:rsidP="00EA19F6">
      <w:pPr>
        <w:pStyle w:val="ListParagraph"/>
        <w:numPr>
          <w:ilvl w:val="3"/>
          <w:numId w:val="1"/>
        </w:numPr>
      </w:pPr>
      <w:r>
        <w:t xml:space="preserve">Alice Wheelwright noted that RSOs were considered internal. </w:t>
      </w:r>
    </w:p>
    <w:p w14:paraId="4E243F49" w14:textId="3E6AE3D5" w:rsidR="002022C0" w:rsidRDefault="002022C0" w:rsidP="00EA19F6">
      <w:pPr>
        <w:pStyle w:val="ListParagraph"/>
        <w:numPr>
          <w:ilvl w:val="3"/>
          <w:numId w:val="1"/>
        </w:numPr>
      </w:pPr>
      <w:r>
        <w:t xml:space="preserve">Discussion ensued if this was clear in the language.  Alex McGee stated that he would consult legal. </w:t>
      </w:r>
    </w:p>
    <w:p w14:paraId="25B32B5C" w14:textId="7150D587" w:rsidR="002022C0" w:rsidRDefault="002022C0" w:rsidP="00EA19F6">
      <w:pPr>
        <w:pStyle w:val="ListParagraph"/>
        <w:numPr>
          <w:ilvl w:val="3"/>
          <w:numId w:val="1"/>
        </w:numPr>
      </w:pPr>
      <w:r>
        <w:t xml:space="preserve">Senator William Griffiths, Mathematics, motioned to table until legal could be consulted.  </w:t>
      </w:r>
    </w:p>
    <w:p w14:paraId="451C8398" w14:textId="1CDBAB4C" w:rsidR="002022C0" w:rsidRDefault="002022C0" w:rsidP="00EA19F6">
      <w:pPr>
        <w:pStyle w:val="ListParagraph"/>
        <w:numPr>
          <w:ilvl w:val="3"/>
          <w:numId w:val="1"/>
        </w:numPr>
      </w:pPr>
      <w:r>
        <w:t xml:space="preserve">Motion tabled. </w:t>
      </w:r>
    </w:p>
    <w:p w14:paraId="32473171" w14:textId="55BECD93" w:rsidR="002022C0" w:rsidRDefault="002022C0" w:rsidP="002022C0">
      <w:pPr>
        <w:pStyle w:val="ListParagraph"/>
        <w:numPr>
          <w:ilvl w:val="2"/>
          <w:numId w:val="1"/>
        </w:numPr>
      </w:pPr>
      <w:r>
        <w:lastRenderedPageBreak/>
        <w:t>Alcohol and Other Drug Policy – Teresa Johnson and Zach Kerns</w:t>
      </w:r>
    </w:p>
    <w:p w14:paraId="13E16B8E" w14:textId="7C32AFA6" w:rsidR="002022C0" w:rsidRDefault="002022C0" w:rsidP="002022C0">
      <w:pPr>
        <w:pStyle w:val="ListParagraph"/>
        <w:numPr>
          <w:ilvl w:val="3"/>
          <w:numId w:val="1"/>
        </w:numPr>
      </w:pPr>
      <w:r>
        <w:t xml:space="preserve">Zach Kerns noted that most of the changes are minor clerical changes to the existing AOD policy.  However, one noteworthy change is from </w:t>
      </w:r>
      <w:r w:rsidR="008422A4">
        <w:t xml:space="preserve">the use of “abuse” to “misuse.”  Misuse is the more favored term now. </w:t>
      </w:r>
    </w:p>
    <w:p w14:paraId="6EB64C24" w14:textId="68AF6CC9" w:rsidR="008422A4" w:rsidRDefault="008422A4" w:rsidP="002022C0">
      <w:pPr>
        <w:pStyle w:val="ListParagraph"/>
        <w:numPr>
          <w:ilvl w:val="3"/>
          <w:numId w:val="1"/>
        </w:numPr>
      </w:pPr>
      <w:r>
        <w:t xml:space="preserve">Senator Bill Griffith, Mathematics, motioned to approve.  Senator Jeff </w:t>
      </w:r>
      <w:proofErr w:type="spellStart"/>
      <w:r>
        <w:t>Yunek</w:t>
      </w:r>
      <w:proofErr w:type="spellEnd"/>
      <w:r>
        <w:t>, Music, seconded.</w:t>
      </w:r>
    </w:p>
    <w:p w14:paraId="2CED4113" w14:textId="0BFCE6F2" w:rsidR="008422A4" w:rsidRDefault="008422A4" w:rsidP="002022C0">
      <w:pPr>
        <w:pStyle w:val="ListParagraph"/>
        <w:numPr>
          <w:ilvl w:val="3"/>
          <w:numId w:val="1"/>
        </w:numPr>
      </w:pPr>
      <w:r>
        <w:t xml:space="preserve">Motion approved unanimously. </w:t>
      </w:r>
    </w:p>
    <w:p w14:paraId="15CDE33D" w14:textId="0638B1BC" w:rsidR="00577B8C" w:rsidRDefault="00577B8C" w:rsidP="008422A4">
      <w:pPr>
        <w:pStyle w:val="ListParagraph"/>
        <w:numPr>
          <w:ilvl w:val="0"/>
          <w:numId w:val="1"/>
        </w:numPr>
      </w:pPr>
      <w:r>
        <w:t xml:space="preserve">Graduation with Honors – Darina </w:t>
      </w:r>
      <w:proofErr w:type="spellStart"/>
      <w:r>
        <w:t>Lepadatu</w:t>
      </w:r>
      <w:proofErr w:type="spellEnd"/>
    </w:p>
    <w:p w14:paraId="48073B15" w14:textId="0BA1C15F" w:rsidR="00577B8C" w:rsidRDefault="00577B8C" w:rsidP="00577B8C">
      <w:pPr>
        <w:pStyle w:val="ListParagraph"/>
        <w:numPr>
          <w:ilvl w:val="1"/>
          <w:numId w:val="1"/>
        </w:numPr>
      </w:pPr>
      <w:r>
        <w:t xml:space="preserve">Senator Darina </w:t>
      </w:r>
      <w:proofErr w:type="spellStart"/>
      <w:r>
        <w:t>Lepadatu</w:t>
      </w:r>
      <w:proofErr w:type="spellEnd"/>
      <w:r>
        <w:t xml:space="preserve">, Sociology, explained that the current policy for graduating with honors requires 60 hours residency.  This would change the residency requirement to 30 hours.  She explained that this arose when two of her 4.0 students were unable to graduate with honors because they were under the 60 hour minimum. </w:t>
      </w:r>
    </w:p>
    <w:p w14:paraId="57840485" w14:textId="3DAA7D14" w:rsidR="00577B8C" w:rsidRDefault="00577B8C" w:rsidP="00577B8C">
      <w:pPr>
        <w:pStyle w:val="ListParagraph"/>
        <w:numPr>
          <w:ilvl w:val="1"/>
          <w:numId w:val="1"/>
        </w:numPr>
      </w:pPr>
      <w:r>
        <w:t>Motion was seconded</w:t>
      </w:r>
      <w:r w:rsidR="00E84183">
        <w:t xml:space="preserve"> Senator Stephen Collins</w:t>
      </w:r>
      <w:r>
        <w:t>.</w:t>
      </w:r>
    </w:p>
    <w:p w14:paraId="7586E603" w14:textId="0415388C" w:rsidR="00577B8C" w:rsidRDefault="00577B8C" w:rsidP="00577B8C">
      <w:pPr>
        <w:pStyle w:val="ListParagraph"/>
        <w:numPr>
          <w:ilvl w:val="1"/>
          <w:numId w:val="1"/>
        </w:numPr>
      </w:pPr>
      <w:r>
        <w:t xml:space="preserve">Senator Randy Stuart, Marketing and Professional Sales, felt that the residency requirement change was too much, effectively requiring a student only to be a resident of KSU for only one of his or her four years.  She also noted that Coles requires 33 hours of residency, which this policy would not meet. </w:t>
      </w:r>
    </w:p>
    <w:p w14:paraId="3D2712C6" w14:textId="508D3EE2" w:rsidR="00577B8C" w:rsidRDefault="00577B8C" w:rsidP="00577B8C">
      <w:pPr>
        <w:pStyle w:val="ListParagraph"/>
        <w:numPr>
          <w:ilvl w:val="1"/>
          <w:numId w:val="1"/>
        </w:numPr>
      </w:pPr>
      <w:r>
        <w:t>Motion passed 3</w:t>
      </w:r>
      <w:r w:rsidR="00E84183">
        <w:t>2</w:t>
      </w:r>
      <w:r>
        <w:t xml:space="preserve"> Ayes, </w:t>
      </w:r>
      <w:r w:rsidR="00E84183">
        <w:t>8</w:t>
      </w:r>
      <w:r>
        <w:t xml:space="preserve"> Nays</w:t>
      </w:r>
    </w:p>
    <w:p w14:paraId="55B23D0A" w14:textId="0321B317" w:rsidR="00E84183" w:rsidRDefault="00E84183" w:rsidP="00E84183">
      <w:pPr>
        <w:pStyle w:val="ListParagraph"/>
        <w:numPr>
          <w:ilvl w:val="0"/>
          <w:numId w:val="1"/>
        </w:numPr>
      </w:pPr>
      <w:r>
        <w:t>Academic Freedom – James Gambrell and Sara Giordano</w:t>
      </w:r>
    </w:p>
    <w:p w14:paraId="3EE019E0" w14:textId="2C5C836F" w:rsidR="00E84183" w:rsidRDefault="00E84183" w:rsidP="00E84183">
      <w:pPr>
        <w:pStyle w:val="ListParagraph"/>
        <w:numPr>
          <w:ilvl w:val="1"/>
          <w:numId w:val="1"/>
        </w:numPr>
      </w:pPr>
      <w:r>
        <w:t>Senator James Gambrell, Inclusive Education, and Sara Giordano, ISD, noted that this motion is designed to help protect administrators, faculty, and students with the change of the word “may” in the existing policy to “must.”</w:t>
      </w:r>
    </w:p>
    <w:p w14:paraId="720446E5" w14:textId="23353D90" w:rsidR="00E84183" w:rsidRDefault="00E84183" w:rsidP="00E84183">
      <w:pPr>
        <w:pStyle w:val="ListParagraph"/>
        <w:numPr>
          <w:ilvl w:val="1"/>
          <w:numId w:val="1"/>
        </w:numPr>
      </w:pPr>
      <w:r>
        <w:t xml:space="preserve">Senator Steve Collins, School of Government and International Affairs, seconded. </w:t>
      </w:r>
    </w:p>
    <w:p w14:paraId="4C877821" w14:textId="66751B1D" w:rsidR="00E84183" w:rsidRDefault="00E84183" w:rsidP="00E84183">
      <w:pPr>
        <w:pStyle w:val="ListParagraph"/>
        <w:numPr>
          <w:ilvl w:val="1"/>
          <w:numId w:val="1"/>
        </w:numPr>
      </w:pPr>
      <w:r>
        <w:t xml:space="preserve">Motion approved unanimously. </w:t>
      </w:r>
    </w:p>
    <w:p w14:paraId="359E2664" w14:textId="626F9C01" w:rsidR="00960F70" w:rsidRDefault="00960F70" w:rsidP="00960F70">
      <w:pPr>
        <w:pStyle w:val="ListParagraph"/>
        <w:numPr>
          <w:ilvl w:val="0"/>
          <w:numId w:val="1"/>
        </w:numPr>
      </w:pPr>
      <w:r>
        <w:t xml:space="preserve">GRA Motion – Heather </w:t>
      </w:r>
      <w:proofErr w:type="spellStart"/>
      <w:r>
        <w:t>Pincock</w:t>
      </w:r>
      <w:proofErr w:type="spellEnd"/>
    </w:p>
    <w:p w14:paraId="6EC0B0C5" w14:textId="23F66397" w:rsidR="00960F70" w:rsidRDefault="00960F70" w:rsidP="00960F70">
      <w:pPr>
        <w:pStyle w:val="ListParagraph"/>
        <w:numPr>
          <w:ilvl w:val="1"/>
          <w:numId w:val="1"/>
        </w:numPr>
      </w:pPr>
      <w:r>
        <w:t xml:space="preserve">Senator Heather </w:t>
      </w:r>
      <w:proofErr w:type="spellStart"/>
      <w:r>
        <w:t>Pincock</w:t>
      </w:r>
      <w:proofErr w:type="spellEnd"/>
      <w:r>
        <w:t xml:space="preserve">, Conflict Management, stated that the motion was drafted a response to the strategic refunding for graduate students and programs by the Graduate College, and while it does not address that particular </w:t>
      </w:r>
      <w:r w:rsidR="00E14BC5">
        <w:t>issue</w:t>
      </w:r>
      <w:r>
        <w:t xml:space="preserve">, it does point out problems with the current process.  The resolution requests that the Graduate College develop bylaws </w:t>
      </w:r>
      <w:r w:rsidR="00E14BC5">
        <w:t xml:space="preserve">(while recognizing that the Graduate College is a little different from other colleges) </w:t>
      </w:r>
      <w:r>
        <w:t xml:space="preserve">and that the Graduate Council is recognized as </w:t>
      </w:r>
      <w:r w:rsidR="00E14BC5">
        <w:t>a</w:t>
      </w:r>
      <w:r>
        <w:t xml:space="preserve"> shared governance body</w:t>
      </w:r>
      <w:r w:rsidR="00E14BC5">
        <w:t>, helping to facilitate two-way communication between the Graduate Dean and the Graduate Council</w:t>
      </w:r>
      <w:r>
        <w:t xml:space="preserve">.  Senator </w:t>
      </w:r>
      <w:proofErr w:type="spellStart"/>
      <w:r>
        <w:t>Pincock</w:t>
      </w:r>
      <w:proofErr w:type="spellEnd"/>
      <w:r>
        <w:t xml:space="preserve"> noted </w:t>
      </w:r>
      <w:proofErr w:type="spellStart"/>
      <w:r>
        <w:t>noted</w:t>
      </w:r>
      <w:proofErr w:type="spellEnd"/>
      <w:r>
        <w:t xml:space="preserve"> that since she submitted this resolution, the Interim Dean and Associate Deans of the Graduate College have reached out to the Graduate Council.  </w:t>
      </w:r>
    </w:p>
    <w:p w14:paraId="2281D73A" w14:textId="5D11E1AC" w:rsidR="00E14BC5" w:rsidRDefault="006753CA" w:rsidP="00960F70">
      <w:pPr>
        <w:pStyle w:val="ListParagraph"/>
        <w:numPr>
          <w:ilvl w:val="1"/>
          <w:numId w:val="1"/>
        </w:numPr>
      </w:pPr>
      <w:r>
        <w:t xml:space="preserve">Senator Steve Collins seconded. </w:t>
      </w:r>
    </w:p>
    <w:p w14:paraId="1A402F3D" w14:textId="77777777" w:rsidR="00F27D56" w:rsidRDefault="006753CA" w:rsidP="00960F70">
      <w:pPr>
        <w:pStyle w:val="ListParagraph"/>
        <w:numPr>
          <w:ilvl w:val="1"/>
          <w:numId w:val="1"/>
        </w:numPr>
      </w:pPr>
      <w:proofErr w:type="spellStart"/>
      <w:r>
        <w:t>Sheb</w:t>
      </w:r>
      <w:proofErr w:type="spellEnd"/>
      <w:r>
        <w:t xml:space="preserve"> True, Interim Vice-Provost and Interim Dean of the Graduate School, noted that communication started in </w:t>
      </w:r>
      <w:proofErr w:type="spellStart"/>
      <w:r>
        <w:t>Janauary</w:t>
      </w:r>
      <w:proofErr w:type="spellEnd"/>
      <w:r>
        <w:t xml:space="preserve"> 2020 when he became Interim Dean.  He noted that 7 million is strategically invest from the University, 4 million of which is used for graduate stipends and about 3 million is institution waivers. Those stipend monies come from the Graduate College as well as the Academic Colleges.  In the past, one hand often did not know what the other was doing. The key thing with the recent allocation policy is in getting the deans involved was so that they could strategically work with their faculty to make decisions.  All the money was reallocated to the Deans so that the process of working with faculty would be better facilitated.  The phasing out of existing GRA programs is really a phasing down to encourage the colleges to look for second year money in other forms so that the Graduate College could help fund new </w:t>
      </w:r>
      <w:r>
        <w:lastRenderedPageBreak/>
        <w:t xml:space="preserve">programs that are increasingly coming online. </w:t>
      </w:r>
      <w:r w:rsidR="001425CA">
        <w:t xml:space="preserve"> (Because these new programs are </w:t>
      </w:r>
      <w:proofErr w:type="spellStart"/>
      <w:r w:rsidR="001425CA">
        <w:t>start ups</w:t>
      </w:r>
      <w:proofErr w:type="spellEnd"/>
      <w:r w:rsidR="001425CA">
        <w:t xml:space="preserve">, the Grad College needs to invest a little more money in them to help ensure their success.)  This type of funding across new and existing programs is consistent with other Peer 2 institutions.  One more thing:  </w:t>
      </w:r>
      <w:r w:rsidR="00F27D56">
        <w:t>Unused s</w:t>
      </w:r>
      <w:r w:rsidR="001425CA">
        <w:t>tipend money from the Graduate College for GTAs</w:t>
      </w:r>
      <w:r w:rsidR="00F27D56">
        <w:t xml:space="preserve"> at the PhD level</w:t>
      </w:r>
      <w:r w:rsidR="001425CA">
        <w:t xml:space="preserve"> will be allocated to MA programs</w:t>
      </w:r>
      <w:r w:rsidR="00F27D56">
        <w:t xml:space="preserve">.  However, this does not mean that the academic college cannot be used for GRAs and GTAs at the MA level.  It is just that the graduate college is trying to support our R2 path, as well as provide support for newer programs.  Finally, Interim Dean True reiterated his desire to work with the Deans of the Academic Colleges and the Directors of the Graduate Programs in a way for the Graduate College to effectively evolving. </w:t>
      </w:r>
    </w:p>
    <w:p w14:paraId="120B5F20" w14:textId="0407EEBE" w:rsidR="006753CA" w:rsidRDefault="00F27D56" w:rsidP="00960F70">
      <w:pPr>
        <w:pStyle w:val="ListParagraph"/>
        <w:numPr>
          <w:ilvl w:val="1"/>
          <w:numId w:val="1"/>
        </w:numPr>
      </w:pPr>
      <w:r>
        <w:t>President Zafar asked Interim Graduate Dean True about the first half of the motion, the institution of bylaws.  Recognizing that the Graduate College is different from other academic colleges, how do our peer institutions handle bylaws</w:t>
      </w:r>
      <w:r w:rsidR="000711D4">
        <w:t>?</w:t>
      </w:r>
      <w:r>
        <w:t xml:space="preserve">  </w:t>
      </w:r>
    </w:p>
    <w:p w14:paraId="48DCC385" w14:textId="3931DC9A" w:rsidR="00F27D56" w:rsidRDefault="000711D4" w:rsidP="00960F70">
      <w:pPr>
        <w:pStyle w:val="ListParagraph"/>
        <w:numPr>
          <w:ilvl w:val="1"/>
          <w:numId w:val="1"/>
        </w:numPr>
      </w:pPr>
      <w:r>
        <w:t xml:space="preserve">Interim Dean True noted he was not sure how other peer institutions handle this issue. Since assuming the role of Interim Dean, he has worked to communicate with the Deans and colleges, but understands that this is evolving.  He is more than happy to work with the Deans and the Graduate Council to begin a dialogue about developing bylaws. </w:t>
      </w:r>
    </w:p>
    <w:p w14:paraId="48E8D9B6" w14:textId="15DD4947" w:rsidR="000711D4" w:rsidRDefault="000711D4" w:rsidP="00960F70">
      <w:pPr>
        <w:pStyle w:val="ListParagraph"/>
        <w:numPr>
          <w:ilvl w:val="1"/>
          <w:numId w:val="1"/>
        </w:numPr>
      </w:pPr>
      <w:r>
        <w:t xml:space="preserve">Motion Approved. </w:t>
      </w:r>
    </w:p>
    <w:p w14:paraId="003498E0" w14:textId="53028D12" w:rsidR="008422A4" w:rsidRDefault="000711D4" w:rsidP="008422A4">
      <w:pPr>
        <w:pStyle w:val="ListParagraph"/>
        <w:numPr>
          <w:ilvl w:val="0"/>
          <w:numId w:val="1"/>
        </w:numPr>
      </w:pPr>
      <w:r>
        <w:t xml:space="preserve">Distance Learning Advisory Committee (DLAC) </w:t>
      </w:r>
      <w:r w:rsidR="008422A4">
        <w:t xml:space="preserve">Revised Membership – Margot </w:t>
      </w:r>
      <w:proofErr w:type="spellStart"/>
      <w:r w:rsidR="008422A4">
        <w:t>Hedenstrom</w:t>
      </w:r>
      <w:proofErr w:type="spellEnd"/>
      <w:r w:rsidR="008422A4">
        <w:t xml:space="preserve">, Doug Moodie, and Melissa Driver. </w:t>
      </w:r>
    </w:p>
    <w:p w14:paraId="5D76168F" w14:textId="15B4C6C0" w:rsidR="00577B8C" w:rsidRDefault="000711D4" w:rsidP="00577B8C">
      <w:pPr>
        <w:pStyle w:val="ListParagraph"/>
        <w:numPr>
          <w:ilvl w:val="1"/>
          <w:numId w:val="1"/>
        </w:numPr>
      </w:pPr>
      <w:r>
        <w:t xml:space="preserve">Margot </w:t>
      </w:r>
      <w:proofErr w:type="spellStart"/>
      <w:r>
        <w:t>Hedenstrom</w:t>
      </w:r>
      <w:proofErr w:type="spellEnd"/>
      <w:r>
        <w:t xml:space="preserve"> discuss</w:t>
      </w:r>
      <w:r w:rsidR="0019676C">
        <w:t>ed</w:t>
      </w:r>
      <w:r>
        <w:t xml:space="preserve"> the need to combine existing committees to form one committee that would tackle distance learning and digital learning.  The proposal would reduce the number of members and change the membership structure.</w:t>
      </w:r>
    </w:p>
    <w:p w14:paraId="02A87952" w14:textId="7FB1FD1B" w:rsidR="000711D4" w:rsidRDefault="000711D4" w:rsidP="00577B8C">
      <w:pPr>
        <w:pStyle w:val="ListParagraph"/>
        <w:numPr>
          <w:ilvl w:val="1"/>
          <w:numId w:val="1"/>
        </w:numPr>
      </w:pPr>
      <w:r>
        <w:t xml:space="preserve">Senator Doug Moodie, Management, </w:t>
      </w:r>
      <w:r w:rsidR="00ED3EF0">
        <w:t xml:space="preserve">added that each college will be given an elected representative and one appointed representative, such as a distance learning coordinator. </w:t>
      </w:r>
    </w:p>
    <w:p w14:paraId="6A47F875" w14:textId="5769DC67" w:rsidR="00ED3EF0" w:rsidRDefault="00ED3EF0" w:rsidP="00577B8C">
      <w:pPr>
        <w:pStyle w:val="ListParagraph"/>
        <w:numPr>
          <w:ilvl w:val="1"/>
          <w:numId w:val="1"/>
        </w:numPr>
      </w:pPr>
      <w:r>
        <w:t xml:space="preserve">Senators Steve Collins, School of Government and International Affairs, and Heather </w:t>
      </w:r>
      <w:proofErr w:type="spellStart"/>
      <w:r>
        <w:t>Pincock</w:t>
      </w:r>
      <w:proofErr w:type="spellEnd"/>
      <w:r>
        <w:t xml:space="preserve">, Conflict Management, expressed concern with each college having the same vote.  They noted that this tends to weight decisions to smaller colleges who are given equal representation with larger colleges. </w:t>
      </w:r>
    </w:p>
    <w:p w14:paraId="13394392" w14:textId="5672EFCD" w:rsidR="00ED3EF0" w:rsidRDefault="00ED3EF0" w:rsidP="00577B8C">
      <w:pPr>
        <w:pStyle w:val="ListParagraph"/>
        <w:numPr>
          <w:ilvl w:val="1"/>
          <w:numId w:val="1"/>
        </w:numPr>
      </w:pPr>
      <w:r>
        <w:t xml:space="preserve">Senator Moodie noted that when representation is based on college size, the committees become unwieldy. </w:t>
      </w:r>
    </w:p>
    <w:p w14:paraId="126668FC" w14:textId="3056FE7A" w:rsidR="00ED3EF0" w:rsidRDefault="00ED3EF0" w:rsidP="00577B8C">
      <w:pPr>
        <w:pStyle w:val="ListParagraph"/>
        <w:numPr>
          <w:ilvl w:val="1"/>
          <w:numId w:val="1"/>
        </w:numPr>
      </w:pPr>
      <w:r>
        <w:t xml:space="preserve">Senator </w:t>
      </w:r>
      <w:proofErr w:type="spellStart"/>
      <w:r>
        <w:t>Pincock</w:t>
      </w:r>
      <w:proofErr w:type="spellEnd"/>
      <w:r>
        <w:t xml:space="preserve"> asked if other standing committees had dual reporting, say, between the Senate and Academic Affairs. </w:t>
      </w:r>
    </w:p>
    <w:p w14:paraId="146D5761" w14:textId="737C8906" w:rsidR="00ED3EF0" w:rsidRDefault="00ED3EF0" w:rsidP="00577B8C">
      <w:pPr>
        <w:pStyle w:val="ListParagraph"/>
        <w:numPr>
          <w:ilvl w:val="1"/>
          <w:numId w:val="1"/>
        </w:numPr>
      </w:pPr>
      <w:r>
        <w:t xml:space="preserve">President Zafar noted that the Academic Freedom committee reports to the Senate and Academic Affairs.   Separately, he noted that there were no staggered terms. </w:t>
      </w:r>
    </w:p>
    <w:p w14:paraId="0BA1A3D1" w14:textId="56D1FA7C" w:rsidR="00ED3EF0" w:rsidRDefault="00ED3EF0" w:rsidP="00577B8C">
      <w:pPr>
        <w:pStyle w:val="ListParagraph"/>
        <w:numPr>
          <w:ilvl w:val="1"/>
          <w:numId w:val="1"/>
        </w:numPr>
      </w:pPr>
      <w:r>
        <w:t>Senator Griffiths motioned to table the motion for some clarity</w:t>
      </w:r>
      <w:r w:rsidR="00277266">
        <w:t xml:space="preserve"> on representation as well as well as language for staggered terms</w:t>
      </w:r>
      <w:r>
        <w:t xml:space="preserve">. </w:t>
      </w:r>
    </w:p>
    <w:p w14:paraId="5DF06CF9" w14:textId="308DB45B" w:rsidR="00ED3EF0" w:rsidRDefault="00ED3EF0" w:rsidP="00577B8C">
      <w:pPr>
        <w:pStyle w:val="ListParagraph"/>
        <w:numPr>
          <w:ilvl w:val="1"/>
          <w:numId w:val="1"/>
        </w:numPr>
      </w:pPr>
      <w:r>
        <w:t xml:space="preserve">Motion tabled for clarity. </w:t>
      </w:r>
    </w:p>
    <w:p w14:paraId="474CDB47" w14:textId="53BB4B61" w:rsidR="00277266" w:rsidRDefault="00277266" w:rsidP="00277266">
      <w:pPr>
        <w:pStyle w:val="ListParagraph"/>
        <w:numPr>
          <w:ilvl w:val="0"/>
          <w:numId w:val="1"/>
        </w:numPr>
      </w:pPr>
      <w:r>
        <w:t xml:space="preserve">Virtual Faculty Senate Meetings – Darina </w:t>
      </w:r>
      <w:proofErr w:type="spellStart"/>
      <w:r>
        <w:t>Lepadatu</w:t>
      </w:r>
      <w:proofErr w:type="spellEnd"/>
    </w:p>
    <w:p w14:paraId="53479989" w14:textId="619FDA7B" w:rsidR="00277266" w:rsidRDefault="00277266" w:rsidP="00277266">
      <w:pPr>
        <w:pStyle w:val="ListParagraph"/>
        <w:numPr>
          <w:ilvl w:val="1"/>
          <w:numId w:val="1"/>
        </w:numPr>
      </w:pPr>
      <w:r>
        <w:t xml:space="preserve">Senator </w:t>
      </w:r>
      <w:proofErr w:type="spellStart"/>
      <w:r>
        <w:t>Lepadatu</w:t>
      </w:r>
      <w:proofErr w:type="spellEnd"/>
      <w:r>
        <w:t xml:space="preserve">, Sociology, noted that since the Senate meetings have been virtual, there has been greater attendance among both senators and non-senators.  This proposal would make future meetings virtual. </w:t>
      </w:r>
    </w:p>
    <w:p w14:paraId="4C8D9BF1" w14:textId="5F076503" w:rsidR="00277266" w:rsidRDefault="00277266" w:rsidP="00277266">
      <w:pPr>
        <w:pStyle w:val="ListParagraph"/>
        <w:numPr>
          <w:ilvl w:val="1"/>
          <w:numId w:val="1"/>
        </w:numPr>
      </w:pPr>
      <w:r>
        <w:t xml:space="preserve">Senator Doug Moodie, Management, seconded the motion. </w:t>
      </w:r>
    </w:p>
    <w:p w14:paraId="39BB1C5A" w14:textId="1A100D24" w:rsidR="00277266" w:rsidRDefault="00277266" w:rsidP="00277266">
      <w:pPr>
        <w:pStyle w:val="ListParagraph"/>
        <w:numPr>
          <w:ilvl w:val="1"/>
          <w:numId w:val="1"/>
        </w:numPr>
      </w:pPr>
      <w:r>
        <w:t xml:space="preserve">Senator Randy Stuart, Marketing and Professional Sales, asked how much participation has increased among senators. </w:t>
      </w:r>
    </w:p>
    <w:p w14:paraId="74D4E375" w14:textId="3CED97AE" w:rsidR="00277266" w:rsidRDefault="00277266" w:rsidP="00277266">
      <w:pPr>
        <w:pStyle w:val="ListParagraph"/>
        <w:numPr>
          <w:ilvl w:val="1"/>
          <w:numId w:val="1"/>
        </w:numPr>
      </w:pPr>
      <w:r>
        <w:lastRenderedPageBreak/>
        <w:t xml:space="preserve">President Zafar responded that in the past as much as 40% of the faculty were proxy during face to face meetings.  He noted that attendance has actually improved dramatically. </w:t>
      </w:r>
    </w:p>
    <w:p w14:paraId="01E0C14F" w14:textId="490D3E26" w:rsidR="00277266" w:rsidRDefault="00277266" w:rsidP="00277266">
      <w:pPr>
        <w:pStyle w:val="ListParagraph"/>
        <w:numPr>
          <w:ilvl w:val="1"/>
          <w:numId w:val="1"/>
        </w:numPr>
      </w:pPr>
      <w:r>
        <w:t xml:space="preserve">Senator Bill Griffiths, Mathematics, stated that though he was prepared to vote virtually in the fall, he felt uncomfortable making this a permanent change, which seemed to be suggested in the language.  Others senators wondered if the Senate might not alternate between F2F and virtual meetings, or whether Senators might not have an option. </w:t>
      </w:r>
    </w:p>
    <w:p w14:paraId="1C161FA8" w14:textId="48E31917" w:rsidR="00277266" w:rsidRDefault="00277266" w:rsidP="00277266">
      <w:pPr>
        <w:pStyle w:val="ListParagraph"/>
        <w:numPr>
          <w:ilvl w:val="1"/>
          <w:numId w:val="1"/>
        </w:numPr>
      </w:pPr>
      <w:r>
        <w:t xml:space="preserve">Senator Griffiths offered an amendment that the motion would only be for the Fall 2021 semester.  Senator Heather </w:t>
      </w:r>
      <w:proofErr w:type="spellStart"/>
      <w:r>
        <w:t>Pincock</w:t>
      </w:r>
      <w:proofErr w:type="spellEnd"/>
      <w:r>
        <w:t xml:space="preserve"> seconded. </w:t>
      </w:r>
    </w:p>
    <w:p w14:paraId="4B4652E2" w14:textId="0796C664" w:rsidR="00B86674" w:rsidRDefault="00B86674" w:rsidP="00277266">
      <w:pPr>
        <w:pStyle w:val="ListParagraph"/>
        <w:numPr>
          <w:ilvl w:val="1"/>
          <w:numId w:val="1"/>
        </w:numPr>
      </w:pPr>
      <w:r>
        <w:t xml:space="preserve">Senator James Wright, Instructional Technology, expressed concern that the current senate was making decisions for future senates. </w:t>
      </w:r>
    </w:p>
    <w:p w14:paraId="3E45A752" w14:textId="56A8095A" w:rsidR="00B86674" w:rsidRDefault="00B86674" w:rsidP="00277266">
      <w:pPr>
        <w:pStyle w:val="ListParagraph"/>
        <w:numPr>
          <w:ilvl w:val="1"/>
          <w:numId w:val="1"/>
        </w:numPr>
      </w:pPr>
      <w:r>
        <w:t xml:space="preserve">Senators Zafar and Moodie responded that there is a precedence now and that other committees, namely UPCC and GPCC, are moving in this direction. </w:t>
      </w:r>
    </w:p>
    <w:p w14:paraId="077BA8BA" w14:textId="753D222B" w:rsidR="00B86674" w:rsidRDefault="00B86674" w:rsidP="00277266">
      <w:pPr>
        <w:pStyle w:val="ListParagraph"/>
        <w:numPr>
          <w:ilvl w:val="1"/>
          <w:numId w:val="1"/>
        </w:numPr>
      </w:pPr>
      <w:r>
        <w:t xml:space="preserve">Senator Jeff </w:t>
      </w:r>
      <w:proofErr w:type="spellStart"/>
      <w:r>
        <w:t>Yunek</w:t>
      </w:r>
      <w:proofErr w:type="spellEnd"/>
      <w:r>
        <w:t xml:space="preserve"> called the question. </w:t>
      </w:r>
    </w:p>
    <w:p w14:paraId="4554B319" w14:textId="6851217D" w:rsidR="00B86674" w:rsidRDefault="00B86674" w:rsidP="00277266">
      <w:pPr>
        <w:pStyle w:val="ListParagraph"/>
        <w:numPr>
          <w:ilvl w:val="1"/>
          <w:numId w:val="1"/>
        </w:numPr>
      </w:pPr>
      <w:proofErr w:type="spellStart"/>
      <w:r>
        <w:t>Admendment</w:t>
      </w:r>
      <w:proofErr w:type="spellEnd"/>
      <w:r>
        <w:t xml:space="preserve"> approved 23-19</w:t>
      </w:r>
    </w:p>
    <w:p w14:paraId="2382CE9F" w14:textId="2CB924C2" w:rsidR="0019676C" w:rsidRDefault="00B86674" w:rsidP="0019676C">
      <w:pPr>
        <w:pStyle w:val="ListParagraph"/>
        <w:numPr>
          <w:ilvl w:val="1"/>
          <w:numId w:val="1"/>
        </w:numPr>
      </w:pPr>
      <w:r>
        <w:t>Motion approved 23-19</w:t>
      </w:r>
    </w:p>
    <w:p w14:paraId="55C3F1A1" w14:textId="3506544D" w:rsidR="0019676C" w:rsidRDefault="0019676C" w:rsidP="0019676C">
      <w:pPr>
        <w:pStyle w:val="ListParagraph"/>
        <w:numPr>
          <w:ilvl w:val="0"/>
          <w:numId w:val="1"/>
        </w:numPr>
      </w:pPr>
      <w:r>
        <w:t xml:space="preserve">Provost’s Report – Kat </w:t>
      </w:r>
      <w:proofErr w:type="spellStart"/>
      <w:r>
        <w:t>Schwaig</w:t>
      </w:r>
      <w:proofErr w:type="spellEnd"/>
    </w:p>
    <w:p w14:paraId="4EDCE81C" w14:textId="7D51AF00" w:rsidR="0019676C" w:rsidRDefault="0019676C" w:rsidP="0019676C">
      <w:pPr>
        <w:pStyle w:val="ListParagraph"/>
        <w:numPr>
          <w:ilvl w:val="1"/>
          <w:numId w:val="1"/>
        </w:numPr>
      </w:pPr>
      <w:r>
        <w:t xml:space="preserve">Provost </w:t>
      </w:r>
      <w:proofErr w:type="spellStart"/>
      <w:r>
        <w:t>Schwaig</w:t>
      </w:r>
      <w:proofErr w:type="spellEnd"/>
      <w:r>
        <w:t xml:space="preserve"> began with the question of travel and travel funds.  She noted that travel funds were used to help fill some of the budget cuts that resulted from the pandemic, some of which are permanent.   Academic Affairs hopes to reinstate what they can and recognizes that this is a top of the line issue.</w:t>
      </w:r>
    </w:p>
    <w:p w14:paraId="41B39959" w14:textId="569EDEC8" w:rsidR="0019676C" w:rsidRDefault="0019676C" w:rsidP="0019676C">
      <w:pPr>
        <w:pStyle w:val="ListParagraph"/>
        <w:numPr>
          <w:ilvl w:val="1"/>
          <w:numId w:val="1"/>
        </w:numPr>
      </w:pPr>
      <w:r>
        <w:t xml:space="preserve">She also noted movement on the RISE center for confronting social justice and equity.  A search firm has been hired and a committee selected to hire a lead research.  The desire is to have someone in place for next fall. </w:t>
      </w:r>
    </w:p>
    <w:p w14:paraId="27D58430" w14:textId="29810A32" w:rsidR="0019676C" w:rsidRDefault="0019676C" w:rsidP="0019676C">
      <w:pPr>
        <w:pStyle w:val="ListParagraph"/>
        <w:numPr>
          <w:ilvl w:val="1"/>
          <w:numId w:val="1"/>
        </w:numPr>
      </w:pPr>
      <w:r>
        <w:t xml:space="preserve">In terms of a fall return to campus, she will be hosting a number of open forums over the next 5-6 weeks to discuss Fall 2021. </w:t>
      </w:r>
    </w:p>
    <w:p w14:paraId="5670EF36" w14:textId="698FC385" w:rsidR="0019676C" w:rsidRDefault="0019676C" w:rsidP="0019676C">
      <w:pPr>
        <w:pStyle w:val="ListParagraph"/>
        <w:numPr>
          <w:ilvl w:val="1"/>
          <w:numId w:val="1"/>
        </w:numPr>
      </w:pPr>
      <w:r>
        <w:t xml:space="preserve">Senator Randy Stuart, Marketing and Professional Sales, asked whether the policy for f2f classes during inclement weather might be changed since students have adjusted to D2L.  For example, could students be directed to D2L </w:t>
      </w:r>
      <w:r w:rsidR="004C05A4">
        <w:t>for classes.  (She noted that the last time that KSU delayed classes because of a severe weather warning, several morning classes were cancelled.  Now that students have adjusted to online learning through the pandemic, is there a way that classes that would ordinarily be cancelled during inclement weather be handled differently.)</w:t>
      </w:r>
    </w:p>
    <w:p w14:paraId="4B4CC4FE" w14:textId="092E6704" w:rsidR="004C05A4" w:rsidRDefault="004C05A4" w:rsidP="0019676C">
      <w:pPr>
        <w:pStyle w:val="ListParagraph"/>
        <w:numPr>
          <w:ilvl w:val="1"/>
          <w:numId w:val="1"/>
        </w:numPr>
      </w:pPr>
      <w:r>
        <w:t xml:space="preserve">Provost </w:t>
      </w:r>
      <w:proofErr w:type="spellStart"/>
      <w:r>
        <w:t>Schwaig</w:t>
      </w:r>
      <w:proofErr w:type="spellEnd"/>
      <w:r>
        <w:t xml:space="preserve"> stated that she would like to think about this issue a little more before giving a response. </w:t>
      </w:r>
    </w:p>
    <w:p w14:paraId="5432AA11" w14:textId="1A035C5A" w:rsidR="004C05A4" w:rsidRDefault="004C05A4" w:rsidP="0019676C">
      <w:pPr>
        <w:pStyle w:val="ListParagraph"/>
        <w:numPr>
          <w:ilvl w:val="1"/>
          <w:numId w:val="1"/>
        </w:numPr>
      </w:pPr>
      <w:r>
        <w:t xml:space="preserve">Senator Heather </w:t>
      </w:r>
      <w:proofErr w:type="spellStart"/>
      <w:r>
        <w:t>Pincock</w:t>
      </w:r>
      <w:proofErr w:type="spellEnd"/>
      <w:r>
        <w:t xml:space="preserve"> asked whether the member of the RISE Search Committee will be announced.  </w:t>
      </w:r>
    </w:p>
    <w:p w14:paraId="0DFAAF48" w14:textId="3E3244EF" w:rsidR="004C05A4" w:rsidRDefault="004C05A4" w:rsidP="0019676C">
      <w:pPr>
        <w:pStyle w:val="ListParagraph"/>
        <w:numPr>
          <w:ilvl w:val="1"/>
          <w:numId w:val="1"/>
        </w:numPr>
      </w:pPr>
      <w:r>
        <w:t xml:space="preserve">Provost </w:t>
      </w:r>
      <w:proofErr w:type="spellStart"/>
      <w:r>
        <w:t>Schwaig</w:t>
      </w:r>
      <w:proofErr w:type="spellEnd"/>
      <w:r>
        <w:t xml:space="preserve"> responded that they would. </w:t>
      </w:r>
    </w:p>
    <w:p w14:paraId="298B61A9" w14:textId="7324938B" w:rsidR="004C05A4" w:rsidRDefault="004C05A4" w:rsidP="0019676C">
      <w:pPr>
        <w:pStyle w:val="ListParagraph"/>
        <w:numPr>
          <w:ilvl w:val="1"/>
          <w:numId w:val="1"/>
        </w:numPr>
      </w:pPr>
      <w:r>
        <w:t xml:space="preserve">Senator Sara Giordano asked whether the Provost knew anything about the potential nomination of Sonny Perdue will be made USG Chancellor. </w:t>
      </w:r>
    </w:p>
    <w:p w14:paraId="5D3D34F4" w14:textId="0D7B7542" w:rsidR="004C05A4" w:rsidRDefault="004C05A4" w:rsidP="0019676C">
      <w:pPr>
        <w:pStyle w:val="ListParagraph"/>
        <w:numPr>
          <w:ilvl w:val="1"/>
          <w:numId w:val="1"/>
        </w:numPr>
      </w:pPr>
      <w:r>
        <w:t xml:space="preserve">Provost </w:t>
      </w:r>
      <w:proofErr w:type="spellStart"/>
      <w:r>
        <w:t>Schwaig</w:t>
      </w:r>
      <w:proofErr w:type="spellEnd"/>
      <w:r>
        <w:t xml:space="preserve"> noted that she only knew what was reported in the papers. </w:t>
      </w:r>
    </w:p>
    <w:p w14:paraId="544E117C" w14:textId="53B01DBD" w:rsidR="004C05A4" w:rsidRDefault="004C05A4" w:rsidP="004C05A4">
      <w:pPr>
        <w:pStyle w:val="ListParagraph"/>
        <w:numPr>
          <w:ilvl w:val="0"/>
          <w:numId w:val="1"/>
        </w:numPr>
      </w:pPr>
      <w:r>
        <w:t>President’s Report – Pamela Whitten</w:t>
      </w:r>
    </w:p>
    <w:p w14:paraId="2671B520" w14:textId="03AE8E36" w:rsidR="004C05A4" w:rsidRDefault="004C05A4" w:rsidP="004C05A4">
      <w:pPr>
        <w:pStyle w:val="ListParagraph"/>
        <w:numPr>
          <w:ilvl w:val="1"/>
          <w:numId w:val="1"/>
        </w:numPr>
      </w:pPr>
      <w:r>
        <w:t xml:space="preserve">President Whitten thanked the critical implementation teams for their current work on operationalizing the recommendations made by the President’s Taskforce on Diversity. </w:t>
      </w:r>
    </w:p>
    <w:p w14:paraId="5A925FAB" w14:textId="11100FFB" w:rsidR="004C05A4" w:rsidRDefault="004C05A4" w:rsidP="004C05A4">
      <w:pPr>
        <w:pStyle w:val="ListParagraph"/>
        <w:numPr>
          <w:ilvl w:val="1"/>
          <w:numId w:val="1"/>
        </w:numPr>
      </w:pPr>
      <w:r>
        <w:t xml:space="preserve">The President also noted that she had a productive meeting with the members of the CORED Taskforce to discuss ways of moving forward with issues of diversity and inclusion. </w:t>
      </w:r>
    </w:p>
    <w:p w14:paraId="3041D498" w14:textId="188A4CA0" w:rsidR="004C05A4" w:rsidRDefault="004C05A4" w:rsidP="004C05A4">
      <w:pPr>
        <w:pStyle w:val="ListParagraph"/>
        <w:numPr>
          <w:ilvl w:val="1"/>
          <w:numId w:val="1"/>
        </w:numPr>
      </w:pPr>
      <w:r>
        <w:lastRenderedPageBreak/>
        <w:t xml:space="preserve">The President thanked those across campus who responded strongly to the recent violence against Asian-Americans. </w:t>
      </w:r>
    </w:p>
    <w:p w14:paraId="0CAA43E9" w14:textId="4902244D" w:rsidR="004C05A4" w:rsidRDefault="004C05A4" w:rsidP="004C05A4">
      <w:pPr>
        <w:pStyle w:val="ListParagraph"/>
        <w:numPr>
          <w:ilvl w:val="1"/>
          <w:numId w:val="1"/>
        </w:numPr>
      </w:pPr>
      <w:r>
        <w:t xml:space="preserve">She also noted that there have been recent ribbon-cuttings for two new pantries.  She noted </w:t>
      </w:r>
      <w:r w:rsidR="00073D1F">
        <w:t xml:space="preserve">the number of members of the campus community who relied on the pantries to make ends meet. </w:t>
      </w:r>
    </w:p>
    <w:p w14:paraId="723779D5" w14:textId="4DDE215D" w:rsidR="00073D1F" w:rsidRDefault="00073D1F" w:rsidP="004C05A4">
      <w:pPr>
        <w:pStyle w:val="ListParagraph"/>
        <w:numPr>
          <w:ilvl w:val="1"/>
          <w:numId w:val="1"/>
        </w:numPr>
      </w:pPr>
      <w:r>
        <w:t xml:space="preserve">The President stated that the University is planning a full return to campus.  To that end, the President’s Taskforce on Reopening the University, which is now the Post-Pandemic taskforce, will begin to meet to discuss Fall 2021. </w:t>
      </w:r>
    </w:p>
    <w:p w14:paraId="5DB2DC47" w14:textId="19654A77" w:rsidR="00073D1F" w:rsidRDefault="00073D1F" w:rsidP="004C05A4">
      <w:pPr>
        <w:pStyle w:val="ListParagraph"/>
        <w:numPr>
          <w:ilvl w:val="1"/>
          <w:numId w:val="1"/>
        </w:numPr>
      </w:pPr>
      <w:r>
        <w:t xml:space="preserve">She asked that faculty remain vigilant with masks and social distancing and that they get the vaccine. </w:t>
      </w:r>
    </w:p>
    <w:p w14:paraId="5DE67CD7" w14:textId="19F211BD" w:rsidR="00073D1F" w:rsidRDefault="00073D1F" w:rsidP="004C05A4">
      <w:pPr>
        <w:pStyle w:val="ListParagraph"/>
        <w:numPr>
          <w:ilvl w:val="1"/>
          <w:numId w:val="1"/>
        </w:numPr>
      </w:pPr>
      <w:r>
        <w:t xml:space="preserve">She continues to be grateful and inspired by the work of our faculty during the difficult time of the pandemic. </w:t>
      </w:r>
    </w:p>
    <w:p w14:paraId="2F8010C6" w14:textId="68C2EA90" w:rsidR="0019676C" w:rsidRDefault="0019676C" w:rsidP="0019676C"/>
    <w:p w14:paraId="18AD8416" w14:textId="53B0F770" w:rsidR="00DD5391" w:rsidRDefault="00DD5391" w:rsidP="0019676C"/>
    <w:p w14:paraId="47116D69" w14:textId="2C6623FA" w:rsidR="00DD5391" w:rsidRDefault="00DD5391" w:rsidP="0019676C">
      <w:r>
        <w:t>APPENDIX</w:t>
      </w:r>
    </w:p>
    <w:p w14:paraId="657EF633" w14:textId="52B7EE33" w:rsidR="00DD5391" w:rsidRDefault="00DD5391" w:rsidP="0019676C"/>
    <w:p w14:paraId="747EE229" w14:textId="77777777" w:rsidR="00DD5391" w:rsidRDefault="00DD5391" w:rsidP="00DD5391">
      <w:pPr>
        <w:pStyle w:val="paragraph"/>
        <w:spacing w:before="0" w:beforeAutospacing="0" w:after="0" w:afterAutospacing="0"/>
        <w:textAlignment w:val="baseline"/>
        <w:rPr>
          <w:rFonts w:ascii="Segoe UI" w:hAnsi="Segoe UI" w:cs="Segoe UI"/>
          <w:sz w:val="18"/>
          <w:szCs w:val="18"/>
        </w:rPr>
      </w:pPr>
      <w:r>
        <w:rPr>
          <w:rStyle w:val="normaltextrun"/>
          <w:b/>
          <w:bCs/>
          <w:sz w:val="28"/>
          <w:szCs w:val="28"/>
        </w:rPr>
        <w:t>Motion on Graduation with Honors</w:t>
      </w:r>
      <w:r>
        <w:rPr>
          <w:rStyle w:val="eop"/>
          <w:sz w:val="28"/>
          <w:szCs w:val="28"/>
        </w:rPr>
        <w:t> </w:t>
      </w:r>
    </w:p>
    <w:p w14:paraId="42B72F4A" w14:textId="77777777" w:rsidR="00DD5391" w:rsidRDefault="00DD5391" w:rsidP="00DD5391">
      <w:pPr>
        <w:pStyle w:val="paragraph"/>
        <w:spacing w:before="0" w:beforeAutospacing="0" w:after="0" w:afterAutospacing="0"/>
        <w:textAlignment w:val="baseline"/>
        <w:rPr>
          <w:rFonts w:ascii="Segoe UI" w:hAnsi="Segoe UI" w:cs="Segoe UI"/>
          <w:sz w:val="18"/>
          <w:szCs w:val="18"/>
        </w:rPr>
      </w:pPr>
      <w:r>
        <w:rPr>
          <w:rStyle w:val="eop"/>
          <w:sz w:val="28"/>
          <w:szCs w:val="28"/>
        </w:rPr>
        <w:t> </w:t>
      </w:r>
    </w:p>
    <w:p w14:paraId="089DEF0C" w14:textId="77777777" w:rsidR="00DD5391" w:rsidRDefault="00DD5391" w:rsidP="00DD5391">
      <w:pPr>
        <w:pStyle w:val="paragraph"/>
        <w:spacing w:before="0" w:beforeAutospacing="0" w:after="0" w:afterAutospacing="0"/>
        <w:textAlignment w:val="baseline"/>
        <w:rPr>
          <w:rFonts w:ascii="Segoe UI" w:hAnsi="Segoe UI" w:cs="Segoe UI"/>
          <w:sz w:val="18"/>
          <w:szCs w:val="18"/>
        </w:rPr>
      </w:pPr>
      <w:r>
        <w:rPr>
          <w:rStyle w:val="normaltextrun"/>
          <w:b/>
          <w:bCs/>
          <w:sz w:val="28"/>
          <w:szCs w:val="28"/>
        </w:rPr>
        <w:t xml:space="preserve">2020-2021 Undergraduate Catalog/ Graduation </w:t>
      </w:r>
      <w:proofErr w:type="spellStart"/>
      <w:r>
        <w:rPr>
          <w:rStyle w:val="normaltextrun"/>
          <w:b/>
          <w:bCs/>
          <w:sz w:val="28"/>
          <w:szCs w:val="28"/>
        </w:rPr>
        <w:t>Polices</w:t>
      </w:r>
      <w:proofErr w:type="spellEnd"/>
      <w:r>
        <w:rPr>
          <w:rStyle w:val="normaltextrun"/>
          <w:b/>
          <w:bCs/>
          <w:sz w:val="28"/>
          <w:szCs w:val="28"/>
        </w:rPr>
        <w:t xml:space="preserve"> and Procedures (current</w:t>
      </w:r>
      <w:r>
        <w:rPr>
          <w:rStyle w:val="apple-converted-space"/>
          <w:b/>
          <w:bCs/>
          <w:sz w:val="28"/>
          <w:szCs w:val="28"/>
        </w:rPr>
        <w:t> </w:t>
      </w:r>
      <w:r>
        <w:rPr>
          <w:rStyle w:val="normaltextrun"/>
          <w:b/>
          <w:bCs/>
          <w:sz w:val="28"/>
          <w:szCs w:val="28"/>
        </w:rPr>
        <w:t>version)</w:t>
      </w:r>
      <w:r>
        <w:rPr>
          <w:rStyle w:val="eop"/>
          <w:sz w:val="28"/>
          <w:szCs w:val="28"/>
        </w:rPr>
        <w:t> </w:t>
      </w:r>
    </w:p>
    <w:p w14:paraId="2DE84593" w14:textId="77777777" w:rsidR="00DD5391" w:rsidRDefault="00DD5391" w:rsidP="00DD5391">
      <w:pPr>
        <w:pStyle w:val="paragraph"/>
        <w:spacing w:before="0" w:beforeAutospacing="0" w:after="0" w:afterAutospacing="0"/>
        <w:textAlignment w:val="baseline"/>
        <w:rPr>
          <w:rFonts w:ascii="Segoe UI" w:hAnsi="Segoe UI" w:cs="Segoe UI"/>
          <w:sz w:val="18"/>
          <w:szCs w:val="18"/>
        </w:rPr>
      </w:pPr>
      <w:r>
        <w:rPr>
          <w:rStyle w:val="eop"/>
          <w:sz w:val="28"/>
          <w:szCs w:val="28"/>
        </w:rPr>
        <w:t> </w:t>
      </w:r>
    </w:p>
    <w:p w14:paraId="42C1E44E" w14:textId="77777777" w:rsidR="00DD5391" w:rsidRDefault="00DD5391" w:rsidP="00DD5391">
      <w:pPr>
        <w:pStyle w:val="paragraph"/>
        <w:spacing w:before="0" w:beforeAutospacing="0" w:after="0" w:afterAutospacing="0"/>
        <w:textAlignment w:val="baseline"/>
        <w:rPr>
          <w:rFonts w:ascii="Segoe UI" w:hAnsi="Segoe UI" w:cs="Segoe UI"/>
          <w:b/>
          <w:bCs/>
          <w:sz w:val="18"/>
          <w:szCs w:val="18"/>
        </w:rPr>
      </w:pPr>
      <w:r>
        <w:rPr>
          <w:rStyle w:val="normaltextrun"/>
          <w:b/>
          <w:bCs/>
        </w:rPr>
        <w:t>“</w:t>
      </w:r>
      <w:r>
        <w:rPr>
          <w:rStyle w:val="normaltextrun"/>
          <w:color w:val="000000"/>
        </w:rPr>
        <w:t>Degree Program Hours</w:t>
      </w:r>
      <w:r>
        <w:rPr>
          <w:rStyle w:val="eop"/>
          <w:b/>
          <w:bCs/>
          <w:color w:val="000000"/>
        </w:rPr>
        <w:t> </w:t>
      </w:r>
    </w:p>
    <w:p w14:paraId="23605E41" w14:textId="77777777" w:rsidR="00DD5391" w:rsidRDefault="00DD5391" w:rsidP="00DD5391">
      <w:pPr>
        <w:pStyle w:val="paragraph"/>
        <w:spacing w:before="0" w:beforeAutospacing="0" w:after="0" w:afterAutospacing="0"/>
        <w:textAlignment w:val="baseline"/>
        <w:rPr>
          <w:rFonts w:ascii="Segoe UI" w:hAnsi="Segoe UI" w:cs="Segoe UI"/>
          <w:sz w:val="18"/>
          <w:szCs w:val="18"/>
        </w:rPr>
      </w:pPr>
      <w:r>
        <w:rPr>
          <w:rStyle w:val="normaltextrun"/>
          <w:b/>
          <w:bCs/>
          <w:color w:val="000000"/>
        </w:rPr>
        <w:t>Baccalaureate degrees consist of a minimum of 120 semester hours.</w:t>
      </w:r>
      <w:r>
        <w:rPr>
          <w:rStyle w:val="apple-converted-space"/>
          <w:color w:val="000000"/>
        </w:rPr>
        <w:t> </w:t>
      </w:r>
      <w:r>
        <w:rPr>
          <w:rStyle w:val="normaltextrun"/>
          <w:color w:val="000000"/>
        </w:rPr>
        <w:t>Exceptions to the maximum degree length requirements have been made with the approval of the Board of Regents. A baccalaureate degree program requires at least 21 semester hours of upper-division courses in the major field to be completed at KSU, and at least 39 semester hours of upper division work overall are required for the degree. </w:t>
      </w:r>
      <w:r>
        <w:rPr>
          <w:rStyle w:val="eop"/>
          <w:color w:val="000000"/>
        </w:rPr>
        <w:t> </w:t>
      </w:r>
    </w:p>
    <w:p w14:paraId="430C95E4" w14:textId="77777777" w:rsidR="00DD5391" w:rsidRDefault="00DD5391" w:rsidP="00DD5391">
      <w:pPr>
        <w:pStyle w:val="paragraph"/>
        <w:spacing w:before="0" w:beforeAutospacing="0" w:after="0" w:afterAutospacing="0"/>
        <w:textAlignment w:val="baseline"/>
        <w:rPr>
          <w:rFonts w:ascii="Segoe UI" w:hAnsi="Segoe UI" w:cs="Segoe UI"/>
          <w:b/>
          <w:bCs/>
          <w:sz w:val="18"/>
          <w:szCs w:val="18"/>
        </w:rPr>
      </w:pPr>
      <w:r>
        <w:rPr>
          <w:rStyle w:val="normaltextrun"/>
          <w:color w:val="000000"/>
        </w:rPr>
        <w:t>Residency Requirements</w:t>
      </w:r>
      <w:r>
        <w:rPr>
          <w:rStyle w:val="eop"/>
          <w:b/>
          <w:bCs/>
          <w:color w:val="000000"/>
        </w:rPr>
        <w:t> </w:t>
      </w:r>
    </w:p>
    <w:p w14:paraId="54DF2118" w14:textId="77777777" w:rsidR="00DD5391" w:rsidRDefault="00DD5391" w:rsidP="00DD5391">
      <w:pPr>
        <w:pStyle w:val="paragraph"/>
        <w:spacing w:before="0" w:beforeAutospacing="0" w:after="0" w:afterAutospacing="0"/>
        <w:textAlignment w:val="baseline"/>
        <w:rPr>
          <w:rFonts w:ascii="Segoe UI" w:hAnsi="Segoe UI" w:cs="Segoe UI"/>
          <w:sz w:val="18"/>
          <w:szCs w:val="18"/>
        </w:rPr>
      </w:pPr>
      <w:r>
        <w:rPr>
          <w:rStyle w:val="normaltextrun"/>
          <w:b/>
          <w:bCs/>
          <w:color w:val="000000"/>
        </w:rPr>
        <w:t>Students must earn at least 25 percent of the credit hours required for a baccalaureate degree, which includes at least 21 hours of upper-division courses (Coles College of Business requires 33 hours), through instruction offered by Kennesaw State.</w:t>
      </w:r>
      <w:r>
        <w:rPr>
          <w:rStyle w:val="apple-converted-space"/>
          <w:b/>
          <w:bCs/>
          <w:color w:val="000000"/>
        </w:rPr>
        <w:t> </w:t>
      </w:r>
      <w:r>
        <w:rPr>
          <w:rStyle w:val="normaltextrun"/>
          <w:color w:val="000000"/>
        </w:rPr>
        <w:t>Credit hours earned through instruction offered by KSU does not include coursework transferred from other institutions, prior learning assessments, credit by examination (e.g., CLEP, AP, IB), or credits earned through a consortium that did not originate from KSU (i.e., cross registration). </w:t>
      </w:r>
      <w:r>
        <w:rPr>
          <w:rStyle w:val="eop"/>
          <w:color w:val="000000"/>
        </w:rPr>
        <w:t> </w:t>
      </w:r>
    </w:p>
    <w:p w14:paraId="0F058AAF" w14:textId="77777777" w:rsidR="00DD5391" w:rsidRDefault="00DD5391" w:rsidP="00DD5391">
      <w:pPr>
        <w:pStyle w:val="paragraph"/>
        <w:spacing w:before="0" w:beforeAutospacing="0" w:after="0" w:afterAutospacing="0"/>
        <w:textAlignment w:val="baseline"/>
        <w:rPr>
          <w:rFonts w:ascii="Segoe UI" w:hAnsi="Segoe UI" w:cs="Segoe UI"/>
          <w:sz w:val="18"/>
          <w:szCs w:val="18"/>
        </w:rPr>
      </w:pPr>
      <w:r>
        <w:rPr>
          <w:rStyle w:val="normaltextrun"/>
          <w:color w:val="000000"/>
        </w:rPr>
        <w:t>Graduation with Honors</w:t>
      </w:r>
      <w:r>
        <w:rPr>
          <w:rStyle w:val="eop"/>
          <w:color w:val="000000"/>
        </w:rPr>
        <w:t> </w:t>
      </w:r>
    </w:p>
    <w:p w14:paraId="62A623CE" w14:textId="77777777" w:rsidR="00DD5391" w:rsidRDefault="00DD5391" w:rsidP="00DD5391">
      <w:pPr>
        <w:pStyle w:val="paragraph"/>
        <w:spacing w:before="0" w:beforeAutospacing="0" w:after="0" w:afterAutospacing="0"/>
        <w:textAlignment w:val="baseline"/>
        <w:rPr>
          <w:rFonts w:ascii="Segoe UI" w:hAnsi="Segoe UI" w:cs="Segoe UI"/>
          <w:sz w:val="18"/>
          <w:szCs w:val="18"/>
        </w:rPr>
      </w:pPr>
      <w:r>
        <w:rPr>
          <w:rStyle w:val="normaltextrun"/>
          <w:color w:val="000000"/>
        </w:rPr>
        <w:t>An institutional grade point average of at least 3.5 is required for students to graduate cum laude, 3.7 to graduate magna cum laude and 3.9 to graduate summa cum laude from a baccalaureate program. Graduation with honors requires that students earn at least 60 semester credit hours in residence at Kennesaw State University for the bachelor’s degree. Approved accelerated bachelor to masters courses will be included in the 60 earned semester hours required for honors.</w:t>
      </w:r>
      <w:r>
        <w:rPr>
          <w:rStyle w:val="eop"/>
          <w:color w:val="000000"/>
        </w:rPr>
        <w:t> </w:t>
      </w:r>
    </w:p>
    <w:p w14:paraId="1AB87393" w14:textId="77777777" w:rsidR="00DD5391" w:rsidRDefault="00DD5391" w:rsidP="00DD5391">
      <w:pPr>
        <w:pStyle w:val="paragraph"/>
        <w:spacing w:before="0" w:beforeAutospacing="0" w:after="0" w:afterAutospacing="0"/>
        <w:textAlignment w:val="baseline"/>
        <w:rPr>
          <w:rFonts w:ascii="Segoe UI" w:hAnsi="Segoe UI" w:cs="Segoe UI"/>
          <w:sz w:val="18"/>
          <w:szCs w:val="18"/>
        </w:rPr>
      </w:pPr>
      <w:r>
        <w:rPr>
          <w:rStyle w:val="normaltextrun"/>
          <w:color w:val="000000"/>
        </w:rPr>
        <w:t>To receive honors at graduation, “second degree” and Academic Renewal students must have at least</w:t>
      </w:r>
      <w:r>
        <w:rPr>
          <w:rStyle w:val="apple-converted-space"/>
          <w:color w:val="000000"/>
        </w:rPr>
        <w:t> </w:t>
      </w:r>
      <w:r>
        <w:rPr>
          <w:rStyle w:val="normaltextrun"/>
          <w:b/>
          <w:bCs/>
          <w:color w:val="000000"/>
        </w:rPr>
        <w:t>60 earned hours of credit at KSU</w:t>
      </w:r>
      <w:r>
        <w:rPr>
          <w:rStyle w:val="apple-converted-space"/>
          <w:color w:val="000000"/>
        </w:rPr>
        <w:t> </w:t>
      </w:r>
      <w:r>
        <w:rPr>
          <w:rStyle w:val="normaltextrun"/>
          <w:color w:val="000000"/>
        </w:rPr>
        <w:t>after the “second degree” or Academic Renewal status was granted. In addition, for honors, students who have repeated courses must have at least 60 earned hours of credit at KSU after the hours for the repeated courses have been excluded.”</w:t>
      </w:r>
      <w:r>
        <w:rPr>
          <w:rStyle w:val="eop"/>
          <w:color w:val="000000"/>
        </w:rPr>
        <w:t> </w:t>
      </w:r>
    </w:p>
    <w:p w14:paraId="31368ACC" w14:textId="77777777" w:rsidR="00DD5391" w:rsidRDefault="00DD5391" w:rsidP="00DD5391">
      <w:pPr>
        <w:pStyle w:val="paragraph"/>
        <w:spacing w:before="0" w:beforeAutospacing="0" w:after="0" w:afterAutospacing="0"/>
        <w:textAlignment w:val="baseline"/>
        <w:rPr>
          <w:rFonts w:ascii="Segoe UI" w:hAnsi="Segoe UI" w:cs="Segoe UI"/>
          <w:sz w:val="18"/>
          <w:szCs w:val="18"/>
        </w:rPr>
      </w:pPr>
      <w:r>
        <w:rPr>
          <w:rStyle w:val="eop"/>
        </w:rPr>
        <w:t> </w:t>
      </w:r>
    </w:p>
    <w:p w14:paraId="14777706" w14:textId="77777777" w:rsidR="00DD5391" w:rsidRDefault="00DD5391" w:rsidP="00DD5391">
      <w:pPr>
        <w:pStyle w:val="paragraph"/>
        <w:spacing w:before="0" w:beforeAutospacing="0" w:after="0" w:afterAutospacing="0"/>
        <w:textAlignment w:val="baseline"/>
        <w:rPr>
          <w:rFonts w:ascii="Segoe UI" w:hAnsi="Segoe UI" w:cs="Segoe UI"/>
          <w:sz w:val="18"/>
          <w:szCs w:val="18"/>
        </w:rPr>
      </w:pPr>
      <w:r>
        <w:rPr>
          <w:rStyle w:val="normaltextrun"/>
          <w:b/>
          <w:bCs/>
          <w:sz w:val="28"/>
          <w:szCs w:val="28"/>
        </w:rPr>
        <w:t>Proposed Change</w:t>
      </w:r>
      <w:r>
        <w:rPr>
          <w:rStyle w:val="apple-converted-space"/>
          <w:b/>
          <w:bCs/>
          <w:sz w:val="28"/>
          <w:szCs w:val="28"/>
        </w:rPr>
        <w:t> </w:t>
      </w:r>
      <w:r>
        <w:rPr>
          <w:rStyle w:val="normaltextrun"/>
          <w:b/>
          <w:bCs/>
          <w:sz w:val="28"/>
          <w:szCs w:val="28"/>
        </w:rPr>
        <w:t>is to change the “Graduation with Honors” statement only.</w:t>
      </w:r>
      <w:r>
        <w:rPr>
          <w:rStyle w:val="eop"/>
          <w:sz w:val="28"/>
          <w:szCs w:val="28"/>
        </w:rPr>
        <w:t> </w:t>
      </w:r>
    </w:p>
    <w:p w14:paraId="461DDC86" w14:textId="77777777" w:rsidR="00DD5391" w:rsidRDefault="00DD5391" w:rsidP="00DD5391">
      <w:pPr>
        <w:pStyle w:val="paragraph"/>
        <w:spacing w:before="0" w:beforeAutospacing="0" w:after="0" w:afterAutospacing="0"/>
        <w:textAlignment w:val="baseline"/>
        <w:rPr>
          <w:rFonts w:ascii="Segoe UI" w:hAnsi="Segoe UI" w:cs="Segoe UI"/>
          <w:sz w:val="18"/>
          <w:szCs w:val="18"/>
        </w:rPr>
      </w:pPr>
      <w:r>
        <w:rPr>
          <w:rStyle w:val="eop"/>
        </w:rPr>
        <w:t> </w:t>
      </w:r>
    </w:p>
    <w:p w14:paraId="02A1D521" w14:textId="77777777" w:rsidR="00DD5391" w:rsidRDefault="00DD5391" w:rsidP="00DD5391">
      <w:pPr>
        <w:pStyle w:val="paragraph"/>
        <w:spacing w:before="0" w:beforeAutospacing="0" w:after="0" w:afterAutospacing="0"/>
        <w:textAlignment w:val="baseline"/>
        <w:rPr>
          <w:rFonts w:ascii="Segoe UI" w:hAnsi="Segoe UI" w:cs="Segoe UI"/>
          <w:sz w:val="18"/>
          <w:szCs w:val="18"/>
        </w:rPr>
      </w:pPr>
      <w:r>
        <w:rPr>
          <w:rStyle w:val="normaltextrun"/>
          <w:color w:val="C00000"/>
        </w:rPr>
        <w:t>“Graduation with Honors”</w:t>
      </w:r>
      <w:r>
        <w:rPr>
          <w:rStyle w:val="eop"/>
          <w:color w:val="C00000"/>
        </w:rPr>
        <w:t> </w:t>
      </w:r>
    </w:p>
    <w:p w14:paraId="1579FB4D" w14:textId="77777777" w:rsidR="00DD5391" w:rsidRDefault="00DD5391" w:rsidP="00DD5391">
      <w:pPr>
        <w:pStyle w:val="paragraph"/>
        <w:spacing w:before="0" w:beforeAutospacing="0" w:after="0" w:afterAutospacing="0"/>
        <w:textAlignment w:val="baseline"/>
        <w:rPr>
          <w:rFonts w:ascii="Segoe UI" w:hAnsi="Segoe UI" w:cs="Segoe UI"/>
          <w:sz w:val="18"/>
          <w:szCs w:val="18"/>
        </w:rPr>
      </w:pPr>
      <w:r>
        <w:rPr>
          <w:rStyle w:val="normaltextrun"/>
          <w:color w:val="C00000"/>
        </w:rPr>
        <w:lastRenderedPageBreak/>
        <w:t>An institutional grade point average of at least 3.5 is required for students to graduate cum laude, 3.7 to graduate magna cum laude and 3.9 to graduate summa cum laude from a baccalaureate program. Graduation with honors requires that students earn at least 30 semester credit hours in residence at Kennesaw State University for the bachelor’s degree.</w:t>
      </w:r>
      <w:r>
        <w:rPr>
          <w:rStyle w:val="apple-converted-space"/>
          <w:color w:val="C00000"/>
        </w:rPr>
        <w:t> </w:t>
      </w:r>
      <w:r>
        <w:rPr>
          <w:rStyle w:val="normaltextrun"/>
          <w:color w:val="C00000"/>
        </w:rPr>
        <w:t>Double Owl courses</w:t>
      </w:r>
      <w:r>
        <w:rPr>
          <w:rStyle w:val="apple-converted-space"/>
          <w:color w:val="C00000"/>
        </w:rPr>
        <w:t> </w:t>
      </w:r>
      <w:r>
        <w:rPr>
          <w:rStyle w:val="normaltextrun"/>
          <w:color w:val="C00000"/>
        </w:rPr>
        <w:t>will be included in the</w:t>
      </w:r>
      <w:r>
        <w:rPr>
          <w:rStyle w:val="apple-converted-space"/>
          <w:color w:val="C00000"/>
        </w:rPr>
        <w:t> </w:t>
      </w:r>
      <w:r>
        <w:rPr>
          <w:rStyle w:val="normaltextrun"/>
          <w:color w:val="C00000"/>
        </w:rPr>
        <w:t>30 earned semester hours required for honors.</w:t>
      </w:r>
      <w:r>
        <w:rPr>
          <w:rStyle w:val="eop"/>
          <w:color w:val="C00000"/>
        </w:rPr>
        <w:t> </w:t>
      </w:r>
    </w:p>
    <w:p w14:paraId="03AA882E" w14:textId="77777777" w:rsidR="00DD5391" w:rsidRDefault="00DD5391" w:rsidP="00DD5391">
      <w:pPr>
        <w:pStyle w:val="paragraph"/>
        <w:spacing w:before="0" w:beforeAutospacing="0" w:after="0" w:afterAutospacing="0"/>
        <w:textAlignment w:val="baseline"/>
        <w:rPr>
          <w:rFonts w:ascii="Segoe UI" w:hAnsi="Segoe UI" w:cs="Segoe UI"/>
          <w:sz w:val="18"/>
          <w:szCs w:val="18"/>
        </w:rPr>
      </w:pPr>
      <w:r>
        <w:rPr>
          <w:rStyle w:val="normaltextrun"/>
          <w:color w:val="C00000"/>
        </w:rPr>
        <w:t>To receive honors at graduation, “second degree” and Academic Renewal students must have at least 30 earned hours of credit at KSU after the “second degree” or Academic Renewal status</w:t>
      </w:r>
      <w:r>
        <w:rPr>
          <w:rStyle w:val="apple-converted-space"/>
          <w:color w:val="C00000"/>
        </w:rPr>
        <w:t> </w:t>
      </w:r>
      <w:r>
        <w:rPr>
          <w:rStyle w:val="normaltextrun"/>
          <w:color w:val="C00000"/>
        </w:rPr>
        <w:t>was granted. In addition, for honors, students who have repeated courses must have at least 30 earned hours of credit at KSU after the hours for the repeated courses have been excluded.”</w:t>
      </w:r>
      <w:r>
        <w:rPr>
          <w:rStyle w:val="eop"/>
          <w:color w:val="C00000"/>
        </w:rPr>
        <w:t> </w:t>
      </w:r>
    </w:p>
    <w:p w14:paraId="3FC3DBE4" w14:textId="77777777" w:rsidR="00DD5391" w:rsidRDefault="00DD5391" w:rsidP="00DD5391">
      <w:pPr>
        <w:pStyle w:val="paragraph"/>
        <w:spacing w:before="0" w:beforeAutospacing="0" w:after="0" w:afterAutospacing="0"/>
        <w:textAlignment w:val="baseline"/>
        <w:rPr>
          <w:rStyle w:val="eop"/>
        </w:rPr>
      </w:pPr>
      <w:r>
        <w:rPr>
          <w:rStyle w:val="eop"/>
        </w:rPr>
        <w:t> </w:t>
      </w:r>
    </w:p>
    <w:p w14:paraId="02492FD1" w14:textId="5BAC38F0" w:rsidR="00DD5391" w:rsidRPr="00DD5391" w:rsidRDefault="00DD5391" w:rsidP="00DD5391">
      <w:pPr>
        <w:pStyle w:val="paragraph"/>
        <w:spacing w:before="0" w:beforeAutospacing="0" w:after="0" w:afterAutospacing="0"/>
        <w:textAlignment w:val="baseline"/>
        <w:rPr>
          <w:rStyle w:val="eop"/>
          <w:b/>
          <w:bCs/>
        </w:rPr>
      </w:pPr>
      <w:r>
        <w:rPr>
          <w:rStyle w:val="eop"/>
          <w:b/>
          <w:bCs/>
        </w:rPr>
        <w:t xml:space="preserve">MOTION ON </w:t>
      </w:r>
      <w:r w:rsidR="00723056">
        <w:rPr>
          <w:rStyle w:val="eop"/>
          <w:b/>
          <w:bCs/>
        </w:rPr>
        <w:t>ACADEMIC FREEDOM</w:t>
      </w:r>
    </w:p>
    <w:p w14:paraId="67A1F1D9" w14:textId="77777777" w:rsidR="00DD5391" w:rsidRDefault="00DD5391" w:rsidP="00DD5391">
      <w:pPr>
        <w:pStyle w:val="paragraph"/>
        <w:spacing w:before="0" w:beforeAutospacing="0" w:after="0" w:afterAutospacing="0"/>
        <w:textAlignment w:val="baseline"/>
        <w:rPr>
          <w:rStyle w:val="eop"/>
        </w:rPr>
      </w:pPr>
    </w:p>
    <w:p w14:paraId="33301F21" w14:textId="4CBC1C99" w:rsidR="00DD5391" w:rsidRPr="00DD5391" w:rsidRDefault="00DD5391" w:rsidP="00DD5391">
      <w:pPr>
        <w:pStyle w:val="paragraph"/>
        <w:spacing w:before="0" w:beforeAutospacing="0" w:after="0" w:afterAutospacing="0"/>
        <w:textAlignment w:val="baseline"/>
        <w:rPr>
          <w:rFonts w:ascii="Segoe UI" w:hAnsi="Segoe UI" w:cs="Segoe UI"/>
          <w:sz w:val="18"/>
          <w:szCs w:val="18"/>
        </w:rPr>
      </w:pPr>
      <w:r w:rsidRPr="00DD5391">
        <w:rPr>
          <w:color w:val="333333"/>
        </w:rPr>
        <w:t>In an effort to protect the mission of the university and all stakeholders therein, this motion seeks to improve the language around academic freedom in KSU Faculty Handbook (2020-2021, 2.1). </w:t>
      </w:r>
    </w:p>
    <w:p w14:paraId="582703BD" w14:textId="77777777" w:rsidR="00DD5391" w:rsidRPr="00DD5391" w:rsidRDefault="00DD5391" w:rsidP="00DD5391">
      <w:pPr>
        <w:textAlignment w:val="baseline"/>
        <w:rPr>
          <w:rFonts w:ascii="Segoe UI" w:eastAsia="Times New Roman" w:hAnsi="Segoe UI" w:cs="Segoe UI"/>
          <w:sz w:val="18"/>
          <w:szCs w:val="18"/>
        </w:rPr>
      </w:pPr>
      <w:r w:rsidRPr="00DD5391">
        <w:rPr>
          <w:rFonts w:ascii="Times New Roman" w:eastAsia="Times New Roman" w:hAnsi="Times New Roman" w:cs="Times New Roman"/>
          <w:color w:val="333333"/>
        </w:rPr>
        <w:t> </w:t>
      </w:r>
    </w:p>
    <w:p w14:paraId="6BC73FD3" w14:textId="77777777" w:rsidR="00DD5391" w:rsidRPr="00DD5391" w:rsidRDefault="00DD5391" w:rsidP="00DD5391">
      <w:pPr>
        <w:textAlignment w:val="baseline"/>
        <w:rPr>
          <w:rFonts w:ascii="Segoe UI" w:eastAsia="Times New Roman" w:hAnsi="Segoe UI" w:cs="Segoe UI"/>
          <w:sz w:val="18"/>
          <w:szCs w:val="18"/>
        </w:rPr>
      </w:pPr>
      <w:r w:rsidRPr="00DD5391">
        <w:rPr>
          <w:rFonts w:ascii="Times New Roman" w:eastAsia="Times New Roman" w:hAnsi="Times New Roman" w:cs="Times New Roman"/>
          <w:color w:val="333333"/>
        </w:rPr>
        <w:t>BE IT </w:t>
      </w:r>
      <w:r w:rsidRPr="00DD5391">
        <w:rPr>
          <w:rFonts w:ascii="Times New Roman" w:eastAsia="Times New Roman" w:hAnsi="Times New Roman" w:cs="Times New Roman"/>
          <w:color w:val="000000"/>
          <w:shd w:val="clear" w:color="auto" w:fill="EAEEFF"/>
        </w:rPr>
        <w:t>RESOLVED,</w:t>
      </w:r>
      <w:r w:rsidRPr="00DD5391">
        <w:rPr>
          <w:rFonts w:ascii="Times New Roman" w:eastAsia="Times New Roman" w:hAnsi="Times New Roman" w:cs="Times New Roman"/>
          <w:color w:val="333333"/>
        </w:rPr>
        <w:t> that the following change to language be made in section 2.1 of the Kennesaw State Faculty Handbook regarding academic freedom (2020-2021, 2.1): </w:t>
      </w:r>
    </w:p>
    <w:p w14:paraId="55E87D82" w14:textId="77777777" w:rsidR="00DD5391" w:rsidRPr="00DD5391" w:rsidRDefault="00DD5391" w:rsidP="00DD5391">
      <w:pPr>
        <w:textAlignment w:val="baseline"/>
        <w:rPr>
          <w:rFonts w:ascii="Segoe UI" w:eastAsia="Times New Roman" w:hAnsi="Segoe UI" w:cs="Segoe UI"/>
          <w:sz w:val="18"/>
          <w:szCs w:val="18"/>
        </w:rPr>
      </w:pPr>
      <w:r w:rsidRPr="00DD5391">
        <w:rPr>
          <w:rFonts w:ascii="Times New Roman" w:eastAsia="Times New Roman" w:hAnsi="Times New Roman" w:cs="Times New Roman"/>
        </w:rPr>
        <w:t> </w:t>
      </w:r>
    </w:p>
    <w:p w14:paraId="5323C7CE" w14:textId="77777777" w:rsidR="00DD5391" w:rsidRPr="00DD5391" w:rsidRDefault="00DD5391" w:rsidP="00DD5391">
      <w:pPr>
        <w:textAlignment w:val="baseline"/>
        <w:rPr>
          <w:rFonts w:ascii="Segoe UI" w:eastAsia="Times New Roman" w:hAnsi="Segoe UI" w:cs="Segoe UI"/>
          <w:sz w:val="18"/>
          <w:szCs w:val="18"/>
        </w:rPr>
      </w:pPr>
      <w:r w:rsidRPr="00DD5391">
        <w:rPr>
          <w:rFonts w:ascii="Times New Roman" w:eastAsia="Times New Roman" w:hAnsi="Times New Roman" w:cs="Times New Roman"/>
          <w:color w:val="000000"/>
        </w:rPr>
        <w:t>The principles of Academic Freedom and Instructional Responsibilities highlighted above require diligent processes in order to create the conditions in which faculty are free to pursue knowledge as they deem appropriate, and to protect the integrity of the faculty/student relationship. The practice of Academic Freedom </w:t>
      </w:r>
      <w:r w:rsidRPr="00DD5391">
        <w:rPr>
          <w:rFonts w:ascii="Times New Roman" w:eastAsia="Times New Roman" w:hAnsi="Times New Roman" w:cs="Times New Roman"/>
          <w:strike/>
          <w:color w:val="000000"/>
        </w:rPr>
        <w:t>may</w:t>
      </w:r>
      <w:r w:rsidRPr="00DD5391">
        <w:rPr>
          <w:rFonts w:ascii="Times New Roman" w:eastAsia="Times New Roman" w:hAnsi="Times New Roman" w:cs="Times New Roman"/>
          <w:color w:val="000000"/>
        </w:rPr>
        <w:t> </w:t>
      </w:r>
      <w:r w:rsidRPr="00DD5391">
        <w:rPr>
          <w:rFonts w:ascii="Times New Roman" w:eastAsia="Times New Roman" w:hAnsi="Times New Roman" w:cs="Times New Roman"/>
          <w:color w:val="000000"/>
          <w:u w:val="single"/>
        </w:rPr>
        <w:t>must</w:t>
      </w:r>
      <w:r w:rsidRPr="00DD5391">
        <w:rPr>
          <w:rFonts w:ascii="Times New Roman" w:eastAsia="Times New Roman" w:hAnsi="Times New Roman" w:cs="Times New Roman"/>
          <w:color w:val="000000"/>
        </w:rPr>
        <w:t> include, but is not necessarily limited to, freedom from the following: </w:t>
      </w:r>
    </w:p>
    <w:p w14:paraId="1EB5130A" w14:textId="77777777" w:rsidR="00DD5391" w:rsidRPr="00DD5391" w:rsidRDefault="00DD5391" w:rsidP="00DD5391">
      <w:pPr>
        <w:numPr>
          <w:ilvl w:val="0"/>
          <w:numId w:val="2"/>
        </w:numPr>
        <w:ind w:left="1080" w:firstLine="0"/>
        <w:textAlignment w:val="baseline"/>
        <w:rPr>
          <w:rFonts w:ascii="Times New Roman" w:eastAsia="Times New Roman" w:hAnsi="Times New Roman" w:cs="Times New Roman"/>
          <w:sz w:val="22"/>
          <w:szCs w:val="22"/>
        </w:rPr>
      </w:pPr>
      <w:r w:rsidRPr="00DD5391">
        <w:rPr>
          <w:rFonts w:ascii="Times New Roman" w:eastAsia="Times New Roman" w:hAnsi="Times New Roman" w:cs="Times New Roman"/>
          <w:color w:val="000000"/>
        </w:rPr>
        <w:t>external and internal political pressure </w:t>
      </w:r>
    </w:p>
    <w:p w14:paraId="23A81B02" w14:textId="77777777" w:rsidR="00DD5391" w:rsidRPr="00DD5391" w:rsidRDefault="00DD5391" w:rsidP="00DD5391">
      <w:pPr>
        <w:numPr>
          <w:ilvl w:val="0"/>
          <w:numId w:val="3"/>
        </w:numPr>
        <w:ind w:left="1080" w:firstLine="0"/>
        <w:textAlignment w:val="baseline"/>
        <w:rPr>
          <w:rFonts w:ascii="Times New Roman" w:eastAsia="Times New Roman" w:hAnsi="Times New Roman" w:cs="Times New Roman"/>
          <w:sz w:val="22"/>
          <w:szCs w:val="22"/>
        </w:rPr>
      </w:pPr>
      <w:r w:rsidRPr="00DD5391">
        <w:rPr>
          <w:rFonts w:ascii="Times New Roman" w:eastAsia="Times New Roman" w:hAnsi="Times New Roman" w:cs="Times New Roman"/>
          <w:color w:val="000000"/>
        </w:rPr>
        <w:t>undue interference in course content </w:t>
      </w:r>
    </w:p>
    <w:p w14:paraId="0320F44C" w14:textId="77777777" w:rsidR="00DD5391" w:rsidRPr="00DD5391" w:rsidRDefault="00DD5391" w:rsidP="00DD5391">
      <w:pPr>
        <w:numPr>
          <w:ilvl w:val="0"/>
          <w:numId w:val="4"/>
        </w:numPr>
        <w:ind w:left="1080" w:firstLine="0"/>
        <w:textAlignment w:val="baseline"/>
        <w:rPr>
          <w:rFonts w:ascii="Times New Roman" w:eastAsia="Times New Roman" w:hAnsi="Times New Roman" w:cs="Times New Roman"/>
          <w:sz w:val="22"/>
          <w:szCs w:val="22"/>
        </w:rPr>
      </w:pPr>
      <w:r w:rsidRPr="00DD5391">
        <w:rPr>
          <w:rFonts w:ascii="Times New Roman" w:eastAsia="Times New Roman" w:hAnsi="Times New Roman" w:cs="Times New Roman"/>
          <w:color w:val="000000"/>
        </w:rPr>
        <w:t>retaliation or reprisal for expressing unpopular perspectives related to research, curriculum, pedagogy, and organizational procedures </w:t>
      </w:r>
    </w:p>
    <w:p w14:paraId="2248AF8C" w14:textId="79113696" w:rsidR="00DD5391" w:rsidRPr="00723056" w:rsidRDefault="00DD5391" w:rsidP="00DD5391">
      <w:pPr>
        <w:numPr>
          <w:ilvl w:val="0"/>
          <w:numId w:val="5"/>
        </w:numPr>
        <w:ind w:left="1080" w:firstLine="0"/>
        <w:textAlignment w:val="baseline"/>
        <w:rPr>
          <w:rFonts w:ascii="Times New Roman" w:eastAsia="Times New Roman" w:hAnsi="Times New Roman" w:cs="Times New Roman"/>
          <w:sz w:val="22"/>
          <w:szCs w:val="22"/>
        </w:rPr>
      </w:pPr>
      <w:r w:rsidRPr="00DD5391">
        <w:rPr>
          <w:rFonts w:ascii="Times New Roman" w:eastAsia="Times New Roman" w:hAnsi="Times New Roman" w:cs="Times New Roman"/>
          <w:color w:val="000000"/>
        </w:rPr>
        <w:t>undue interference in grading and assessment criteria </w:t>
      </w:r>
    </w:p>
    <w:p w14:paraId="24680BCF" w14:textId="4699CCA8" w:rsidR="00723056" w:rsidRDefault="00723056" w:rsidP="00723056">
      <w:pPr>
        <w:textAlignment w:val="baseline"/>
        <w:rPr>
          <w:rFonts w:ascii="Times New Roman" w:eastAsia="Times New Roman" w:hAnsi="Times New Roman" w:cs="Times New Roman"/>
          <w:color w:val="000000"/>
        </w:rPr>
      </w:pPr>
    </w:p>
    <w:p w14:paraId="154D1550" w14:textId="77777777" w:rsidR="00723056" w:rsidRPr="00DD5391" w:rsidRDefault="00723056" w:rsidP="00723056">
      <w:pPr>
        <w:textAlignment w:val="baseline"/>
        <w:rPr>
          <w:rFonts w:ascii="Times New Roman" w:eastAsia="Times New Roman" w:hAnsi="Times New Roman" w:cs="Times New Roman"/>
          <w:sz w:val="22"/>
          <w:szCs w:val="22"/>
        </w:rPr>
      </w:pPr>
    </w:p>
    <w:p w14:paraId="59836095" w14:textId="6D95BA85" w:rsidR="00DD5391" w:rsidRPr="00723056" w:rsidRDefault="00DD5391" w:rsidP="00DD5391">
      <w:pPr>
        <w:textAlignment w:val="baseline"/>
        <w:rPr>
          <w:rFonts w:ascii="Times New Roman" w:eastAsia="Times New Roman" w:hAnsi="Times New Roman" w:cs="Times New Roman"/>
          <w:b/>
          <w:bCs/>
          <w:sz w:val="28"/>
          <w:szCs w:val="28"/>
        </w:rPr>
      </w:pPr>
      <w:r w:rsidRPr="00DD5391">
        <w:rPr>
          <w:rFonts w:ascii="Times New Roman" w:eastAsia="Times New Roman" w:hAnsi="Times New Roman" w:cs="Times New Roman"/>
        </w:rPr>
        <w:t> </w:t>
      </w:r>
      <w:r w:rsidR="00723056" w:rsidRPr="00723056">
        <w:rPr>
          <w:rFonts w:ascii="Times New Roman" w:eastAsia="Times New Roman" w:hAnsi="Times New Roman" w:cs="Times New Roman"/>
          <w:b/>
          <w:bCs/>
          <w:sz w:val="28"/>
          <w:szCs w:val="28"/>
        </w:rPr>
        <w:t>MOTION ON VIRTUAL MEETINGS</w:t>
      </w:r>
    </w:p>
    <w:p w14:paraId="24216360" w14:textId="2FEE1272" w:rsidR="00723056" w:rsidRDefault="00723056" w:rsidP="00DD5391">
      <w:pPr>
        <w:textAlignment w:val="baseline"/>
        <w:rPr>
          <w:rFonts w:ascii="Times New Roman" w:eastAsia="Times New Roman" w:hAnsi="Times New Roman" w:cs="Times New Roman"/>
          <w:b/>
          <w:bCs/>
        </w:rPr>
      </w:pPr>
    </w:p>
    <w:p w14:paraId="19F642FB" w14:textId="72B22A78" w:rsidR="00723056" w:rsidRDefault="00723056" w:rsidP="00723056">
      <w:pPr>
        <w:textAlignment w:val="baseline"/>
        <w:rPr>
          <w:rFonts w:ascii="Calibri" w:eastAsia="Times New Roman" w:hAnsi="Calibri" w:cs="Calibri"/>
          <w:color w:val="000000"/>
        </w:rPr>
      </w:pPr>
      <w:r w:rsidRPr="00723056">
        <w:rPr>
          <w:rFonts w:ascii="Calibri" w:eastAsia="Times New Roman" w:hAnsi="Calibri" w:cs="Calibri"/>
          <w:b/>
          <w:bCs/>
          <w:color w:val="000000"/>
        </w:rPr>
        <w:t>Virtual Faculty Senate meetings in Fall 2021. </w:t>
      </w:r>
      <w:r w:rsidRPr="00723056">
        <w:rPr>
          <w:rFonts w:ascii="Calibri" w:eastAsia="Times New Roman" w:hAnsi="Calibri" w:cs="Calibri"/>
          <w:color w:val="000000"/>
        </w:rPr>
        <w:t> </w:t>
      </w:r>
    </w:p>
    <w:p w14:paraId="38143A6D" w14:textId="77777777" w:rsidR="00723056" w:rsidRPr="00723056" w:rsidRDefault="00723056" w:rsidP="00723056">
      <w:pPr>
        <w:textAlignment w:val="baseline"/>
        <w:rPr>
          <w:rFonts w:ascii="Segoe UI" w:eastAsia="Times New Roman" w:hAnsi="Segoe UI" w:cs="Segoe UI"/>
          <w:sz w:val="18"/>
          <w:szCs w:val="18"/>
        </w:rPr>
      </w:pPr>
    </w:p>
    <w:p w14:paraId="17744E69" w14:textId="77777777" w:rsidR="00723056" w:rsidRPr="00723056" w:rsidRDefault="00723056" w:rsidP="00723056">
      <w:pPr>
        <w:textAlignment w:val="baseline"/>
        <w:rPr>
          <w:rFonts w:ascii="Segoe UI" w:eastAsia="Times New Roman" w:hAnsi="Segoe UI" w:cs="Segoe UI"/>
          <w:sz w:val="18"/>
          <w:szCs w:val="18"/>
        </w:rPr>
      </w:pPr>
      <w:r w:rsidRPr="00723056">
        <w:rPr>
          <w:rFonts w:ascii="Calibri" w:eastAsia="Times New Roman" w:hAnsi="Calibri" w:cs="Calibri"/>
          <w:color w:val="000000"/>
        </w:rPr>
        <w:t>          Given that Faculty Senate meetings are attended by more than 100 participants making social distancing difficult and that it is easier to conduct virtual votes, can you please answer the following question: </w:t>
      </w:r>
    </w:p>
    <w:p w14:paraId="63F0C099" w14:textId="77777777" w:rsidR="00723056" w:rsidRPr="00723056" w:rsidRDefault="00723056" w:rsidP="00723056">
      <w:pPr>
        <w:textAlignment w:val="baseline"/>
        <w:rPr>
          <w:rFonts w:ascii="Segoe UI" w:eastAsia="Times New Roman" w:hAnsi="Segoe UI" w:cs="Segoe UI"/>
          <w:sz w:val="18"/>
          <w:szCs w:val="18"/>
        </w:rPr>
      </w:pPr>
      <w:r w:rsidRPr="00723056">
        <w:rPr>
          <w:rFonts w:ascii="Calibri" w:eastAsia="Times New Roman" w:hAnsi="Calibri" w:cs="Calibri"/>
          <w:color w:val="000000"/>
        </w:rPr>
        <w:t> </w:t>
      </w:r>
    </w:p>
    <w:p w14:paraId="26199F1A" w14:textId="77777777" w:rsidR="00723056" w:rsidRPr="00723056" w:rsidRDefault="00723056" w:rsidP="00723056">
      <w:pPr>
        <w:textAlignment w:val="baseline"/>
        <w:rPr>
          <w:rFonts w:ascii="Segoe UI" w:eastAsia="Times New Roman" w:hAnsi="Segoe UI" w:cs="Segoe UI"/>
          <w:sz w:val="18"/>
          <w:szCs w:val="18"/>
        </w:rPr>
      </w:pPr>
      <w:r w:rsidRPr="00723056">
        <w:rPr>
          <w:rFonts w:ascii="Calibri" w:eastAsia="Times New Roman" w:hAnsi="Calibri" w:cs="Calibri"/>
          <w:color w:val="000000"/>
        </w:rPr>
        <w:t>        Do you agree to have the Faculty Senate meetings in a virtual format in Fall 2021? </w:t>
      </w:r>
    </w:p>
    <w:p w14:paraId="3FF9630A" w14:textId="77777777" w:rsidR="00723056" w:rsidRPr="00723056" w:rsidRDefault="00723056" w:rsidP="00723056">
      <w:pPr>
        <w:textAlignment w:val="baseline"/>
        <w:rPr>
          <w:rFonts w:ascii="Segoe UI" w:eastAsia="Times New Roman" w:hAnsi="Segoe UI" w:cs="Segoe UI"/>
          <w:sz w:val="18"/>
          <w:szCs w:val="18"/>
        </w:rPr>
      </w:pPr>
      <w:r w:rsidRPr="00723056">
        <w:rPr>
          <w:rFonts w:ascii="Calibri" w:eastAsia="Times New Roman" w:hAnsi="Calibri" w:cs="Calibri"/>
          <w:color w:val="000000"/>
        </w:rPr>
        <w:t>        1. Yes </w:t>
      </w:r>
    </w:p>
    <w:p w14:paraId="5D59521E" w14:textId="77777777" w:rsidR="00723056" w:rsidRPr="00723056" w:rsidRDefault="00723056" w:rsidP="00723056">
      <w:pPr>
        <w:textAlignment w:val="baseline"/>
        <w:rPr>
          <w:rFonts w:ascii="Segoe UI" w:eastAsia="Times New Roman" w:hAnsi="Segoe UI" w:cs="Segoe UI"/>
          <w:sz w:val="18"/>
          <w:szCs w:val="18"/>
        </w:rPr>
      </w:pPr>
      <w:r w:rsidRPr="00723056">
        <w:rPr>
          <w:rFonts w:ascii="Calibri" w:eastAsia="Times New Roman" w:hAnsi="Calibri" w:cs="Calibri"/>
          <w:color w:val="000000"/>
        </w:rPr>
        <w:t>        2. No </w:t>
      </w:r>
    </w:p>
    <w:p w14:paraId="46B040C9" w14:textId="77777777" w:rsidR="00723056" w:rsidRPr="00723056" w:rsidRDefault="00723056" w:rsidP="00723056">
      <w:pPr>
        <w:textAlignment w:val="baseline"/>
        <w:rPr>
          <w:rFonts w:ascii="Segoe UI" w:eastAsia="Times New Roman" w:hAnsi="Segoe UI" w:cs="Segoe UI"/>
          <w:sz w:val="18"/>
          <w:szCs w:val="18"/>
        </w:rPr>
      </w:pPr>
      <w:r w:rsidRPr="00723056">
        <w:rPr>
          <w:rFonts w:ascii="Calibri" w:eastAsia="Times New Roman" w:hAnsi="Calibri" w:cs="Calibri"/>
        </w:rPr>
        <w:t> </w:t>
      </w:r>
    </w:p>
    <w:p w14:paraId="5B467E92" w14:textId="63AE9DC0" w:rsidR="00723056" w:rsidRDefault="00723056" w:rsidP="00DD5391">
      <w:pPr>
        <w:textAlignment w:val="baseline"/>
        <w:rPr>
          <w:rFonts w:ascii="Segoe UI" w:eastAsia="Times New Roman" w:hAnsi="Segoe UI" w:cs="Segoe UI"/>
          <w:b/>
          <w:bCs/>
          <w:sz w:val="18"/>
          <w:szCs w:val="18"/>
        </w:rPr>
      </w:pPr>
      <w:r>
        <w:rPr>
          <w:rFonts w:ascii="Segoe UI" w:eastAsia="Times New Roman" w:hAnsi="Segoe UI" w:cs="Segoe UI"/>
          <w:b/>
          <w:bCs/>
          <w:sz w:val="18"/>
          <w:szCs w:val="18"/>
        </w:rPr>
        <w:t>MOTION ON CHANGES TO DLAC</w:t>
      </w:r>
    </w:p>
    <w:p w14:paraId="3CE6B554" w14:textId="79C7248A" w:rsidR="00723056" w:rsidRDefault="00723056" w:rsidP="00DD5391">
      <w:pPr>
        <w:textAlignment w:val="baseline"/>
        <w:rPr>
          <w:rFonts w:ascii="Segoe UI" w:eastAsia="Times New Roman" w:hAnsi="Segoe UI" w:cs="Segoe UI"/>
          <w:b/>
          <w:bCs/>
          <w:sz w:val="18"/>
          <w:szCs w:val="18"/>
        </w:rPr>
      </w:pPr>
    </w:p>
    <w:p w14:paraId="7386C117" w14:textId="77777777" w:rsidR="00723056" w:rsidRDefault="00723056" w:rsidP="00723056">
      <w:pPr>
        <w:pStyle w:val="BodyText"/>
        <w:ind w:left="2771"/>
        <w:rPr>
          <w:rFonts w:ascii="Times New Roman"/>
          <w:sz w:val="20"/>
        </w:rPr>
      </w:pPr>
      <w:r>
        <w:rPr>
          <w:rFonts w:ascii="Times New Roman"/>
          <w:noProof/>
          <w:sz w:val="20"/>
        </w:rPr>
        <w:drawing>
          <wp:inline distT="0" distB="0" distL="0" distR="0" wp14:anchorId="6E446075" wp14:editId="50356496">
            <wp:extent cx="2906917" cy="704469"/>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6" cstate="print"/>
                    <a:stretch>
                      <a:fillRect/>
                    </a:stretch>
                  </pic:blipFill>
                  <pic:spPr>
                    <a:xfrm>
                      <a:off x="0" y="0"/>
                      <a:ext cx="2906917" cy="704469"/>
                    </a:xfrm>
                    <a:prstGeom prst="rect">
                      <a:avLst/>
                    </a:prstGeom>
                  </pic:spPr>
                </pic:pic>
              </a:graphicData>
            </a:graphic>
          </wp:inline>
        </w:drawing>
      </w:r>
    </w:p>
    <w:p w14:paraId="13AA9794" w14:textId="77777777" w:rsidR="00723056" w:rsidRDefault="00723056" w:rsidP="00723056">
      <w:pPr>
        <w:pStyle w:val="BodyText"/>
        <w:rPr>
          <w:rFonts w:ascii="Times New Roman"/>
          <w:sz w:val="20"/>
        </w:rPr>
      </w:pPr>
    </w:p>
    <w:p w14:paraId="1285C4F0" w14:textId="77777777" w:rsidR="00723056" w:rsidRDefault="00723056" w:rsidP="00723056">
      <w:pPr>
        <w:pStyle w:val="BodyText"/>
        <w:rPr>
          <w:rFonts w:ascii="Times New Roman"/>
          <w:sz w:val="20"/>
        </w:rPr>
      </w:pPr>
    </w:p>
    <w:p w14:paraId="30E0D932" w14:textId="77777777" w:rsidR="00723056" w:rsidRDefault="00723056" w:rsidP="00723056">
      <w:pPr>
        <w:pStyle w:val="BodyText"/>
        <w:rPr>
          <w:rFonts w:ascii="Times New Roman"/>
          <w:sz w:val="20"/>
        </w:rPr>
      </w:pPr>
    </w:p>
    <w:p w14:paraId="3CF91ADF" w14:textId="77777777" w:rsidR="00723056" w:rsidRDefault="00723056" w:rsidP="00723056">
      <w:pPr>
        <w:tabs>
          <w:tab w:val="left" w:pos="2380"/>
        </w:tabs>
        <w:spacing w:before="202"/>
        <w:ind w:left="940"/>
        <w:rPr>
          <w:b/>
        </w:rPr>
      </w:pPr>
      <w:r>
        <w:rPr>
          <w:b/>
          <w:w w:val="90"/>
        </w:rPr>
        <w:lastRenderedPageBreak/>
        <w:t>TO:</w:t>
      </w:r>
      <w:r>
        <w:rPr>
          <w:b/>
          <w:w w:val="90"/>
        </w:rPr>
        <w:tab/>
      </w:r>
      <w:r>
        <w:rPr>
          <w:b/>
          <w:w w:val="80"/>
        </w:rPr>
        <w:t>FACULTY</w:t>
      </w:r>
      <w:r>
        <w:rPr>
          <w:b/>
          <w:spacing w:val="9"/>
          <w:w w:val="80"/>
        </w:rPr>
        <w:t xml:space="preserve"> </w:t>
      </w:r>
      <w:r>
        <w:rPr>
          <w:b/>
          <w:w w:val="80"/>
        </w:rPr>
        <w:t>SENATE</w:t>
      </w:r>
      <w:r>
        <w:rPr>
          <w:b/>
          <w:spacing w:val="8"/>
          <w:w w:val="80"/>
        </w:rPr>
        <w:t xml:space="preserve"> </w:t>
      </w:r>
      <w:r>
        <w:rPr>
          <w:b/>
          <w:w w:val="80"/>
        </w:rPr>
        <w:t>EXECUTIVE</w:t>
      </w:r>
      <w:r>
        <w:rPr>
          <w:b/>
          <w:spacing w:val="11"/>
          <w:w w:val="80"/>
        </w:rPr>
        <w:t xml:space="preserve"> </w:t>
      </w:r>
      <w:r>
        <w:rPr>
          <w:b/>
          <w:w w:val="80"/>
        </w:rPr>
        <w:t>COMMITTEE</w:t>
      </w:r>
    </w:p>
    <w:p w14:paraId="3B88B055" w14:textId="77777777" w:rsidR="00723056" w:rsidRDefault="00723056" w:rsidP="00723056">
      <w:pPr>
        <w:pStyle w:val="BodyText"/>
        <w:spacing w:before="6"/>
        <w:rPr>
          <w:b/>
          <w:sz w:val="27"/>
        </w:rPr>
      </w:pPr>
    </w:p>
    <w:p w14:paraId="05E1861F" w14:textId="77777777" w:rsidR="00723056" w:rsidRDefault="00723056" w:rsidP="00723056">
      <w:pPr>
        <w:tabs>
          <w:tab w:val="left" w:pos="2380"/>
        </w:tabs>
        <w:spacing w:line="516" w:lineRule="auto"/>
        <w:ind w:left="940" w:right="2453"/>
        <w:rPr>
          <w:b/>
        </w:rPr>
      </w:pPr>
      <w:r>
        <w:rPr>
          <w:b/>
          <w:w w:val="95"/>
        </w:rPr>
        <w:t>FROM:</w:t>
      </w:r>
      <w:r>
        <w:rPr>
          <w:b/>
          <w:w w:val="95"/>
        </w:rPr>
        <w:tab/>
      </w:r>
      <w:r>
        <w:rPr>
          <w:b/>
          <w:w w:val="80"/>
        </w:rPr>
        <w:t>DISTANCE</w:t>
      </w:r>
      <w:r>
        <w:rPr>
          <w:b/>
          <w:spacing w:val="34"/>
          <w:w w:val="80"/>
        </w:rPr>
        <w:t xml:space="preserve"> </w:t>
      </w:r>
      <w:r>
        <w:rPr>
          <w:b/>
          <w:w w:val="80"/>
        </w:rPr>
        <w:t>LEARNING</w:t>
      </w:r>
      <w:r>
        <w:rPr>
          <w:b/>
          <w:spacing w:val="40"/>
          <w:w w:val="80"/>
        </w:rPr>
        <w:t xml:space="preserve"> </w:t>
      </w:r>
      <w:r>
        <w:rPr>
          <w:b/>
          <w:w w:val="80"/>
        </w:rPr>
        <w:t>ADVISORY</w:t>
      </w:r>
      <w:r>
        <w:rPr>
          <w:b/>
          <w:spacing w:val="39"/>
          <w:w w:val="80"/>
        </w:rPr>
        <w:t xml:space="preserve"> </w:t>
      </w:r>
      <w:r>
        <w:rPr>
          <w:b/>
          <w:w w:val="80"/>
        </w:rPr>
        <w:t>COMMITTEE</w:t>
      </w:r>
      <w:r>
        <w:rPr>
          <w:b/>
          <w:spacing w:val="39"/>
          <w:w w:val="80"/>
        </w:rPr>
        <w:t xml:space="preserve"> </w:t>
      </w:r>
      <w:r>
        <w:rPr>
          <w:b/>
          <w:w w:val="80"/>
        </w:rPr>
        <w:t>(DLAC)</w:t>
      </w:r>
      <w:r>
        <w:rPr>
          <w:b/>
          <w:spacing w:val="-50"/>
          <w:w w:val="80"/>
        </w:rPr>
        <w:t xml:space="preserve"> </w:t>
      </w:r>
      <w:r>
        <w:rPr>
          <w:b/>
          <w:w w:val="90"/>
        </w:rPr>
        <w:t>DATE:</w:t>
      </w:r>
      <w:r>
        <w:rPr>
          <w:b/>
          <w:w w:val="90"/>
        </w:rPr>
        <w:tab/>
      </w:r>
      <w:r>
        <w:rPr>
          <w:b/>
          <w:w w:val="95"/>
        </w:rPr>
        <w:t>March</w:t>
      </w:r>
      <w:r>
        <w:rPr>
          <w:b/>
          <w:spacing w:val="-9"/>
          <w:w w:val="95"/>
        </w:rPr>
        <w:t xml:space="preserve"> </w:t>
      </w:r>
      <w:r>
        <w:rPr>
          <w:b/>
          <w:w w:val="95"/>
        </w:rPr>
        <w:t>4,</w:t>
      </w:r>
      <w:r>
        <w:rPr>
          <w:b/>
          <w:spacing w:val="-11"/>
          <w:w w:val="95"/>
        </w:rPr>
        <w:t xml:space="preserve"> </w:t>
      </w:r>
      <w:r>
        <w:rPr>
          <w:b/>
          <w:w w:val="95"/>
        </w:rPr>
        <w:t>2021</w:t>
      </w:r>
    </w:p>
    <w:p w14:paraId="37E3138D" w14:textId="77777777" w:rsidR="00723056" w:rsidRDefault="00723056" w:rsidP="00723056">
      <w:pPr>
        <w:tabs>
          <w:tab w:val="left" w:pos="2380"/>
        </w:tabs>
        <w:spacing w:before="1"/>
        <w:ind w:left="940"/>
        <w:rPr>
          <w:b/>
        </w:rPr>
      </w:pPr>
      <w:r>
        <w:rPr>
          <w:b/>
          <w:w w:val="80"/>
        </w:rPr>
        <w:t>SUBJECT:</w:t>
      </w:r>
      <w:r>
        <w:rPr>
          <w:b/>
          <w:w w:val="80"/>
        </w:rPr>
        <w:tab/>
        <w:t>PROPOSAL</w:t>
      </w:r>
      <w:r>
        <w:rPr>
          <w:b/>
          <w:spacing w:val="15"/>
          <w:w w:val="80"/>
        </w:rPr>
        <w:t xml:space="preserve"> </w:t>
      </w:r>
      <w:r>
        <w:rPr>
          <w:b/>
          <w:w w:val="80"/>
        </w:rPr>
        <w:t>FOR</w:t>
      </w:r>
      <w:r>
        <w:rPr>
          <w:b/>
          <w:spacing w:val="15"/>
          <w:w w:val="80"/>
        </w:rPr>
        <w:t xml:space="preserve"> </w:t>
      </w:r>
      <w:r>
        <w:rPr>
          <w:b/>
          <w:w w:val="80"/>
        </w:rPr>
        <w:t>UNIVERSITY</w:t>
      </w:r>
      <w:r>
        <w:rPr>
          <w:b/>
          <w:spacing w:val="17"/>
          <w:w w:val="80"/>
        </w:rPr>
        <w:t xml:space="preserve"> </w:t>
      </w:r>
      <w:r>
        <w:rPr>
          <w:b/>
          <w:w w:val="80"/>
        </w:rPr>
        <w:t>HANDBOOK</w:t>
      </w:r>
      <w:r>
        <w:rPr>
          <w:b/>
          <w:spacing w:val="14"/>
          <w:w w:val="80"/>
        </w:rPr>
        <w:t xml:space="preserve"> </w:t>
      </w:r>
      <w:r>
        <w:rPr>
          <w:b/>
          <w:w w:val="80"/>
        </w:rPr>
        <w:t>REVISION</w:t>
      </w:r>
    </w:p>
    <w:p w14:paraId="1D71DC38" w14:textId="77777777" w:rsidR="00723056" w:rsidRDefault="00723056" w:rsidP="00723056">
      <w:pPr>
        <w:pStyle w:val="BodyText"/>
        <w:rPr>
          <w:b/>
        </w:rPr>
      </w:pPr>
    </w:p>
    <w:p w14:paraId="341A1B93" w14:textId="77777777" w:rsidR="00723056" w:rsidRDefault="00723056" w:rsidP="00723056">
      <w:pPr>
        <w:pStyle w:val="BodyText"/>
        <w:spacing w:before="9"/>
        <w:rPr>
          <w:b/>
          <w:sz w:val="28"/>
        </w:rPr>
      </w:pPr>
    </w:p>
    <w:p w14:paraId="68A097F6" w14:textId="77777777" w:rsidR="00723056" w:rsidRDefault="00723056" w:rsidP="00723056">
      <w:pPr>
        <w:ind w:left="940" w:right="238"/>
        <w:rPr>
          <w:rFonts w:ascii="Times New Roman" w:hAnsi="Times New Roman"/>
          <w:sz w:val="28"/>
        </w:rPr>
      </w:pPr>
      <w:r>
        <w:rPr>
          <w:rFonts w:ascii="Times New Roman" w:hAnsi="Times New Roman"/>
          <w:sz w:val="28"/>
        </w:rPr>
        <w:t>Digital Learning Innovations (DLI) moved from the Center for Excellence in</w:t>
      </w:r>
      <w:r>
        <w:rPr>
          <w:rFonts w:ascii="Times New Roman" w:hAnsi="Times New Roman"/>
          <w:spacing w:val="1"/>
          <w:sz w:val="28"/>
        </w:rPr>
        <w:t xml:space="preserve"> </w:t>
      </w:r>
      <w:r>
        <w:rPr>
          <w:rFonts w:ascii="Times New Roman" w:hAnsi="Times New Roman"/>
          <w:sz w:val="28"/>
        </w:rPr>
        <w:t>Teaching and Learning (CETL) to Curriculum, Instruction, and Assessment</w:t>
      </w:r>
      <w:r>
        <w:rPr>
          <w:rFonts w:ascii="Times New Roman" w:hAnsi="Times New Roman"/>
          <w:spacing w:val="1"/>
          <w:sz w:val="28"/>
        </w:rPr>
        <w:t xml:space="preserve"> </w:t>
      </w:r>
      <w:r>
        <w:rPr>
          <w:rFonts w:ascii="Times New Roman" w:hAnsi="Times New Roman"/>
          <w:sz w:val="28"/>
        </w:rPr>
        <w:t>(CIA) in January 2021.</w:t>
      </w:r>
      <w:r>
        <w:rPr>
          <w:rFonts w:ascii="Times New Roman" w:hAnsi="Times New Roman"/>
          <w:spacing w:val="1"/>
          <w:sz w:val="28"/>
        </w:rPr>
        <w:t xml:space="preserve"> </w:t>
      </w:r>
      <w:r>
        <w:rPr>
          <w:rFonts w:ascii="Times New Roman" w:hAnsi="Times New Roman"/>
          <w:sz w:val="28"/>
        </w:rPr>
        <w:t>With this move, DLAC shifted to serve as an advisory</w:t>
      </w:r>
      <w:r>
        <w:rPr>
          <w:rFonts w:ascii="Times New Roman" w:hAnsi="Times New Roman"/>
          <w:spacing w:val="-67"/>
          <w:sz w:val="28"/>
        </w:rPr>
        <w:t xml:space="preserve"> </w:t>
      </w:r>
      <w:r>
        <w:rPr>
          <w:rFonts w:ascii="Times New Roman" w:hAnsi="Times New Roman"/>
          <w:sz w:val="28"/>
        </w:rPr>
        <w:t>committee to CIA (on behalf of the Provost’s Office) in addition to the Faculty</w:t>
      </w:r>
      <w:r>
        <w:rPr>
          <w:rFonts w:ascii="Times New Roman" w:hAnsi="Times New Roman"/>
          <w:spacing w:val="-67"/>
          <w:sz w:val="28"/>
        </w:rPr>
        <w:t xml:space="preserve"> </w:t>
      </w:r>
      <w:r>
        <w:rPr>
          <w:rFonts w:ascii="Times New Roman" w:hAnsi="Times New Roman"/>
          <w:sz w:val="28"/>
        </w:rPr>
        <w:t>Senate.</w:t>
      </w:r>
    </w:p>
    <w:p w14:paraId="73F2B618" w14:textId="77777777" w:rsidR="00723056" w:rsidRDefault="00723056" w:rsidP="00723056">
      <w:pPr>
        <w:pStyle w:val="BodyText"/>
        <w:rPr>
          <w:rFonts w:ascii="Times New Roman"/>
          <w:sz w:val="28"/>
        </w:rPr>
      </w:pPr>
    </w:p>
    <w:p w14:paraId="4140AEFB" w14:textId="77777777" w:rsidR="00723056" w:rsidRDefault="00723056" w:rsidP="00723056">
      <w:pPr>
        <w:ind w:left="940" w:right="216"/>
        <w:rPr>
          <w:rFonts w:ascii="Times New Roman" w:hAnsi="Times New Roman"/>
          <w:sz w:val="28"/>
        </w:rPr>
      </w:pPr>
      <w:r>
        <w:rPr>
          <w:rFonts w:ascii="Times New Roman" w:hAnsi="Times New Roman"/>
          <w:sz w:val="28"/>
        </w:rPr>
        <w:t>Anissa Vega requested that DLAC engage with DLI’s Executive Committee</w:t>
      </w:r>
      <w:r>
        <w:rPr>
          <w:rFonts w:ascii="Times New Roman" w:hAnsi="Times New Roman"/>
          <w:spacing w:val="1"/>
          <w:sz w:val="28"/>
        </w:rPr>
        <w:t xml:space="preserve"> </w:t>
      </w:r>
      <w:r>
        <w:rPr>
          <w:rFonts w:ascii="Times New Roman" w:hAnsi="Times New Roman"/>
          <w:sz w:val="28"/>
        </w:rPr>
        <w:t>(DLEC) to refine the mission and to reconsider a membership structure that</w:t>
      </w:r>
      <w:r>
        <w:rPr>
          <w:rFonts w:ascii="Times New Roman" w:hAnsi="Times New Roman"/>
          <w:spacing w:val="1"/>
          <w:sz w:val="28"/>
        </w:rPr>
        <w:t xml:space="preserve"> </w:t>
      </w:r>
      <w:r>
        <w:rPr>
          <w:rFonts w:ascii="Times New Roman" w:hAnsi="Times New Roman"/>
          <w:sz w:val="28"/>
        </w:rPr>
        <w:t>combined both expertise and faculty representation such that recommendations</w:t>
      </w:r>
      <w:r>
        <w:rPr>
          <w:rFonts w:ascii="Times New Roman" w:hAnsi="Times New Roman"/>
          <w:spacing w:val="-67"/>
          <w:sz w:val="28"/>
        </w:rPr>
        <w:t xml:space="preserve"> </w:t>
      </w:r>
      <w:r>
        <w:rPr>
          <w:rFonts w:ascii="Times New Roman" w:hAnsi="Times New Roman"/>
          <w:sz w:val="28"/>
        </w:rPr>
        <w:t>made by the committee would be both research-informed and focused on the</w:t>
      </w:r>
      <w:r>
        <w:rPr>
          <w:rFonts w:ascii="Times New Roman" w:hAnsi="Times New Roman"/>
          <w:spacing w:val="1"/>
          <w:sz w:val="28"/>
        </w:rPr>
        <w:t xml:space="preserve"> </w:t>
      </w:r>
      <w:r>
        <w:rPr>
          <w:rFonts w:ascii="Times New Roman" w:hAnsi="Times New Roman"/>
          <w:sz w:val="28"/>
        </w:rPr>
        <w:t>needs</w:t>
      </w:r>
      <w:r>
        <w:rPr>
          <w:rFonts w:ascii="Times New Roman" w:hAnsi="Times New Roman"/>
          <w:spacing w:val="-2"/>
          <w:sz w:val="28"/>
        </w:rPr>
        <w:t xml:space="preserve"> </w:t>
      </w:r>
      <w:r>
        <w:rPr>
          <w:rFonts w:ascii="Times New Roman" w:hAnsi="Times New Roman"/>
          <w:sz w:val="28"/>
        </w:rPr>
        <w:t>of</w:t>
      </w:r>
      <w:r>
        <w:rPr>
          <w:rFonts w:ascii="Times New Roman" w:hAnsi="Times New Roman"/>
          <w:spacing w:val="-1"/>
          <w:sz w:val="28"/>
        </w:rPr>
        <w:t xml:space="preserve"> </w:t>
      </w:r>
      <w:r>
        <w:rPr>
          <w:rFonts w:ascii="Times New Roman" w:hAnsi="Times New Roman"/>
          <w:sz w:val="28"/>
        </w:rPr>
        <w:t>faculty</w:t>
      </w:r>
      <w:r>
        <w:rPr>
          <w:rFonts w:ascii="Times New Roman" w:hAnsi="Times New Roman"/>
          <w:spacing w:val="-4"/>
          <w:sz w:val="28"/>
        </w:rPr>
        <w:t xml:space="preserve"> </w:t>
      </w:r>
      <w:r>
        <w:rPr>
          <w:rFonts w:ascii="Times New Roman" w:hAnsi="Times New Roman"/>
          <w:sz w:val="28"/>
        </w:rPr>
        <w:t>and</w:t>
      </w:r>
      <w:r>
        <w:rPr>
          <w:rFonts w:ascii="Times New Roman" w:hAnsi="Times New Roman"/>
          <w:spacing w:val="-2"/>
          <w:sz w:val="28"/>
        </w:rPr>
        <w:t xml:space="preserve"> </w:t>
      </w:r>
      <w:r>
        <w:rPr>
          <w:rFonts w:ascii="Times New Roman" w:hAnsi="Times New Roman"/>
          <w:sz w:val="28"/>
        </w:rPr>
        <w:t>students.</w:t>
      </w:r>
    </w:p>
    <w:p w14:paraId="69859B30" w14:textId="77777777" w:rsidR="00723056" w:rsidRDefault="00723056" w:rsidP="00723056">
      <w:pPr>
        <w:pStyle w:val="BodyText"/>
        <w:spacing w:before="1"/>
        <w:rPr>
          <w:rFonts w:ascii="Times New Roman"/>
          <w:sz w:val="28"/>
        </w:rPr>
      </w:pPr>
    </w:p>
    <w:p w14:paraId="459F6FA2" w14:textId="77777777" w:rsidR="00723056" w:rsidRDefault="00723056" w:rsidP="00723056">
      <w:pPr>
        <w:ind w:left="940"/>
        <w:rPr>
          <w:rFonts w:ascii="Times New Roman"/>
          <w:sz w:val="28"/>
        </w:rPr>
      </w:pPr>
      <w:r>
        <w:rPr>
          <w:rFonts w:ascii="Times New Roman"/>
          <w:sz w:val="28"/>
        </w:rPr>
        <w:t>Under the current membership structure, DLAC has not made a formal</w:t>
      </w:r>
      <w:r>
        <w:rPr>
          <w:rFonts w:ascii="Times New Roman"/>
          <w:spacing w:val="1"/>
          <w:sz w:val="28"/>
        </w:rPr>
        <w:t xml:space="preserve"> </w:t>
      </w:r>
      <w:r>
        <w:rPr>
          <w:rFonts w:ascii="Times New Roman"/>
          <w:sz w:val="28"/>
        </w:rPr>
        <w:t>recommendation since the closure of the Distance Learning Center. DLAC</w:t>
      </w:r>
      <w:r>
        <w:rPr>
          <w:rFonts w:ascii="Times New Roman"/>
          <w:spacing w:val="1"/>
          <w:sz w:val="28"/>
        </w:rPr>
        <w:t xml:space="preserve"> </w:t>
      </w:r>
      <w:r>
        <w:rPr>
          <w:rFonts w:ascii="Times New Roman"/>
          <w:sz w:val="28"/>
        </w:rPr>
        <w:t>intends</w:t>
      </w:r>
      <w:r>
        <w:rPr>
          <w:rFonts w:ascii="Times New Roman"/>
          <w:spacing w:val="-2"/>
          <w:sz w:val="28"/>
        </w:rPr>
        <w:t xml:space="preserve"> </w:t>
      </w:r>
      <w:r>
        <w:rPr>
          <w:rFonts w:ascii="Times New Roman"/>
          <w:sz w:val="28"/>
        </w:rPr>
        <w:t>that</w:t>
      </w:r>
      <w:r>
        <w:rPr>
          <w:rFonts w:ascii="Times New Roman"/>
          <w:spacing w:val="-1"/>
          <w:sz w:val="28"/>
        </w:rPr>
        <w:t xml:space="preserve"> </w:t>
      </w:r>
      <w:r>
        <w:rPr>
          <w:rFonts w:ascii="Times New Roman"/>
          <w:sz w:val="28"/>
        </w:rPr>
        <w:t>by</w:t>
      </w:r>
      <w:r>
        <w:rPr>
          <w:rFonts w:ascii="Times New Roman"/>
          <w:spacing w:val="-4"/>
          <w:sz w:val="28"/>
        </w:rPr>
        <w:t xml:space="preserve"> </w:t>
      </w:r>
      <w:r>
        <w:rPr>
          <w:rFonts w:ascii="Times New Roman"/>
          <w:sz w:val="28"/>
        </w:rPr>
        <w:t>revising</w:t>
      </w:r>
      <w:r>
        <w:rPr>
          <w:rFonts w:ascii="Times New Roman"/>
          <w:spacing w:val="-3"/>
          <w:sz w:val="28"/>
        </w:rPr>
        <w:t xml:space="preserve"> </w:t>
      </w:r>
      <w:r>
        <w:rPr>
          <w:rFonts w:ascii="Times New Roman"/>
          <w:sz w:val="28"/>
        </w:rPr>
        <w:t>the</w:t>
      </w:r>
      <w:r>
        <w:rPr>
          <w:rFonts w:ascii="Times New Roman"/>
          <w:spacing w:val="-2"/>
          <w:sz w:val="28"/>
        </w:rPr>
        <w:t xml:space="preserve"> </w:t>
      </w:r>
      <w:r>
        <w:rPr>
          <w:rFonts w:ascii="Times New Roman"/>
          <w:sz w:val="28"/>
        </w:rPr>
        <w:t>membership,</w:t>
      </w:r>
      <w:r>
        <w:rPr>
          <w:rFonts w:ascii="Times New Roman"/>
          <w:spacing w:val="-2"/>
          <w:sz w:val="28"/>
        </w:rPr>
        <w:t xml:space="preserve"> </w:t>
      </w:r>
      <w:r>
        <w:rPr>
          <w:rFonts w:ascii="Times New Roman"/>
          <w:sz w:val="28"/>
        </w:rPr>
        <w:t>it</w:t>
      </w:r>
      <w:r>
        <w:rPr>
          <w:rFonts w:ascii="Times New Roman"/>
          <w:spacing w:val="-3"/>
          <w:sz w:val="28"/>
        </w:rPr>
        <w:t xml:space="preserve"> </w:t>
      </w:r>
      <w:r>
        <w:rPr>
          <w:rFonts w:ascii="Times New Roman"/>
          <w:sz w:val="28"/>
        </w:rPr>
        <w:t>will</w:t>
      </w:r>
      <w:r>
        <w:rPr>
          <w:rFonts w:ascii="Times New Roman"/>
          <w:spacing w:val="-3"/>
          <w:sz w:val="28"/>
        </w:rPr>
        <w:t xml:space="preserve"> </w:t>
      </w:r>
      <w:r>
        <w:rPr>
          <w:rFonts w:ascii="Times New Roman"/>
          <w:sz w:val="28"/>
        </w:rPr>
        <w:t>be</w:t>
      </w:r>
      <w:r>
        <w:rPr>
          <w:rFonts w:ascii="Times New Roman"/>
          <w:spacing w:val="-4"/>
          <w:sz w:val="28"/>
        </w:rPr>
        <w:t xml:space="preserve"> </w:t>
      </w:r>
      <w:r>
        <w:rPr>
          <w:rFonts w:ascii="Times New Roman"/>
          <w:sz w:val="28"/>
        </w:rPr>
        <w:t>better</w:t>
      </w:r>
      <w:r>
        <w:rPr>
          <w:rFonts w:ascii="Times New Roman"/>
          <w:spacing w:val="-2"/>
          <w:sz w:val="28"/>
        </w:rPr>
        <w:t xml:space="preserve"> </w:t>
      </w:r>
      <w:r>
        <w:rPr>
          <w:rFonts w:ascii="Times New Roman"/>
          <w:sz w:val="28"/>
        </w:rPr>
        <w:t>equipped</w:t>
      </w:r>
      <w:r>
        <w:rPr>
          <w:rFonts w:ascii="Times New Roman"/>
          <w:spacing w:val="-1"/>
          <w:sz w:val="28"/>
        </w:rPr>
        <w:t xml:space="preserve"> </w:t>
      </w:r>
      <w:r>
        <w:rPr>
          <w:rFonts w:ascii="Times New Roman"/>
          <w:sz w:val="28"/>
        </w:rPr>
        <w:t>to</w:t>
      </w:r>
      <w:r>
        <w:rPr>
          <w:rFonts w:ascii="Times New Roman"/>
          <w:spacing w:val="-1"/>
          <w:sz w:val="28"/>
        </w:rPr>
        <w:t xml:space="preserve"> </w:t>
      </w:r>
      <w:r>
        <w:rPr>
          <w:rFonts w:ascii="Times New Roman"/>
          <w:sz w:val="28"/>
        </w:rPr>
        <w:t>be</w:t>
      </w:r>
      <w:r>
        <w:rPr>
          <w:rFonts w:ascii="Times New Roman"/>
          <w:spacing w:val="-2"/>
          <w:sz w:val="28"/>
        </w:rPr>
        <w:t xml:space="preserve"> </w:t>
      </w:r>
      <w:r>
        <w:rPr>
          <w:rFonts w:ascii="Times New Roman"/>
          <w:sz w:val="28"/>
        </w:rPr>
        <w:t>a</w:t>
      </w:r>
      <w:r>
        <w:rPr>
          <w:rFonts w:ascii="Times New Roman"/>
          <w:spacing w:val="-2"/>
          <w:sz w:val="28"/>
        </w:rPr>
        <w:t xml:space="preserve"> </w:t>
      </w:r>
      <w:r>
        <w:rPr>
          <w:rFonts w:ascii="Times New Roman"/>
          <w:sz w:val="28"/>
        </w:rPr>
        <w:t>more</w:t>
      </w:r>
      <w:r>
        <w:rPr>
          <w:rFonts w:ascii="Times New Roman"/>
          <w:spacing w:val="-67"/>
          <w:sz w:val="28"/>
        </w:rPr>
        <w:t xml:space="preserve"> </w:t>
      </w:r>
      <w:r>
        <w:rPr>
          <w:rFonts w:ascii="Times New Roman"/>
          <w:sz w:val="28"/>
        </w:rPr>
        <w:t>active</w:t>
      </w:r>
      <w:r>
        <w:rPr>
          <w:rFonts w:ascii="Times New Roman"/>
          <w:spacing w:val="-4"/>
          <w:sz w:val="28"/>
        </w:rPr>
        <w:t xml:space="preserve"> </w:t>
      </w:r>
      <w:r>
        <w:rPr>
          <w:rFonts w:ascii="Times New Roman"/>
          <w:sz w:val="28"/>
        </w:rPr>
        <w:t>shared governance</w:t>
      </w:r>
      <w:r>
        <w:rPr>
          <w:rFonts w:ascii="Times New Roman"/>
          <w:spacing w:val="-3"/>
          <w:sz w:val="28"/>
        </w:rPr>
        <w:t xml:space="preserve"> </w:t>
      </w:r>
      <w:r>
        <w:rPr>
          <w:rFonts w:ascii="Times New Roman"/>
          <w:sz w:val="28"/>
        </w:rPr>
        <w:t>body</w:t>
      </w:r>
      <w:r>
        <w:rPr>
          <w:rFonts w:ascii="Times New Roman"/>
          <w:spacing w:val="-4"/>
          <w:sz w:val="28"/>
        </w:rPr>
        <w:t xml:space="preserve"> </w:t>
      </w:r>
      <w:r>
        <w:rPr>
          <w:rFonts w:ascii="Times New Roman"/>
          <w:sz w:val="28"/>
        </w:rPr>
        <w:t>in the</w:t>
      </w:r>
      <w:r>
        <w:rPr>
          <w:rFonts w:ascii="Times New Roman"/>
          <w:spacing w:val="-1"/>
          <w:sz w:val="28"/>
        </w:rPr>
        <w:t xml:space="preserve"> </w:t>
      </w:r>
      <w:r>
        <w:rPr>
          <w:rFonts w:ascii="Times New Roman"/>
          <w:sz w:val="28"/>
        </w:rPr>
        <w:t>future.</w:t>
      </w:r>
    </w:p>
    <w:p w14:paraId="108A629C" w14:textId="77777777" w:rsidR="00723056" w:rsidRDefault="00723056" w:rsidP="00723056">
      <w:pPr>
        <w:pStyle w:val="BodyText"/>
        <w:rPr>
          <w:rFonts w:ascii="Times New Roman"/>
          <w:sz w:val="28"/>
        </w:rPr>
      </w:pPr>
    </w:p>
    <w:p w14:paraId="27F5BC76" w14:textId="77777777" w:rsidR="00723056" w:rsidRDefault="00723056" w:rsidP="00723056">
      <w:pPr>
        <w:ind w:left="940" w:right="214"/>
        <w:rPr>
          <w:rFonts w:ascii="Times New Roman"/>
          <w:sz w:val="28"/>
        </w:rPr>
      </w:pPr>
      <w:r>
        <w:rPr>
          <w:rFonts w:ascii="Times New Roman"/>
          <w:sz w:val="28"/>
        </w:rPr>
        <w:t xml:space="preserve">Margot </w:t>
      </w:r>
      <w:proofErr w:type="spellStart"/>
      <w:r>
        <w:rPr>
          <w:rFonts w:ascii="Times New Roman"/>
          <w:sz w:val="28"/>
        </w:rPr>
        <w:t>Hedenstrom</w:t>
      </w:r>
      <w:proofErr w:type="spellEnd"/>
      <w:r>
        <w:rPr>
          <w:rFonts w:ascii="Times New Roman"/>
          <w:sz w:val="28"/>
        </w:rPr>
        <w:t xml:space="preserve"> (DLAC Chair), Melissa Driver, Doug Moodie, and Anissa</w:t>
      </w:r>
      <w:r>
        <w:rPr>
          <w:rFonts w:ascii="Times New Roman"/>
          <w:spacing w:val="-67"/>
          <w:sz w:val="28"/>
        </w:rPr>
        <w:t xml:space="preserve"> </w:t>
      </w:r>
      <w:r>
        <w:rPr>
          <w:rFonts w:ascii="Times New Roman"/>
          <w:sz w:val="28"/>
        </w:rPr>
        <w:t>Vega</w:t>
      </w:r>
      <w:r>
        <w:rPr>
          <w:rFonts w:ascii="Times New Roman"/>
          <w:spacing w:val="-3"/>
          <w:sz w:val="28"/>
        </w:rPr>
        <w:t xml:space="preserve"> </w:t>
      </w:r>
      <w:r>
        <w:rPr>
          <w:rFonts w:ascii="Times New Roman"/>
          <w:sz w:val="28"/>
        </w:rPr>
        <w:t>would</w:t>
      </w:r>
      <w:r>
        <w:rPr>
          <w:rFonts w:ascii="Times New Roman"/>
          <w:spacing w:val="-1"/>
          <w:sz w:val="28"/>
        </w:rPr>
        <w:t xml:space="preserve"> </w:t>
      </w:r>
      <w:r>
        <w:rPr>
          <w:rFonts w:ascii="Times New Roman"/>
          <w:sz w:val="28"/>
        </w:rPr>
        <w:t>like</w:t>
      </w:r>
      <w:r>
        <w:rPr>
          <w:rFonts w:ascii="Times New Roman"/>
          <w:spacing w:val="-3"/>
          <w:sz w:val="28"/>
        </w:rPr>
        <w:t xml:space="preserve"> </w:t>
      </w:r>
      <w:r>
        <w:rPr>
          <w:rFonts w:ascii="Times New Roman"/>
          <w:sz w:val="28"/>
        </w:rPr>
        <w:t>to</w:t>
      </w:r>
      <w:r>
        <w:rPr>
          <w:rFonts w:ascii="Times New Roman"/>
          <w:spacing w:val="-1"/>
          <w:sz w:val="28"/>
        </w:rPr>
        <w:t xml:space="preserve"> </w:t>
      </w:r>
      <w:r>
        <w:rPr>
          <w:rFonts w:ascii="Times New Roman"/>
          <w:sz w:val="28"/>
        </w:rPr>
        <w:t>present</w:t>
      </w:r>
      <w:r>
        <w:rPr>
          <w:rFonts w:ascii="Times New Roman"/>
          <w:spacing w:val="-3"/>
          <w:sz w:val="28"/>
        </w:rPr>
        <w:t xml:space="preserve"> </w:t>
      </w:r>
      <w:r>
        <w:rPr>
          <w:rFonts w:ascii="Times New Roman"/>
          <w:sz w:val="28"/>
        </w:rPr>
        <w:t>this</w:t>
      </w:r>
      <w:r>
        <w:rPr>
          <w:rFonts w:ascii="Times New Roman"/>
          <w:spacing w:val="-2"/>
          <w:sz w:val="28"/>
        </w:rPr>
        <w:t xml:space="preserve"> </w:t>
      </w:r>
      <w:r>
        <w:rPr>
          <w:rFonts w:ascii="Times New Roman"/>
          <w:sz w:val="28"/>
        </w:rPr>
        <w:t>proposal</w:t>
      </w:r>
      <w:r>
        <w:rPr>
          <w:rFonts w:ascii="Times New Roman"/>
          <w:spacing w:val="-1"/>
          <w:sz w:val="28"/>
        </w:rPr>
        <w:t xml:space="preserve"> </w:t>
      </w:r>
      <w:r>
        <w:rPr>
          <w:rFonts w:ascii="Times New Roman"/>
          <w:sz w:val="28"/>
        </w:rPr>
        <w:t>at</w:t>
      </w:r>
      <w:r>
        <w:rPr>
          <w:rFonts w:ascii="Times New Roman"/>
          <w:spacing w:val="-4"/>
          <w:sz w:val="28"/>
        </w:rPr>
        <w:t xml:space="preserve"> </w:t>
      </w:r>
      <w:r>
        <w:rPr>
          <w:rFonts w:ascii="Times New Roman"/>
          <w:sz w:val="28"/>
        </w:rPr>
        <w:t>the</w:t>
      </w:r>
      <w:r>
        <w:rPr>
          <w:rFonts w:ascii="Times New Roman"/>
          <w:spacing w:val="-2"/>
          <w:sz w:val="28"/>
        </w:rPr>
        <w:t xml:space="preserve"> </w:t>
      </w:r>
      <w:r>
        <w:rPr>
          <w:rFonts w:ascii="Times New Roman"/>
          <w:sz w:val="28"/>
        </w:rPr>
        <w:t>FSEC</w:t>
      </w:r>
      <w:r>
        <w:rPr>
          <w:rFonts w:ascii="Times New Roman"/>
          <w:spacing w:val="-2"/>
          <w:sz w:val="28"/>
        </w:rPr>
        <w:t xml:space="preserve"> </w:t>
      </w:r>
      <w:r>
        <w:rPr>
          <w:rFonts w:ascii="Times New Roman"/>
          <w:sz w:val="28"/>
        </w:rPr>
        <w:t>March</w:t>
      </w:r>
      <w:r>
        <w:rPr>
          <w:rFonts w:ascii="Times New Roman"/>
          <w:spacing w:val="-2"/>
          <w:sz w:val="28"/>
        </w:rPr>
        <w:t xml:space="preserve"> </w:t>
      </w:r>
      <w:r>
        <w:rPr>
          <w:rFonts w:ascii="Times New Roman"/>
          <w:sz w:val="28"/>
        </w:rPr>
        <w:t>15,</w:t>
      </w:r>
      <w:r>
        <w:rPr>
          <w:rFonts w:ascii="Times New Roman"/>
          <w:spacing w:val="-5"/>
          <w:sz w:val="28"/>
        </w:rPr>
        <w:t xml:space="preserve"> </w:t>
      </w:r>
      <w:r>
        <w:rPr>
          <w:rFonts w:ascii="Times New Roman"/>
          <w:sz w:val="28"/>
        </w:rPr>
        <w:t>2021</w:t>
      </w:r>
      <w:r>
        <w:rPr>
          <w:rFonts w:ascii="Times New Roman"/>
          <w:spacing w:val="-2"/>
          <w:sz w:val="28"/>
        </w:rPr>
        <w:t xml:space="preserve"> </w:t>
      </w:r>
      <w:r>
        <w:rPr>
          <w:rFonts w:ascii="Times New Roman"/>
          <w:sz w:val="28"/>
        </w:rPr>
        <w:t>meeting.</w:t>
      </w:r>
    </w:p>
    <w:p w14:paraId="194BC0C7" w14:textId="77777777" w:rsidR="00723056" w:rsidRDefault="00723056" w:rsidP="00723056">
      <w:pPr>
        <w:rPr>
          <w:rFonts w:ascii="Times New Roman"/>
          <w:sz w:val="28"/>
        </w:rPr>
        <w:sectPr w:rsidR="00723056" w:rsidSect="00723056">
          <w:pgSz w:w="12240" w:h="15840"/>
          <w:pgMar w:top="1500" w:right="1120" w:bottom="280" w:left="1080" w:header="720" w:footer="720" w:gutter="0"/>
          <w:cols w:space="720"/>
        </w:sectPr>
      </w:pPr>
    </w:p>
    <w:p w14:paraId="0A2F57D4" w14:textId="77777777" w:rsidR="00723056" w:rsidRDefault="00723056" w:rsidP="00723056">
      <w:pPr>
        <w:pStyle w:val="BodyText"/>
        <w:spacing w:before="4"/>
        <w:rPr>
          <w:rFonts w:ascii="Times New Roman"/>
          <w:sz w:val="21"/>
        </w:rPr>
      </w:pPr>
    </w:p>
    <w:p w14:paraId="55492912" w14:textId="77777777" w:rsidR="00723056" w:rsidRDefault="00723056" w:rsidP="00723056">
      <w:pPr>
        <w:spacing w:before="55" w:line="259" w:lineRule="auto"/>
        <w:ind w:left="2728" w:right="2453" w:firstLine="724"/>
        <w:rPr>
          <w:b/>
        </w:rPr>
      </w:pPr>
      <w:r>
        <w:rPr>
          <w:b/>
          <w:w w:val="80"/>
        </w:rPr>
        <w:t>PROPOSAL TO FACULTY SENATE</w:t>
      </w:r>
      <w:r>
        <w:rPr>
          <w:b/>
          <w:spacing w:val="1"/>
          <w:w w:val="80"/>
        </w:rPr>
        <w:t xml:space="preserve"> </w:t>
      </w:r>
      <w:r>
        <w:rPr>
          <w:b/>
          <w:w w:val="80"/>
        </w:rPr>
        <w:t>UNIVERSITY</w:t>
      </w:r>
      <w:r>
        <w:rPr>
          <w:b/>
          <w:spacing w:val="47"/>
          <w:w w:val="80"/>
        </w:rPr>
        <w:t xml:space="preserve"> </w:t>
      </w:r>
      <w:r>
        <w:rPr>
          <w:b/>
          <w:w w:val="80"/>
        </w:rPr>
        <w:t>HANDBOOK</w:t>
      </w:r>
      <w:r>
        <w:rPr>
          <w:b/>
          <w:spacing w:val="37"/>
          <w:w w:val="80"/>
        </w:rPr>
        <w:t xml:space="preserve"> </w:t>
      </w:r>
      <w:r>
        <w:rPr>
          <w:b/>
          <w:w w:val="80"/>
        </w:rPr>
        <w:t>LANGUAGE</w:t>
      </w:r>
      <w:r>
        <w:rPr>
          <w:b/>
          <w:spacing w:val="47"/>
          <w:w w:val="80"/>
        </w:rPr>
        <w:t xml:space="preserve"> </w:t>
      </w:r>
      <w:r>
        <w:rPr>
          <w:b/>
          <w:w w:val="80"/>
        </w:rPr>
        <w:t>REVISION</w:t>
      </w:r>
    </w:p>
    <w:p w14:paraId="72B97532" w14:textId="77777777" w:rsidR="00723056" w:rsidRDefault="00723056" w:rsidP="00723056">
      <w:pPr>
        <w:spacing w:line="273" w:lineRule="exact"/>
        <w:ind w:left="2471" w:right="2430"/>
        <w:jc w:val="center"/>
        <w:rPr>
          <w:b/>
        </w:rPr>
      </w:pPr>
      <w:r>
        <w:rPr>
          <w:b/>
          <w:w w:val="80"/>
        </w:rPr>
        <w:t>FOR</w:t>
      </w:r>
      <w:r>
        <w:rPr>
          <w:b/>
          <w:spacing w:val="1"/>
          <w:w w:val="80"/>
        </w:rPr>
        <w:t xml:space="preserve"> </w:t>
      </w:r>
      <w:r>
        <w:rPr>
          <w:b/>
          <w:w w:val="80"/>
        </w:rPr>
        <w:t>THE</w:t>
      </w:r>
    </w:p>
    <w:p w14:paraId="4FD20150" w14:textId="77777777" w:rsidR="00723056" w:rsidRDefault="00723056" w:rsidP="00723056">
      <w:pPr>
        <w:spacing w:before="21"/>
        <w:ind w:left="2471" w:right="2431"/>
        <w:jc w:val="center"/>
        <w:rPr>
          <w:b/>
        </w:rPr>
      </w:pPr>
      <w:r>
        <w:rPr>
          <w:b/>
          <w:w w:val="80"/>
        </w:rPr>
        <w:t>DISTANCE</w:t>
      </w:r>
      <w:r>
        <w:rPr>
          <w:b/>
          <w:spacing w:val="18"/>
          <w:w w:val="80"/>
        </w:rPr>
        <w:t xml:space="preserve"> </w:t>
      </w:r>
      <w:r>
        <w:rPr>
          <w:b/>
          <w:w w:val="80"/>
        </w:rPr>
        <w:t>LEARNING</w:t>
      </w:r>
      <w:r>
        <w:rPr>
          <w:b/>
          <w:spacing w:val="22"/>
          <w:w w:val="80"/>
        </w:rPr>
        <w:t xml:space="preserve"> </w:t>
      </w:r>
      <w:r>
        <w:rPr>
          <w:b/>
          <w:w w:val="80"/>
        </w:rPr>
        <w:t>ADVISORY</w:t>
      </w:r>
      <w:r>
        <w:rPr>
          <w:b/>
          <w:spacing w:val="21"/>
          <w:w w:val="80"/>
        </w:rPr>
        <w:t xml:space="preserve"> </w:t>
      </w:r>
      <w:r>
        <w:rPr>
          <w:b/>
          <w:w w:val="80"/>
        </w:rPr>
        <w:t>COMMITTEE</w:t>
      </w:r>
      <w:r>
        <w:rPr>
          <w:b/>
          <w:spacing w:val="22"/>
          <w:w w:val="80"/>
        </w:rPr>
        <w:t xml:space="preserve"> </w:t>
      </w:r>
      <w:r>
        <w:rPr>
          <w:b/>
          <w:w w:val="80"/>
        </w:rPr>
        <w:t>(DLAC)</w:t>
      </w:r>
    </w:p>
    <w:p w14:paraId="46894788" w14:textId="77777777" w:rsidR="00723056" w:rsidRDefault="00723056" w:rsidP="00723056">
      <w:pPr>
        <w:pStyle w:val="BodyText"/>
        <w:rPr>
          <w:b/>
        </w:rPr>
      </w:pPr>
    </w:p>
    <w:p w14:paraId="1B8A14B5" w14:textId="77777777" w:rsidR="00723056" w:rsidRDefault="00723056" w:rsidP="00723056">
      <w:pPr>
        <w:pStyle w:val="BodyText"/>
        <w:rPr>
          <w:b/>
        </w:rPr>
      </w:pPr>
    </w:p>
    <w:p w14:paraId="1B49379A" w14:textId="77777777" w:rsidR="00723056" w:rsidRDefault="00723056" w:rsidP="00723056">
      <w:pPr>
        <w:spacing w:before="204"/>
        <w:ind w:left="359"/>
        <w:rPr>
          <w:b/>
        </w:rPr>
      </w:pPr>
      <w:r>
        <w:rPr>
          <w:b/>
          <w:w w:val="85"/>
        </w:rPr>
        <w:t>(Voted</w:t>
      </w:r>
      <w:r>
        <w:rPr>
          <w:b/>
          <w:spacing w:val="12"/>
          <w:w w:val="85"/>
        </w:rPr>
        <w:t xml:space="preserve"> </w:t>
      </w:r>
      <w:r>
        <w:rPr>
          <w:b/>
          <w:w w:val="85"/>
        </w:rPr>
        <w:t>and</w:t>
      </w:r>
      <w:r>
        <w:rPr>
          <w:b/>
          <w:spacing w:val="12"/>
          <w:w w:val="85"/>
        </w:rPr>
        <w:t xml:space="preserve"> </w:t>
      </w:r>
      <w:r>
        <w:rPr>
          <w:b/>
          <w:w w:val="85"/>
        </w:rPr>
        <w:t>approved</w:t>
      </w:r>
      <w:r>
        <w:rPr>
          <w:b/>
          <w:spacing w:val="10"/>
          <w:w w:val="85"/>
        </w:rPr>
        <w:t xml:space="preserve"> </w:t>
      </w:r>
      <w:r>
        <w:rPr>
          <w:b/>
          <w:w w:val="85"/>
        </w:rPr>
        <w:t>by</w:t>
      </w:r>
      <w:r>
        <w:rPr>
          <w:b/>
          <w:spacing w:val="9"/>
          <w:w w:val="85"/>
        </w:rPr>
        <w:t xml:space="preserve"> </w:t>
      </w:r>
      <w:r>
        <w:rPr>
          <w:b/>
          <w:w w:val="85"/>
        </w:rPr>
        <w:t>DLAC</w:t>
      </w:r>
      <w:r>
        <w:rPr>
          <w:b/>
          <w:spacing w:val="11"/>
          <w:w w:val="85"/>
        </w:rPr>
        <w:t xml:space="preserve"> </w:t>
      </w:r>
      <w:r>
        <w:rPr>
          <w:b/>
          <w:w w:val="85"/>
        </w:rPr>
        <w:t>at</w:t>
      </w:r>
      <w:r>
        <w:rPr>
          <w:b/>
          <w:spacing w:val="12"/>
          <w:w w:val="85"/>
        </w:rPr>
        <w:t xml:space="preserve"> </w:t>
      </w:r>
      <w:r>
        <w:rPr>
          <w:b/>
          <w:w w:val="85"/>
        </w:rPr>
        <w:t>February</w:t>
      </w:r>
      <w:r>
        <w:rPr>
          <w:b/>
          <w:spacing w:val="8"/>
          <w:w w:val="85"/>
        </w:rPr>
        <w:t xml:space="preserve"> </w:t>
      </w:r>
      <w:r>
        <w:rPr>
          <w:b/>
          <w:w w:val="85"/>
        </w:rPr>
        <w:t>23,</w:t>
      </w:r>
      <w:r>
        <w:rPr>
          <w:b/>
          <w:spacing w:val="8"/>
          <w:w w:val="85"/>
        </w:rPr>
        <w:t xml:space="preserve"> </w:t>
      </w:r>
      <w:r>
        <w:rPr>
          <w:b/>
          <w:w w:val="85"/>
        </w:rPr>
        <w:t>2021</w:t>
      </w:r>
      <w:r>
        <w:rPr>
          <w:b/>
          <w:spacing w:val="12"/>
          <w:w w:val="85"/>
        </w:rPr>
        <w:t xml:space="preserve"> </w:t>
      </w:r>
      <w:r>
        <w:rPr>
          <w:b/>
          <w:w w:val="85"/>
        </w:rPr>
        <w:t>Spring</w:t>
      </w:r>
      <w:r>
        <w:rPr>
          <w:b/>
          <w:spacing w:val="10"/>
          <w:w w:val="85"/>
        </w:rPr>
        <w:t xml:space="preserve"> </w:t>
      </w:r>
      <w:r>
        <w:rPr>
          <w:b/>
          <w:w w:val="85"/>
        </w:rPr>
        <w:t>Meeting)</w:t>
      </w:r>
    </w:p>
    <w:p w14:paraId="62E6CC3C" w14:textId="77777777" w:rsidR="00723056" w:rsidRDefault="00723056" w:rsidP="00723056">
      <w:pPr>
        <w:pStyle w:val="BodyText"/>
        <w:spacing w:before="7"/>
        <w:rPr>
          <w:b/>
          <w:sz w:val="27"/>
        </w:rPr>
      </w:pPr>
    </w:p>
    <w:p w14:paraId="4B3609F7" w14:textId="77777777" w:rsidR="00723056" w:rsidRDefault="00723056" w:rsidP="00723056">
      <w:pPr>
        <w:pStyle w:val="BodyText"/>
        <w:spacing w:line="254" w:lineRule="auto"/>
        <w:ind w:left="359" w:right="441"/>
      </w:pPr>
      <w:r>
        <w:rPr>
          <w:w w:val="90"/>
        </w:rPr>
        <w:t>Digital Learning</w:t>
      </w:r>
      <w:r>
        <w:rPr>
          <w:spacing w:val="3"/>
          <w:w w:val="90"/>
        </w:rPr>
        <w:t xml:space="preserve"> </w:t>
      </w:r>
      <w:r>
        <w:rPr>
          <w:w w:val="90"/>
        </w:rPr>
        <w:t>Advisory</w:t>
      </w:r>
      <w:r>
        <w:rPr>
          <w:spacing w:val="-1"/>
          <w:w w:val="90"/>
        </w:rPr>
        <w:t xml:space="preserve"> </w:t>
      </w:r>
      <w:r>
        <w:rPr>
          <w:w w:val="90"/>
        </w:rPr>
        <w:t>Committee -</w:t>
      </w:r>
      <w:r>
        <w:rPr>
          <w:spacing w:val="4"/>
          <w:w w:val="90"/>
        </w:rPr>
        <w:t xml:space="preserve"> </w:t>
      </w:r>
      <w:r>
        <w:rPr>
          <w:w w:val="90"/>
        </w:rPr>
        <w:t>assigned</w:t>
      </w:r>
      <w:r>
        <w:rPr>
          <w:spacing w:val="2"/>
          <w:w w:val="90"/>
        </w:rPr>
        <w:t xml:space="preserve"> </w:t>
      </w:r>
      <w:r>
        <w:rPr>
          <w:w w:val="90"/>
        </w:rPr>
        <w:t>to the</w:t>
      </w:r>
      <w:r>
        <w:rPr>
          <w:spacing w:val="4"/>
          <w:w w:val="90"/>
        </w:rPr>
        <w:t xml:space="preserve"> </w:t>
      </w:r>
      <w:r>
        <w:rPr>
          <w:w w:val="90"/>
        </w:rPr>
        <w:t>Faculty</w:t>
      </w:r>
      <w:r>
        <w:rPr>
          <w:spacing w:val="2"/>
          <w:w w:val="90"/>
        </w:rPr>
        <w:t xml:space="preserve"> </w:t>
      </w:r>
      <w:r>
        <w:rPr>
          <w:w w:val="90"/>
        </w:rPr>
        <w:t>Senate</w:t>
      </w:r>
      <w:r>
        <w:rPr>
          <w:spacing w:val="4"/>
          <w:w w:val="90"/>
        </w:rPr>
        <w:t xml:space="preserve"> </w:t>
      </w:r>
      <w:r>
        <w:rPr>
          <w:w w:val="90"/>
        </w:rPr>
        <w:t>and</w:t>
      </w:r>
      <w:r>
        <w:rPr>
          <w:spacing w:val="3"/>
          <w:w w:val="90"/>
        </w:rPr>
        <w:t xml:space="preserve"> </w:t>
      </w:r>
      <w:r>
        <w:rPr>
          <w:w w:val="90"/>
        </w:rPr>
        <w:t>advisory</w:t>
      </w:r>
      <w:r>
        <w:rPr>
          <w:spacing w:val="2"/>
          <w:w w:val="90"/>
        </w:rPr>
        <w:t xml:space="preserve"> </w:t>
      </w:r>
      <w:r>
        <w:rPr>
          <w:w w:val="90"/>
        </w:rPr>
        <w:t>to</w:t>
      </w:r>
      <w:r>
        <w:rPr>
          <w:spacing w:val="4"/>
          <w:w w:val="90"/>
        </w:rPr>
        <w:t xml:space="preserve"> </w:t>
      </w:r>
      <w:r>
        <w:rPr>
          <w:w w:val="90"/>
        </w:rPr>
        <w:t>the</w:t>
      </w:r>
      <w:r>
        <w:rPr>
          <w:spacing w:val="1"/>
          <w:w w:val="90"/>
        </w:rPr>
        <w:t xml:space="preserve"> </w:t>
      </w:r>
      <w:r>
        <w:rPr>
          <w:w w:val="90"/>
        </w:rPr>
        <w:t>Faculty</w:t>
      </w:r>
      <w:r>
        <w:rPr>
          <w:spacing w:val="2"/>
          <w:w w:val="90"/>
        </w:rPr>
        <w:t xml:space="preserve"> </w:t>
      </w:r>
      <w:r>
        <w:rPr>
          <w:w w:val="90"/>
        </w:rPr>
        <w:t>Senate</w:t>
      </w:r>
      <w:r>
        <w:rPr>
          <w:spacing w:val="5"/>
          <w:w w:val="90"/>
        </w:rPr>
        <w:t xml:space="preserve"> </w:t>
      </w:r>
      <w:r>
        <w:rPr>
          <w:w w:val="90"/>
        </w:rPr>
        <w:t>and</w:t>
      </w:r>
      <w:r>
        <w:rPr>
          <w:spacing w:val="3"/>
          <w:w w:val="90"/>
        </w:rPr>
        <w:t xml:space="preserve"> </w:t>
      </w:r>
      <w:r>
        <w:rPr>
          <w:w w:val="90"/>
        </w:rPr>
        <w:t>the</w:t>
      </w:r>
      <w:r>
        <w:rPr>
          <w:spacing w:val="5"/>
          <w:w w:val="90"/>
        </w:rPr>
        <w:t xml:space="preserve"> </w:t>
      </w:r>
      <w:r>
        <w:rPr>
          <w:w w:val="90"/>
        </w:rPr>
        <w:t>Office</w:t>
      </w:r>
      <w:r>
        <w:rPr>
          <w:spacing w:val="2"/>
          <w:w w:val="90"/>
        </w:rPr>
        <w:t xml:space="preserve"> </w:t>
      </w:r>
      <w:r>
        <w:rPr>
          <w:w w:val="90"/>
        </w:rPr>
        <w:t>of</w:t>
      </w:r>
      <w:r>
        <w:rPr>
          <w:spacing w:val="2"/>
          <w:w w:val="90"/>
        </w:rPr>
        <w:t xml:space="preserve"> </w:t>
      </w:r>
      <w:r>
        <w:rPr>
          <w:w w:val="90"/>
        </w:rPr>
        <w:t>the</w:t>
      </w:r>
      <w:r>
        <w:rPr>
          <w:spacing w:val="6"/>
          <w:w w:val="90"/>
        </w:rPr>
        <w:t xml:space="preserve"> </w:t>
      </w:r>
      <w:r>
        <w:rPr>
          <w:w w:val="90"/>
        </w:rPr>
        <w:t>Provost</w:t>
      </w:r>
      <w:r>
        <w:rPr>
          <w:spacing w:val="2"/>
          <w:w w:val="90"/>
        </w:rPr>
        <w:t xml:space="preserve"> </w:t>
      </w:r>
      <w:r>
        <w:rPr>
          <w:w w:val="90"/>
        </w:rPr>
        <w:t>and</w:t>
      </w:r>
      <w:r>
        <w:rPr>
          <w:spacing w:val="5"/>
          <w:w w:val="90"/>
        </w:rPr>
        <w:t xml:space="preserve"> </w:t>
      </w:r>
      <w:r>
        <w:rPr>
          <w:w w:val="90"/>
        </w:rPr>
        <w:t>Senior</w:t>
      </w:r>
      <w:r>
        <w:rPr>
          <w:spacing w:val="2"/>
          <w:w w:val="90"/>
        </w:rPr>
        <w:t xml:space="preserve"> </w:t>
      </w:r>
      <w:r>
        <w:rPr>
          <w:w w:val="90"/>
        </w:rPr>
        <w:t>Vice</w:t>
      </w:r>
      <w:r>
        <w:rPr>
          <w:spacing w:val="2"/>
          <w:w w:val="90"/>
        </w:rPr>
        <w:t xml:space="preserve"> </w:t>
      </w:r>
      <w:r>
        <w:rPr>
          <w:w w:val="90"/>
        </w:rPr>
        <w:t>President</w:t>
      </w:r>
      <w:r>
        <w:rPr>
          <w:spacing w:val="2"/>
          <w:w w:val="90"/>
        </w:rPr>
        <w:t xml:space="preserve"> </w:t>
      </w:r>
      <w:r>
        <w:rPr>
          <w:w w:val="90"/>
        </w:rPr>
        <w:t>for</w:t>
      </w:r>
      <w:r>
        <w:rPr>
          <w:spacing w:val="2"/>
          <w:w w:val="90"/>
        </w:rPr>
        <w:t xml:space="preserve"> </w:t>
      </w:r>
      <w:r>
        <w:rPr>
          <w:w w:val="90"/>
        </w:rPr>
        <w:t>Academic</w:t>
      </w:r>
      <w:r>
        <w:rPr>
          <w:spacing w:val="3"/>
          <w:w w:val="90"/>
        </w:rPr>
        <w:t xml:space="preserve"> </w:t>
      </w:r>
      <w:r>
        <w:rPr>
          <w:w w:val="90"/>
        </w:rPr>
        <w:t>Affairs</w:t>
      </w:r>
      <w:r>
        <w:rPr>
          <w:spacing w:val="-57"/>
          <w:w w:val="90"/>
        </w:rPr>
        <w:t xml:space="preserve"> </w:t>
      </w:r>
      <w:r>
        <w:t>designee.</w:t>
      </w:r>
    </w:p>
    <w:p w14:paraId="73291F58" w14:textId="77777777" w:rsidR="00723056" w:rsidRDefault="00723056" w:rsidP="00723056">
      <w:pPr>
        <w:pStyle w:val="BodyText"/>
        <w:spacing w:before="152" w:line="254" w:lineRule="auto"/>
        <w:ind w:left="359" w:right="565"/>
        <w:jc w:val="both"/>
      </w:pPr>
      <w:r>
        <w:rPr>
          <w:i/>
          <w:w w:val="90"/>
        </w:rPr>
        <w:t xml:space="preserve">Purpose: </w:t>
      </w:r>
      <w:r>
        <w:rPr>
          <w:w w:val="90"/>
        </w:rPr>
        <w:t>This committee will recommend and advise on policy related to digital learning. The</w:t>
      </w:r>
      <w:r>
        <w:rPr>
          <w:spacing w:val="1"/>
          <w:w w:val="90"/>
        </w:rPr>
        <w:t xml:space="preserve"> </w:t>
      </w:r>
      <w:r>
        <w:rPr>
          <w:w w:val="90"/>
        </w:rPr>
        <w:t>results of this work will be sent to the Faculty Senate and the Office of the Provost and Senior</w:t>
      </w:r>
      <w:r>
        <w:rPr>
          <w:spacing w:val="1"/>
          <w:w w:val="90"/>
        </w:rPr>
        <w:t xml:space="preserve"> </w:t>
      </w:r>
      <w:r>
        <w:rPr>
          <w:w w:val="95"/>
        </w:rPr>
        <w:t>Vice</w:t>
      </w:r>
      <w:r>
        <w:rPr>
          <w:spacing w:val="-10"/>
          <w:w w:val="95"/>
        </w:rPr>
        <w:t xml:space="preserve"> </w:t>
      </w:r>
      <w:r>
        <w:rPr>
          <w:w w:val="95"/>
        </w:rPr>
        <w:t>President</w:t>
      </w:r>
      <w:r>
        <w:rPr>
          <w:spacing w:val="-12"/>
          <w:w w:val="95"/>
        </w:rPr>
        <w:t xml:space="preserve"> </w:t>
      </w:r>
      <w:r>
        <w:rPr>
          <w:w w:val="95"/>
        </w:rPr>
        <w:t>for</w:t>
      </w:r>
      <w:r>
        <w:rPr>
          <w:spacing w:val="-12"/>
          <w:w w:val="95"/>
        </w:rPr>
        <w:t xml:space="preserve"> </w:t>
      </w:r>
      <w:r>
        <w:rPr>
          <w:w w:val="95"/>
        </w:rPr>
        <w:t>Academic</w:t>
      </w:r>
      <w:r>
        <w:rPr>
          <w:spacing w:val="-12"/>
          <w:w w:val="95"/>
        </w:rPr>
        <w:t xml:space="preserve"> </w:t>
      </w:r>
      <w:r>
        <w:rPr>
          <w:w w:val="95"/>
        </w:rPr>
        <w:t>Affairs</w:t>
      </w:r>
      <w:r>
        <w:rPr>
          <w:spacing w:val="-11"/>
          <w:w w:val="95"/>
        </w:rPr>
        <w:t xml:space="preserve"> </w:t>
      </w:r>
      <w:r>
        <w:rPr>
          <w:w w:val="95"/>
        </w:rPr>
        <w:t>designee.</w:t>
      </w:r>
    </w:p>
    <w:p w14:paraId="0BA47247" w14:textId="77777777" w:rsidR="00723056" w:rsidRDefault="00723056" w:rsidP="00723056">
      <w:pPr>
        <w:spacing w:before="8"/>
        <w:ind w:left="359"/>
        <w:rPr>
          <w:i/>
        </w:rPr>
      </w:pPr>
      <w:r>
        <w:rPr>
          <w:i/>
        </w:rPr>
        <w:t>Membership:</w:t>
      </w:r>
    </w:p>
    <w:p w14:paraId="3EC0B249" w14:textId="77777777" w:rsidR="00723056" w:rsidRDefault="00723056" w:rsidP="00723056">
      <w:pPr>
        <w:pStyle w:val="ListParagraph"/>
        <w:widowControl w:val="0"/>
        <w:numPr>
          <w:ilvl w:val="0"/>
          <w:numId w:val="7"/>
        </w:numPr>
        <w:tabs>
          <w:tab w:val="left" w:pos="1080"/>
        </w:tabs>
        <w:autoSpaceDE w:val="0"/>
        <w:autoSpaceDN w:val="0"/>
        <w:spacing w:before="9"/>
        <w:ind w:hanging="361"/>
        <w:contextualSpacing w:val="0"/>
      </w:pPr>
      <w:r>
        <w:rPr>
          <w:w w:val="95"/>
        </w:rPr>
        <w:t>Voting</w:t>
      </w:r>
      <w:r>
        <w:rPr>
          <w:spacing w:val="-11"/>
          <w:w w:val="95"/>
        </w:rPr>
        <w:t xml:space="preserve"> </w:t>
      </w:r>
      <w:r>
        <w:rPr>
          <w:w w:val="95"/>
        </w:rPr>
        <w:t>Member</w:t>
      </w:r>
    </w:p>
    <w:p w14:paraId="01845F9C" w14:textId="77777777" w:rsidR="00723056" w:rsidRDefault="00723056" w:rsidP="00723056">
      <w:pPr>
        <w:pStyle w:val="ListParagraph"/>
        <w:widowControl w:val="0"/>
        <w:numPr>
          <w:ilvl w:val="1"/>
          <w:numId w:val="7"/>
        </w:numPr>
        <w:tabs>
          <w:tab w:val="left" w:pos="1799"/>
          <w:tab w:val="left" w:pos="1800"/>
        </w:tabs>
        <w:autoSpaceDE w:val="0"/>
        <w:autoSpaceDN w:val="0"/>
        <w:spacing w:before="48"/>
        <w:ind w:hanging="361"/>
        <w:contextualSpacing w:val="0"/>
      </w:pPr>
      <w:r>
        <w:rPr>
          <w:w w:val="90"/>
        </w:rPr>
        <w:t>One</w:t>
      </w:r>
      <w:r>
        <w:rPr>
          <w:spacing w:val="8"/>
          <w:w w:val="90"/>
        </w:rPr>
        <w:t xml:space="preserve"> </w:t>
      </w:r>
      <w:r>
        <w:rPr>
          <w:w w:val="90"/>
        </w:rPr>
        <w:t>elected</w:t>
      </w:r>
      <w:r>
        <w:rPr>
          <w:spacing w:val="6"/>
          <w:w w:val="90"/>
        </w:rPr>
        <w:t xml:space="preserve"> </w:t>
      </w:r>
      <w:r>
        <w:rPr>
          <w:w w:val="90"/>
        </w:rPr>
        <w:t>teaching</w:t>
      </w:r>
      <w:r>
        <w:rPr>
          <w:spacing w:val="5"/>
          <w:w w:val="90"/>
        </w:rPr>
        <w:t xml:space="preserve"> </w:t>
      </w:r>
      <w:r>
        <w:rPr>
          <w:w w:val="90"/>
        </w:rPr>
        <w:t>faculty</w:t>
      </w:r>
      <w:r>
        <w:rPr>
          <w:spacing w:val="8"/>
          <w:w w:val="90"/>
        </w:rPr>
        <w:t xml:space="preserve"> </w:t>
      </w:r>
      <w:r>
        <w:rPr>
          <w:w w:val="90"/>
        </w:rPr>
        <w:t>representative</w:t>
      </w:r>
      <w:r>
        <w:rPr>
          <w:spacing w:val="6"/>
          <w:w w:val="90"/>
        </w:rPr>
        <w:t xml:space="preserve"> </w:t>
      </w:r>
      <w:r>
        <w:rPr>
          <w:w w:val="90"/>
        </w:rPr>
        <w:t>from</w:t>
      </w:r>
      <w:r>
        <w:rPr>
          <w:spacing w:val="6"/>
          <w:w w:val="90"/>
        </w:rPr>
        <w:t xml:space="preserve"> </w:t>
      </w:r>
      <w:r>
        <w:rPr>
          <w:w w:val="90"/>
        </w:rPr>
        <w:t>each</w:t>
      </w:r>
      <w:r>
        <w:rPr>
          <w:spacing w:val="13"/>
          <w:w w:val="90"/>
        </w:rPr>
        <w:t xml:space="preserve"> </w:t>
      </w:r>
      <w:r>
        <w:rPr>
          <w:w w:val="90"/>
        </w:rPr>
        <w:t>degree-granting</w:t>
      </w:r>
      <w:r>
        <w:rPr>
          <w:spacing w:val="7"/>
          <w:w w:val="90"/>
        </w:rPr>
        <w:t xml:space="preserve"> </w:t>
      </w:r>
      <w:r>
        <w:rPr>
          <w:w w:val="90"/>
        </w:rPr>
        <w:t>college</w:t>
      </w:r>
    </w:p>
    <w:p w14:paraId="4E5482EB" w14:textId="77777777" w:rsidR="00723056" w:rsidRDefault="00723056" w:rsidP="00723056">
      <w:pPr>
        <w:pStyle w:val="ListParagraph"/>
        <w:widowControl w:val="0"/>
        <w:numPr>
          <w:ilvl w:val="1"/>
          <w:numId w:val="7"/>
        </w:numPr>
        <w:tabs>
          <w:tab w:val="left" w:pos="1799"/>
          <w:tab w:val="left" w:pos="1800"/>
        </w:tabs>
        <w:autoSpaceDE w:val="0"/>
        <w:autoSpaceDN w:val="0"/>
        <w:spacing w:before="17" w:line="254" w:lineRule="auto"/>
        <w:ind w:left="1799" w:right="370"/>
        <w:contextualSpacing w:val="0"/>
      </w:pPr>
      <w:r>
        <w:rPr>
          <w:spacing w:val="-1"/>
          <w:w w:val="95"/>
        </w:rPr>
        <w:t xml:space="preserve">One appointed faculty </w:t>
      </w:r>
      <w:r>
        <w:rPr>
          <w:w w:val="95"/>
        </w:rPr>
        <w:t>representative with demonstrated expertise in digital</w:t>
      </w:r>
      <w:r>
        <w:rPr>
          <w:spacing w:val="1"/>
          <w:w w:val="95"/>
        </w:rPr>
        <w:t xml:space="preserve"> </w:t>
      </w:r>
      <w:r>
        <w:rPr>
          <w:w w:val="90"/>
        </w:rPr>
        <w:t>learning</w:t>
      </w:r>
      <w:r>
        <w:rPr>
          <w:spacing w:val="1"/>
          <w:w w:val="90"/>
        </w:rPr>
        <w:t xml:space="preserve"> </w:t>
      </w:r>
      <w:r>
        <w:rPr>
          <w:w w:val="90"/>
        </w:rPr>
        <w:t>from</w:t>
      </w:r>
      <w:r>
        <w:rPr>
          <w:spacing w:val="8"/>
          <w:w w:val="90"/>
        </w:rPr>
        <w:t xml:space="preserve"> </w:t>
      </w:r>
      <w:r>
        <w:rPr>
          <w:w w:val="90"/>
        </w:rPr>
        <w:t>each</w:t>
      </w:r>
      <w:r>
        <w:rPr>
          <w:spacing w:val="6"/>
          <w:w w:val="90"/>
        </w:rPr>
        <w:t xml:space="preserve"> </w:t>
      </w:r>
      <w:r>
        <w:rPr>
          <w:w w:val="90"/>
        </w:rPr>
        <w:t>degree-granting</w:t>
      </w:r>
      <w:r>
        <w:rPr>
          <w:spacing w:val="4"/>
          <w:w w:val="90"/>
        </w:rPr>
        <w:t xml:space="preserve"> </w:t>
      </w:r>
      <w:r>
        <w:rPr>
          <w:w w:val="90"/>
        </w:rPr>
        <w:t>college</w:t>
      </w:r>
      <w:r>
        <w:rPr>
          <w:spacing w:val="12"/>
          <w:w w:val="90"/>
        </w:rPr>
        <w:t xml:space="preserve"> </w:t>
      </w:r>
      <w:r>
        <w:rPr>
          <w:w w:val="90"/>
        </w:rPr>
        <w:t>(i.e.</w:t>
      </w:r>
      <w:r>
        <w:rPr>
          <w:spacing w:val="9"/>
          <w:w w:val="90"/>
        </w:rPr>
        <w:t xml:space="preserve"> </w:t>
      </w:r>
      <w:r>
        <w:rPr>
          <w:w w:val="90"/>
        </w:rPr>
        <w:t>a</w:t>
      </w:r>
      <w:r>
        <w:rPr>
          <w:spacing w:val="-1"/>
          <w:w w:val="90"/>
        </w:rPr>
        <w:t xml:space="preserve"> </w:t>
      </w:r>
      <w:r>
        <w:rPr>
          <w:w w:val="90"/>
        </w:rPr>
        <w:t>Distance</w:t>
      </w:r>
      <w:r>
        <w:rPr>
          <w:spacing w:val="6"/>
          <w:w w:val="90"/>
        </w:rPr>
        <w:t xml:space="preserve"> </w:t>
      </w:r>
      <w:r>
        <w:rPr>
          <w:w w:val="90"/>
        </w:rPr>
        <w:t>Learning</w:t>
      </w:r>
      <w:r>
        <w:rPr>
          <w:spacing w:val="4"/>
          <w:w w:val="90"/>
        </w:rPr>
        <w:t xml:space="preserve"> </w:t>
      </w:r>
      <w:r>
        <w:rPr>
          <w:w w:val="90"/>
        </w:rPr>
        <w:t>Coordinator)</w:t>
      </w:r>
    </w:p>
    <w:p w14:paraId="1B2F4166" w14:textId="77777777" w:rsidR="00723056" w:rsidRDefault="00723056" w:rsidP="00723056">
      <w:pPr>
        <w:pStyle w:val="ListParagraph"/>
        <w:widowControl w:val="0"/>
        <w:numPr>
          <w:ilvl w:val="0"/>
          <w:numId w:val="7"/>
        </w:numPr>
        <w:tabs>
          <w:tab w:val="left" w:pos="1080"/>
        </w:tabs>
        <w:autoSpaceDE w:val="0"/>
        <w:autoSpaceDN w:val="0"/>
        <w:spacing w:before="8"/>
        <w:ind w:hanging="361"/>
        <w:contextualSpacing w:val="0"/>
      </w:pPr>
      <w:r>
        <w:rPr>
          <w:w w:val="90"/>
        </w:rPr>
        <w:t>Non-Voting</w:t>
      </w:r>
      <w:r>
        <w:rPr>
          <w:spacing w:val="4"/>
          <w:w w:val="90"/>
        </w:rPr>
        <w:t xml:space="preserve"> </w:t>
      </w:r>
      <w:r>
        <w:rPr>
          <w:w w:val="90"/>
        </w:rPr>
        <w:t>Advisory</w:t>
      </w:r>
      <w:r>
        <w:rPr>
          <w:spacing w:val="5"/>
          <w:w w:val="90"/>
        </w:rPr>
        <w:t xml:space="preserve"> </w:t>
      </w:r>
      <w:r>
        <w:rPr>
          <w:w w:val="90"/>
        </w:rPr>
        <w:t>Member</w:t>
      </w:r>
    </w:p>
    <w:p w14:paraId="7EECA4B1" w14:textId="77777777" w:rsidR="00723056" w:rsidRDefault="00723056" w:rsidP="00723056">
      <w:pPr>
        <w:pStyle w:val="ListParagraph"/>
        <w:widowControl w:val="0"/>
        <w:numPr>
          <w:ilvl w:val="1"/>
          <w:numId w:val="7"/>
        </w:numPr>
        <w:tabs>
          <w:tab w:val="left" w:pos="1799"/>
          <w:tab w:val="left" w:pos="1800"/>
        </w:tabs>
        <w:autoSpaceDE w:val="0"/>
        <w:autoSpaceDN w:val="0"/>
        <w:spacing w:before="10"/>
        <w:ind w:hanging="361"/>
        <w:contextualSpacing w:val="0"/>
      </w:pPr>
      <w:r>
        <w:rPr>
          <w:w w:val="90"/>
        </w:rPr>
        <w:t>One</w:t>
      </w:r>
      <w:r>
        <w:rPr>
          <w:spacing w:val="14"/>
          <w:w w:val="90"/>
        </w:rPr>
        <w:t xml:space="preserve"> </w:t>
      </w:r>
      <w:r>
        <w:rPr>
          <w:w w:val="90"/>
        </w:rPr>
        <w:t>representative</w:t>
      </w:r>
      <w:r>
        <w:rPr>
          <w:spacing w:val="7"/>
          <w:w w:val="90"/>
        </w:rPr>
        <w:t xml:space="preserve"> </w:t>
      </w:r>
      <w:r>
        <w:rPr>
          <w:w w:val="90"/>
        </w:rPr>
        <w:t>from</w:t>
      </w:r>
      <w:r>
        <w:rPr>
          <w:spacing w:val="8"/>
          <w:w w:val="90"/>
        </w:rPr>
        <w:t xml:space="preserve"> </w:t>
      </w:r>
      <w:r>
        <w:rPr>
          <w:w w:val="90"/>
        </w:rPr>
        <w:t>each</w:t>
      </w:r>
      <w:r>
        <w:rPr>
          <w:spacing w:val="7"/>
          <w:w w:val="90"/>
        </w:rPr>
        <w:t xml:space="preserve"> </w:t>
      </w:r>
      <w:r>
        <w:rPr>
          <w:w w:val="90"/>
        </w:rPr>
        <w:t>of</w:t>
      </w:r>
      <w:r>
        <w:rPr>
          <w:spacing w:val="8"/>
          <w:w w:val="90"/>
        </w:rPr>
        <w:t xml:space="preserve"> </w:t>
      </w:r>
      <w:r>
        <w:rPr>
          <w:w w:val="90"/>
        </w:rPr>
        <w:t>the</w:t>
      </w:r>
      <w:r>
        <w:rPr>
          <w:spacing w:val="10"/>
          <w:w w:val="90"/>
        </w:rPr>
        <w:t xml:space="preserve"> </w:t>
      </w:r>
      <w:r>
        <w:rPr>
          <w:w w:val="90"/>
        </w:rPr>
        <w:t>following</w:t>
      </w:r>
      <w:r>
        <w:rPr>
          <w:spacing w:val="11"/>
          <w:w w:val="90"/>
        </w:rPr>
        <w:t xml:space="preserve"> </w:t>
      </w:r>
      <w:r>
        <w:rPr>
          <w:w w:val="90"/>
        </w:rPr>
        <w:t>groups:</w:t>
      </w:r>
    </w:p>
    <w:p w14:paraId="577714CF" w14:textId="77777777" w:rsidR="00723056" w:rsidRDefault="00723056" w:rsidP="00723056">
      <w:pPr>
        <w:pStyle w:val="ListParagraph"/>
        <w:widowControl w:val="0"/>
        <w:numPr>
          <w:ilvl w:val="0"/>
          <w:numId w:val="6"/>
        </w:numPr>
        <w:tabs>
          <w:tab w:val="left" w:pos="2879"/>
          <w:tab w:val="left" w:pos="2880"/>
        </w:tabs>
        <w:autoSpaceDE w:val="0"/>
        <w:autoSpaceDN w:val="0"/>
        <w:spacing w:before="16"/>
        <w:ind w:hanging="721"/>
        <w:contextualSpacing w:val="0"/>
      </w:pPr>
      <w:r>
        <w:rPr>
          <w:w w:val="90"/>
        </w:rPr>
        <w:t>Chairs</w:t>
      </w:r>
      <w:r>
        <w:rPr>
          <w:spacing w:val="-6"/>
          <w:w w:val="90"/>
        </w:rPr>
        <w:t xml:space="preserve"> </w:t>
      </w:r>
      <w:r>
        <w:rPr>
          <w:w w:val="90"/>
        </w:rPr>
        <w:t>and</w:t>
      </w:r>
      <w:r>
        <w:rPr>
          <w:spacing w:val="-10"/>
          <w:w w:val="90"/>
        </w:rPr>
        <w:t xml:space="preserve"> </w:t>
      </w:r>
      <w:r>
        <w:rPr>
          <w:w w:val="90"/>
        </w:rPr>
        <w:t>Directors</w:t>
      </w:r>
      <w:r>
        <w:rPr>
          <w:spacing w:val="-7"/>
          <w:w w:val="90"/>
        </w:rPr>
        <w:t xml:space="preserve"> </w:t>
      </w:r>
      <w:r>
        <w:rPr>
          <w:w w:val="90"/>
        </w:rPr>
        <w:t>Assembly</w:t>
      </w:r>
    </w:p>
    <w:p w14:paraId="0E662271" w14:textId="77777777" w:rsidR="00723056" w:rsidRDefault="00723056" w:rsidP="00723056">
      <w:pPr>
        <w:pStyle w:val="ListParagraph"/>
        <w:widowControl w:val="0"/>
        <w:numPr>
          <w:ilvl w:val="0"/>
          <w:numId w:val="6"/>
        </w:numPr>
        <w:tabs>
          <w:tab w:val="left" w:pos="2879"/>
          <w:tab w:val="left" w:pos="2880"/>
        </w:tabs>
        <w:autoSpaceDE w:val="0"/>
        <w:autoSpaceDN w:val="0"/>
        <w:spacing w:before="17"/>
        <w:ind w:hanging="721"/>
        <w:contextualSpacing w:val="0"/>
      </w:pPr>
      <w:r>
        <w:rPr>
          <w:w w:val="90"/>
        </w:rPr>
        <w:t>Curriculum,</w:t>
      </w:r>
      <w:r>
        <w:rPr>
          <w:spacing w:val="-2"/>
          <w:w w:val="90"/>
        </w:rPr>
        <w:t xml:space="preserve"> </w:t>
      </w:r>
      <w:r>
        <w:rPr>
          <w:w w:val="90"/>
        </w:rPr>
        <w:t>Instruction,</w:t>
      </w:r>
      <w:r>
        <w:rPr>
          <w:spacing w:val="-3"/>
          <w:w w:val="90"/>
        </w:rPr>
        <w:t xml:space="preserve"> </w:t>
      </w:r>
      <w:r>
        <w:rPr>
          <w:w w:val="90"/>
        </w:rPr>
        <w:t>and</w:t>
      </w:r>
      <w:r>
        <w:rPr>
          <w:spacing w:val="3"/>
          <w:w w:val="90"/>
        </w:rPr>
        <w:t xml:space="preserve"> </w:t>
      </w:r>
      <w:r>
        <w:rPr>
          <w:w w:val="90"/>
        </w:rPr>
        <w:t>Assessment</w:t>
      </w:r>
    </w:p>
    <w:p w14:paraId="7F440956" w14:textId="77777777" w:rsidR="00723056" w:rsidRDefault="00723056" w:rsidP="00723056">
      <w:pPr>
        <w:pStyle w:val="ListParagraph"/>
        <w:widowControl w:val="0"/>
        <w:numPr>
          <w:ilvl w:val="0"/>
          <w:numId w:val="6"/>
        </w:numPr>
        <w:tabs>
          <w:tab w:val="left" w:pos="2879"/>
          <w:tab w:val="left" w:pos="2880"/>
        </w:tabs>
        <w:autoSpaceDE w:val="0"/>
        <w:autoSpaceDN w:val="0"/>
        <w:spacing w:before="17"/>
        <w:ind w:hanging="721"/>
        <w:contextualSpacing w:val="0"/>
      </w:pPr>
      <w:r>
        <w:rPr>
          <w:w w:val="90"/>
        </w:rPr>
        <w:t>Digital</w:t>
      </w:r>
      <w:r>
        <w:rPr>
          <w:spacing w:val="-2"/>
          <w:w w:val="90"/>
        </w:rPr>
        <w:t xml:space="preserve"> </w:t>
      </w:r>
      <w:r>
        <w:rPr>
          <w:w w:val="90"/>
        </w:rPr>
        <w:t>Learning</w:t>
      </w:r>
      <w:r>
        <w:rPr>
          <w:spacing w:val="2"/>
          <w:w w:val="90"/>
        </w:rPr>
        <w:t xml:space="preserve"> </w:t>
      </w:r>
      <w:r>
        <w:rPr>
          <w:w w:val="90"/>
        </w:rPr>
        <w:t>Innovations</w:t>
      </w:r>
    </w:p>
    <w:p w14:paraId="70272299" w14:textId="77777777" w:rsidR="00723056" w:rsidRDefault="00723056" w:rsidP="00723056">
      <w:pPr>
        <w:pStyle w:val="ListParagraph"/>
        <w:widowControl w:val="0"/>
        <w:numPr>
          <w:ilvl w:val="0"/>
          <w:numId w:val="6"/>
        </w:numPr>
        <w:tabs>
          <w:tab w:val="left" w:pos="2879"/>
          <w:tab w:val="left" w:pos="2880"/>
        </w:tabs>
        <w:autoSpaceDE w:val="0"/>
        <w:autoSpaceDN w:val="0"/>
        <w:spacing w:before="19"/>
        <w:ind w:hanging="721"/>
        <w:contextualSpacing w:val="0"/>
      </w:pPr>
      <w:r>
        <w:t>Library</w:t>
      </w:r>
    </w:p>
    <w:p w14:paraId="28673940" w14:textId="77777777" w:rsidR="00723056" w:rsidRDefault="00723056" w:rsidP="00723056">
      <w:pPr>
        <w:pStyle w:val="ListParagraph"/>
        <w:widowControl w:val="0"/>
        <w:numPr>
          <w:ilvl w:val="0"/>
          <w:numId w:val="6"/>
        </w:numPr>
        <w:tabs>
          <w:tab w:val="left" w:pos="2879"/>
          <w:tab w:val="left" w:pos="2880"/>
        </w:tabs>
        <w:autoSpaceDE w:val="0"/>
        <w:autoSpaceDN w:val="0"/>
        <w:spacing w:before="17"/>
        <w:ind w:hanging="721"/>
        <w:contextualSpacing w:val="0"/>
      </w:pPr>
      <w:r>
        <w:t>Registrar</w:t>
      </w:r>
    </w:p>
    <w:p w14:paraId="1B0C14DC" w14:textId="77777777" w:rsidR="00723056" w:rsidRDefault="00723056" w:rsidP="00723056">
      <w:pPr>
        <w:pStyle w:val="ListParagraph"/>
        <w:widowControl w:val="0"/>
        <w:numPr>
          <w:ilvl w:val="0"/>
          <w:numId w:val="6"/>
        </w:numPr>
        <w:tabs>
          <w:tab w:val="left" w:pos="2879"/>
          <w:tab w:val="left" w:pos="2880"/>
        </w:tabs>
        <w:autoSpaceDE w:val="0"/>
        <w:autoSpaceDN w:val="0"/>
        <w:spacing w:before="17"/>
        <w:ind w:hanging="721"/>
        <w:contextualSpacing w:val="0"/>
      </w:pPr>
      <w:r>
        <w:rPr>
          <w:w w:val="90"/>
        </w:rPr>
        <w:t>University</w:t>
      </w:r>
      <w:r>
        <w:rPr>
          <w:spacing w:val="1"/>
          <w:w w:val="90"/>
        </w:rPr>
        <w:t xml:space="preserve"> </w:t>
      </w:r>
      <w:r>
        <w:rPr>
          <w:w w:val="90"/>
        </w:rPr>
        <w:t>Information</w:t>
      </w:r>
      <w:r>
        <w:rPr>
          <w:spacing w:val="6"/>
          <w:w w:val="90"/>
        </w:rPr>
        <w:t xml:space="preserve"> </w:t>
      </w:r>
      <w:r>
        <w:rPr>
          <w:w w:val="90"/>
        </w:rPr>
        <w:t>Technology</w:t>
      </w:r>
      <w:r>
        <w:rPr>
          <w:spacing w:val="-2"/>
          <w:w w:val="90"/>
        </w:rPr>
        <w:t xml:space="preserve"> </w:t>
      </w:r>
      <w:r>
        <w:rPr>
          <w:w w:val="90"/>
        </w:rPr>
        <w:t>Services</w:t>
      </w:r>
    </w:p>
    <w:p w14:paraId="3988EFC6" w14:textId="77777777" w:rsidR="00723056" w:rsidRDefault="00723056" w:rsidP="00723056">
      <w:pPr>
        <w:spacing w:before="48"/>
        <w:ind w:left="359"/>
      </w:pPr>
      <w:r>
        <w:rPr>
          <w:i/>
          <w:w w:val="90"/>
        </w:rPr>
        <w:t>Meetings:</w:t>
      </w:r>
      <w:r>
        <w:rPr>
          <w:i/>
          <w:spacing w:val="8"/>
          <w:w w:val="90"/>
        </w:rPr>
        <w:t xml:space="preserve"> </w:t>
      </w:r>
      <w:r>
        <w:rPr>
          <w:w w:val="90"/>
        </w:rPr>
        <w:t>Once</w:t>
      </w:r>
      <w:r>
        <w:rPr>
          <w:spacing w:val="5"/>
          <w:w w:val="90"/>
        </w:rPr>
        <w:t xml:space="preserve"> </w:t>
      </w:r>
      <w:r>
        <w:rPr>
          <w:w w:val="90"/>
        </w:rPr>
        <w:t>per</w:t>
      </w:r>
      <w:r>
        <w:rPr>
          <w:spacing w:val="3"/>
          <w:w w:val="90"/>
        </w:rPr>
        <w:t xml:space="preserve"> </w:t>
      </w:r>
      <w:r>
        <w:rPr>
          <w:w w:val="90"/>
        </w:rPr>
        <w:t>month</w:t>
      </w:r>
      <w:r>
        <w:rPr>
          <w:spacing w:val="3"/>
          <w:w w:val="90"/>
        </w:rPr>
        <w:t xml:space="preserve"> </w:t>
      </w:r>
      <w:r>
        <w:rPr>
          <w:w w:val="90"/>
        </w:rPr>
        <w:t>during</w:t>
      </w:r>
      <w:r>
        <w:rPr>
          <w:spacing w:val="5"/>
          <w:w w:val="90"/>
        </w:rPr>
        <w:t xml:space="preserve"> </w:t>
      </w:r>
      <w:r>
        <w:rPr>
          <w:w w:val="90"/>
        </w:rPr>
        <w:t>the</w:t>
      </w:r>
      <w:r>
        <w:rPr>
          <w:spacing w:val="5"/>
          <w:w w:val="90"/>
        </w:rPr>
        <w:t xml:space="preserve"> </w:t>
      </w:r>
      <w:r>
        <w:rPr>
          <w:w w:val="90"/>
        </w:rPr>
        <w:t>academic</w:t>
      </w:r>
      <w:r>
        <w:rPr>
          <w:spacing w:val="4"/>
          <w:w w:val="90"/>
        </w:rPr>
        <w:t xml:space="preserve"> </w:t>
      </w:r>
      <w:r>
        <w:rPr>
          <w:w w:val="90"/>
        </w:rPr>
        <w:t>year</w:t>
      </w:r>
    </w:p>
    <w:p w14:paraId="55634D14" w14:textId="77777777" w:rsidR="00723056" w:rsidRDefault="00723056" w:rsidP="00723056">
      <w:pPr>
        <w:pStyle w:val="BodyText"/>
        <w:spacing w:before="17"/>
        <w:ind w:left="359"/>
      </w:pPr>
      <w:r>
        <w:rPr>
          <w:i/>
          <w:w w:val="90"/>
        </w:rPr>
        <w:t>Term:</w:t>
      </w:r>
      <w:r>
        <w:rPr>
          <w:i/>
          <w:spacing w:val="1"/>
          <w:w w:val="90"/>
        </w:rPr>
        <w:t xml:space="preserve"> </w:t>
      </w:r>
      <w:r>
        <w:rPr>
          <w:w w:val="90"/>
        </w:rPr>
        <w:t>Elected</w:t>
      </w:r>
      <w:r>
        <w:rPr>
          <w:spacing w:val="2"/>
          <w:w w:val="90"/>
        </w:rPr>
        <w:t xml:space="preserve"> </w:t>
      </w:r>
      <w:r>
        <w:rPr>
          <w:w w:val="90"/>
        </w:rPr>
        <w:t>members</w:t>
      </w:r>
      <w:r>
        <w:rPr>
          <w:spacing w:val="-5"/>
          <w:w w:val="90"/>
        </w:rPr>
        <w:t xml:space="preserve"> </w:t>
      </w:r>
      <w:r>
        <w:rPr>
          <w:w w:val="90"/>
        </w:rPr>
        <w:t>serve</w:t>
      </w:r>
      <w:r>
        <w:rPr>
          <w:spacing w:val="1"/>
          <w:w w:val="90"/>
        </w:rPr>
        <w:t xml:space="preserve"> </w:t>
      </w:r>
      <w:r>
        <w:rPr>
          <w:w w:val="90"/>
        </w:rPr>
        <w:t>a</w:t>
      </w:r>
      <w:r>
        <w:rPr>
          <w:spacing w:val="-5"/>
          <w:w w:val="90"/>
        </w:rPr>
        <w:t xml:space="preserve"> </w:t>
      </w:r>
      <w:r>
        <w:rPr>
          <w:w w:val="90"/>
        </w:rPr>
        <w:t>3-year</w:t>
      </w:r>
      <w:r>
        <w:rPr>
          <w:spacing w:val="-4"/>
          <w:w w:val="90"/>
        </w:rPr>
        <w:t xml:space="preserve"> </w:t>
      </w:r>
      <w:r>
        <w:rPr>
          <w:w w:val="90"/>
        </w:rPr>
        <w:t>term</w:t>
      </w:r>
    </w:p>
    <w:p w14:paraId="5D90E369" w14:textId="77777777" w:rsidR="00723056" w:rsidRDefault="00723056" w:rsidP="00723056">
      <w:pPr>
        <w:pStyle w:val="BodyText"/>
        <w:spacing w:before="1"/>
        <w:rPr>
          <w:sz w:val="20"/>
        </w:rPr>
      </w:pPr>
      <w:r>
        <w:rPr>
          <w:noProof/>
        </w:rPr>
        <mc:AlternateContent>
          <mc:Choice Requires="wpg">
            <w:drawing>
              <wp:anchor distT="0" distB="0" distL="0" distR="0" simplePos="0" relativeHeight="251659264" behindDoc="1" locked="0" layoutInCell="1" allowOverlap="1" wp14:anchorId="2B60A08A" wp14:editId="34FBA400">
                <wp:simplePos x="0" y="0"/>
                <wp:positionH relativeFrom="page">
                  <wp:posOffset>825500</wp:posOffset>
                </wp:positionH>
                <wp:positionV relativeFrom="paragraph">
                  <wp:posOffset>171450</wp:posOffset>
                </wp:positionV>
                <wp:extent cx="6122670" cy="34925"/>
                <wp:effectExtent l="0" t="0" r="0" b="0"/>
                <wp:wrapTopAndBottom/>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2670" cy="34925"/>
                          <a:chOff x="1300" y="270"/>
                          <a:chExt cx="9642" cy="55"/>
                        </a:xfrm>
                      </wpg:grpSpPr>
                      <wps:wsp>
                        <wps:cNvPr id="3" name="Rectangle 4"/>
                        <wps:cNvSpPr>
                          <a:spLocks/>
                        </wps:cNvSpPr>
                        <wps:spPr bwMode="auto">
                          <a:xfrm>
                            <a:off x="10720" y="269"/>
                            <a:ext cx="221" cy="15"/>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Rectangle 3"/>
                        <wps:cNvSpPr>
                          <a:spLocks/>
                        </wps:cNvSpPr>
                        <wps:spPr bwMode="auto">
                          <a:xfrm>
                            <a:off x="1300" y="295"/>
                            <a:ext cx="9418"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C8D3E59" id="Group 2" o:spid="_x0000_s1026" style="position:absolute;margin-left:65pt;margin-top:13.5pt;width:482.1pt;height:2.75pt;z-index:-251657216;mso-wrap-distance-left:0;mso-wrap-distance-right:0;mso-position-horizontal-relative:page" coordorigin="1300,270" coordsize="9642,5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">
                <v:rect id="Rectangle 4" o:spid="_x0000_s1027" style="position:absolute;left:10720;top:269;width:221;height:1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" fillcolor="red" stroked="f">
                  <v:path arrowok="t"/>
                </v:rect>
                <v:rect id="Rectangle 3" o:spid="_x0000_s1028" style="position:absolute;left:1300;top:295;width:9418;height:2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" fillcolor="black" stroked="f">
                  <v:path arrowok="t"/>
                </v:rect>
                <w10:wrap type="topAndBottom" anchorx="page"/>
              </v:group>
            </w:pict>
          </mc:Fallback>
        </mc:AlternateContent>
      </w:r>
    </w:p>
    <w:p w14:paraId="1A71299C" w14:textId="77777777" w:rsidR="00723056" w:rsidRDefault="00723056" w:rsidP="00723056">
      <w:pPr>
        <w:rPr>
          <w:sz w:val="20"/>
        </w:rPr>
        <w:sectPr w:rsidR="00723056">
          <w:pgSz w:w="12240" w:h="15840"/>
          <w:pgMar w:top="1500" w:right="1120" w:bottom="280" w:left="1080" w:header="720" w:footer="720" w:gutter="0"/>
          <w:cols w:space="720"/>
        </w:sectPr>
      </w:pPr>
    </w:p>
    <w:p w14:paraId="0255FFD2" w14:textId="77777777" w:rsidR="00723056" w:rsidRDefault="00723056" w:rsidP="00723056">
      <w:pPr>
        <w:spacing w:before="43"/>
        <w:ind w:left="360"/>
        <w:rPr>
          <w:b/>
        </w:rPr>
      </w:pPr>
      <w:r>
        <w:rPr>
          <w:b/>
          <w:w w:val="80"/>
        </w:rPr>
        <w:lastRenderedPageBreak/>
        <w:t>UNIVERSITY</w:t>
      </w:r>
      <w:r>
        <w:rPr>
          <w:b/>
          <w:spacing w:val="18"/>
          <w:w w:val="80"/>
        </w:rPr>
        <w:t xml:space="preserve"> </w:t>
      </w:r>
      <w:r>
        <w:rPr>
          <w:b/>
          <w:w w:val="80"/>
        </w:rPr>
        <w:t>HANDBOOK</w:t>
      </w:r>
      <w:r>
        <w:rPr>
          <w:b/>
          <w:spacing w:val="12"/>
          <w:w w:val="80"/>
        </w:rPr>
        <w:t xml:space="preserve"> </w:t>
      </w:r>
      <w:r>
        <w:rPr>
          <w:b/>
          <w:w w:val="80"/>
        </w:rPr>
        <w:t>LANGUAGE</w:t>
      </w:r>
      <w:r>
        <w:rPr>
          <w:b/>
          <w:spacing w:val="19"/>
          <w:w w:val="80"/>
        </w:rPr>
        <w:t xml:space="preserve"> </w:t>
      </w:r>
      <w:r>
        <w:rPr>
          <w:b/>
          <w:w w:val="80"/>
        </w:rPr>
        <w:t>REVISION</w:t>
      </w:r>
    </w:p>
    <w:p w14:paraId="3843CCF8" w14:textId="77777777" w:rsidR="00723056" w:rsidRDefault="00723056" w:rsidP="00723056">
      <w:pPr>
        <w:spacing w:before="67"/>
        <w:ind w:left="360"/>
        <w:rPr>
          <w:b/>
        </w:rPr>
      </w:pPr>
      <w:r>
        <w:rPr>
          <w:b/>
          <w:w w:val="85"/>
        </w:rPr>
        <w:t>(Voted</w:t>
      </w:r>
      <w:r>
        <w:rPr>
          <w:b/>
          <w:spacing w:val="12"/>
          <w:w w:val="85"/>
        </w:rPr>
        <w:t xml:space="preserve"> </w:t>
      </w:r>
      <w:r>
        <w:rPr>
          <w:b/>
          <w:w w:val="85"/>
        </w:rPr>
        <w:t>and</w:t>
      </w:r>
      <w:r>
        <w:rPr>
          <w:b/>
          <w:spacing w:val="12"/>
          <w:w w:val="85"/>
        </w:rPr>
        <w:t xml:space="preserve"> </w:t>
      </w:r>
      <w:r>
        <w:rPr>
          <w:b/>
          <w:w w:val="85"/>
        </w:rPr>
        <w:t>approved</w:t>
      </w:r>
      <w:r>
        <w:rPr>
          <w:b/>
          <w:spacing w:val="10"/>
          <w:w w:val="85"/>
        </w:rPr>
        <w:t xml:space="preserve"> </w:t>
      </w:r>
      <w:r>
        <w:rPr>
          <w:b/>
          <w:w w:val="85"/>
        </w:rPr>
        <w:t>by</w:t>
      </w:r>
      <w:r>
        <w:rPr>
          <w:b/>
          <w:spacing w:val="9"/>
          <w:w w:val="85"/>
        </w:rPr>
        <w:t xml:space="preserve"> </w:t>
      </w:r>
      <w:r>
        <w:rPr>
          <w:b/>
          <w:w w:val="85"/>
        </w:rPr>
        <w:t>DLAC</w:t>
      </w:r>
      <w:r>
        <w:rPr>
          <w:b/>
          <w:spacing w:val="11"/>
          <w:w w:val="85"/>
        </w:rPr>
        <w:t xml:space="preserve"> </w:t>
      </w:r>
      <w:r>
        <w:rPr>
          <w:b/>
          <w:w w:val="85"/>
        </w:rPr>
        <w:t>at</w:t>
      </w:r>
      <w:r>
        <w:rPr>
          <w:b/>
          <w:spacing w:val="12"/>
          <w:w w:val="85"/>
        </w:rPr>
        <w:t xml:space="preserve"> </w:t>
      </w:r>
      <w:r>
        <w:rPr>
          <w:b/>
          <w:w w:val="85"/>
        </w:rPr>
        <w:t>February</w:t>
      </w:r>
      <w:r>
        <w:rPr>
          <w:b/>
          <w:spacing w:val="8"/>
          <w:w w:val="85"/>
        </w:rPr>
        <w:t xml:space="preserve"> </w:t>
      </w:r>
      <w:r>
        <w:rPr>
          <w:b/>
          <w:w w:val="85"/>
        </w:rPr>
        <w:t>23,</w:t>
      </w:r>
      <w:r>
        <w:rPr>
          <w:b/>
          <w:spacing w:val="8"/>
          <w:w w:val="85"/>
        </w:rPr>
        <w:t xml:space="preserve"> </w:t>
      </w:r>
      <w:r>
        <w:rPr>
          <w:b/>
          <w:w w:val="85"/>
        </w:rPr>
        <w:t>2021</w:t>
      </w:r>
      <w:r>
        <w:rPr>
          <w:b/>
          <w:spacing w:val="12"/>
          <w:w w:val="85"/>
        </w:rPr>
        <w:t xml:space="preserve"> </w:t>
      </w:r>
      <w:r>
        <w:rPr>
          <w:b/>
          <w:w w:val="85"/>
        </w:rPr>
        <w:t>Spring</w:t>
      </w:r>
      <w:r>
        <w:rPr>
          <w:b/>
          <w:spacing w:val="10"/>
          <w:w w:val="85"/>
        </w:rPr>
        <w:t xml:space="preserve"> </w:t>
      </w:r>
      <w:r>
        <w:rPr>
          <w:b/>
          <w:w w:val="85"/>
        </w:rPr>
        <w:t>Meeting)</w:t>
      </w:r>
    </w:p>
    <w:p w14:paraId="1C1B09FC" w14:textId="77777777" w:rsidR="00723056" w:rsidRDefault="00723056" w:rsidP="00723056">
      <w:pPr>
        <w:pStyle w:val="BodyText"/>
        <w:spacing w:before="10"/>
        <w:rPr>
          <w:b/>
          <w:sz w:val="26"/>
        </w:rPr>
      </w:pPr>
    </w:p>
    <w:p w14:paraId="545AC264" w14:textId="77777777" w:rsidR="00723056" w:rsidRDefault="00723056" w:rsidP="00723056">
      <w:pPr>
        <w:pStyle w:val="BodyText"/>
        <w:spacing w:line="256" w:lineRule="auto"/>
        <w:ind w:left="360" w:right="338"/>
      </w:pPr>
      <w:r>
        <w:rPr>
          <w:strike/>
          <w:color w:val="FF0000"/>
          <w:w w:val="90"/>
        </w:rPr>
        <w:t>Distance</w:t>
      </w:r>
      <w:r>
        <w:rPr>
          <w:color w:val="FF0000"/>
          <w:w w:val="90"/>
        </w:rPr>
        <w:t xml:space="preserve"> </w:t>
      </w:r>
      <w:r>
        <w:rPr>
          <w:color w:val="4470C4"/>
          <w:w w:val="90"/>
        </w:rPr>
        <w:t>Digital</w:t>
      </w:r>
      <w:r>
        <w:rPr>
          <w:color w:val="4470C4"/>
          <w:spacing w:val="2"/>
          <w:w w:val="90"/>
        </w:rPr>
        <w:t xml:space="preserve"> </w:t>
      </w:r>
      <w:r>
        <w:rPr>
          <w:w w:val="90"/>
        </w:rPr>
        <w:t>Learning Advisory</w:t>
      </w:r>
      <w:r>
        <w:rPr>
          <w:spacing w:val="1"/>
          <w:w w:val="90"/>
        </w:rPr>
        <w:t xml:space="preserve"> </w:t>
      </w:r>
      <w:r>
        <w:rPr>
          <w:w w:val="90"/>
        </w:rPr>
        <w:t>Committee -</w:t>
      </w:r>
      <w:r>
        <w:rPr>
          <w:spacing w:val="4"/>
          <w:w w:val="90"/>
        </w:rPr>
        <w:t xml:space="preserve"> </w:t>
      </w:r>
      <w:r>
        <w:rPr>
          <w:w w:val="90"/>
        </w:rPr>
        <w:t>assigned</w:t>
      </w:r>
      <w:r>
        <w:rPr>
          <w:spacing w:val="2"/>
          <w:w w:val="90"/>
        </w:rPr>
        <w:t xml:space="preserve"> </w:t>
      </w:r>
      <w:r>
        <w:rPr>
          <w:w w:val="90"/>
        </w:rPr>
        <w:t>to the</w:t>
      </w:r>
      <w:r>
        <w:rPr>
          <w:spacing w:val="4"/>
          <w:w w:val="90"/>
        </w:rPr>
        <w:t xml:space="preserve"> </w:t>
      </w:r>
      <w:r>
        <w:rPr>
          <w:w w:val="90"/>
        </w:rPr>
        <w:t>Faculty</w:t>
      </w:r>
      <w:r>
        <w:rPr>
          <w:spacing w:val="1"/>
          <w:w w:val="90"/>
        </w:rPr>
        <w:t xml:space="preserve"> </w:t>
      </w:r>
      <w:r>
        <w:rPr>
          <w:w w:val="90"/>
        </w:rPr>
        <w:t>Senate</w:t>
      </w:r>
      <w:r>
        <w:rPr>
          <w:spacing w:val="4"/>
          <w:w w:val="90"/>
        </w:rPr>
        <w:t xml:space="preserve"> </w:t>
      </w:r>
      <w:r>
        <w:rPr>
          <w:w w:val="90"/>
        </w:rPr>
        <w:t>and</w:t>
      </w:r>
      <w:r>
        <w:rPr>
          <w:spacing w:val="1"/>
          <w:w w:val="90"/>
        </w:rPr>
        <w:t xml:space="preserve"> </w:t>
      </w:r>
      <w:r>
        <w:rPr>
          <w:w w:val="90"/>
        </w:rPr>
        <w:t>advisory to</w:t>
      </w:r>
      <w:r>
        <w:rPr>
          <w:spacing w:val="1"/>
          <w:w w:val="90"/>
        </w:rPr>
        <w:t xml:space="preserve"> </w:t>
      </w:r>
      <w:r>
        <w:rPr>
          <w:w w:val="90"/>
        </w:rPr>
        <w:t>the</w:t>
      </w:r>
      <w:r>
        <w:rPr>
          <w:spacing w:val="2"/>
          <w:w w:val="90"/>
        </w:rPr>
        <w:t xml:space="preserve"> </w:t>
      </w:r>
      <w:r>
        <w:rPr>
          <w:w w:val="90"/>
        </w:rPr>
        <w:t>Faculty</w:t>
      </w:r>
      <w:r>
        <w:rPr>
          <w:spacing w:val="1"/>
          <w:w w:val="90"/>
        </w:rPr>
        <w:t xml:space="preserve"> </w:t>
      </w:r>
      <w:r>
        <w:rPr>
          <w:w w:val="90"/>
        </w:rPr>
        <w:t>Senate</w:t>
      </w:r>
      <w:r>
        <w:rPr>
          <w:spacing w:val="2"/>
          <w:w w:val="90"/>
        </w:rPr>
        <w:t xml:space="preserve"> </w:t>
      </w:r>
      <w:r>
        <w:rPr>
          <w:w w:val="90"/>
        </w:rPr>
        <w:t>and</w:t>
      </w:r>
      <w:r>
        <w:rPr>
          <w:spacing w:val="6"/>
          <w:w w:val="90"/>
        </w:rPr>
        <w:t xml:space="preserve"> </w:t>
      </w:r>
      <w:r>
        <w:rPr>
          <w:w w:val="90"/>
        </w:rPr>
        <w:t>the</w:t>
      </w:r>
      <w:r>
        <w:rPr>
          <w:spacing w:val="5"/>
          <w:w w:val="90"/>
        </w:rPr>
        <w:t xml:space="preserve"> </w:t>
      </w:r>
      <w:r>
        <w:rPr>
          <w:color w:val="538DD3"/>
          <w:w w:val="90"/>
        </w:rPr>
        <w:t>Office</w:t>
      </w:r>
      <w:r>
        <w:rPr>
          <w:color w:val="538DD3"/>
          <w:spacing w:val="6"/>
          <w:w w:val="90"/>
        </w:rPr>
        <w:t xml:space="preserve"> </w:t>
      </w:r>
      <w:r>
        <w:rPr>
          <w:color w:val="538DD3"/>
          <w:w w:val="90"/>
        </w:rPr>
        <w:t>of</w:t>
      </w:r>
      <w:r>
        <w:rPr>
          <w:color w:val="538DD3"/>
          <w:spacing w:val="3"/>
          <w:w w:val="90"/>
        </w:rPr>
        <w:t xml:space="preserve"> </w:t>
      </w:r>
      <w:r>
        <w:rPr>
          <w:color w:val="538DD3"/>
          <w:w w:val="90"/>
        </w:rPr>
        <w:t>the</w:t>
      </w:r>
      <w:r>
        <w:rPr>
          <w:color w:val="538DD3"/>
          <w:spacing w:val="6"/>
          <w:w w:val="90"/>
        </w:rPr>
        <w:t xml:space="preserve"> </w:t>
      </w:r>
      <w:r>
        <w:rPr>
          <w:color w:val="538DD3"/>
          <w:w w:val="90"/>
        </w:rPr>
        <w:t>Provost and</w:t>
      </w:r>
      <w:r>
        <w:rPr>
          <w:color w:val="538DD3"/>
          <w:spacing w:val="6"/>
          <w:w w:val="90"/>
        </w:rPr>
        <w:t xml:space="preserve"> </w:t>
      </w:r>
      <w:r>
        <w:rPr>
          <w:color w:val="538DD3"/>
          <w:w w:val="90"/>
        </w:rPr>
        <w:t>Senior</w:t>
      </w:r>
      <w:r>
        <w:rPr>
          <w:color w:val="538DD3"/>
          <w:spacing w:val="4"/>
          <w:w w:val="90"/>
        </w:rPr>
        <w:t xml:space="preserve"> </w:t>
      </w:r>
      <w:r>
        <w:rPr>
          <w:color w:val="538DD3"/>
          <w:w w:val="90"/>
        </w:rPr>
        <w:t>Vice</w:t>
      </w:r>
      <w:r>
        <w:rPr>
          <w:color w:val="538DD3"/>
          <w:spacing w:val="3"/>
          <w:w w:val="90"/>
        </w:rPr>
        <w:t xml:space="preserve"> </w:t>
      </w:r>
      <w:r>
        <w:rPr>
          <w:color w:val="538DD3"/>
          <w:w w:val="90"/>
        </w:rPr>
        <w:t>President</w:t>
      </w:r>
      <w:r>
        <w:rPr>
          <w:color w:val="538DD3"/>
          <w:spacing w:val="6"/>
          <w:w w:val="90"/>
        </w:rPr>
        <w:t xml:space="preserve"> </w:t>
      </w:r>
      <w:r>
        <w:rPr>
          <w:color w:val="538DD3"/>
          <w:w w:val="90"/>
        </w:rPr>
        <w:t>for</w:t>
      </w:r>
      <w:r>
        <w:rPr>
          <w:color w:val="538DD3"/>
          <w:spacing w:val="4"/>
          <w:w w:val="90"/>
        </w:rPr>
        <w:t xml:space="preserve"> </w:t>
      </w:r>
      <w:r>
        <w:rPr>
          <w:color w:val="538DD3"/>
          <w:w w:val="90"/>
        </w:rPr>
        <w:t>Academic</w:t>
      </w:r>
      <w:r>
        <w:rPr>
          <w:color w:val="538DD3"/>
          <w:spacing w:val="4"/>
          <w:w w:val="90"/>
        </w:rPr>
        <w:t xml:space="preserve"> </w:t>
      </w:r>
      <w:r>
        <w:rPr>
          <w:color w:val="538DD3"/>
          <w:w w:val="90"/>
        </w:rPr>
        <w:t>Affairs</w:t>
      </w:r>
      <w:r>
        <w:rPr>
          <w:color w:val="538DD3"/>
          <w:spacing w:val="-57"/>
          <w:w w:val="90"/>
        </w:rPr>
        <w:t xml:space="preserve"> </w:t>
      </w:r>
      <w:r>
        <w:rPr>
          <w:color w:val="4470C4"/>
          <w:w w:val="90"/>
        </w:rPr>
        <w:t>designee.</w:t>
      </w:r>
      <w:r>
        <w:rPr>
          <w:color w:val="4470C4"/>
          <w:spacing w:val="-6"/>
          <w:w w:val="90"/>
        </w:rPr>
        <w:t xml:space="preserve"> </w:t>
      </w:r>
      <w:r>
        <w:rPr>
          <w:strike/>
          <w:color w:val="FF0000"/>
          <w:w w:val="90"/>
        </w:rPr>
        <w:t>Executive</w:t>
      </w:r>
      <w:r>
        <w:rPr>
          <w:strike/>
          <w:color w:val="FF0000"/>
          <w:spacing w:val="-1"/>
          <w:w w:val="90"/>
        </w:rPr>
        <w:t xml:space="preserve"> </w:t>
      </w:r>
      <w:r>
        <w:rPr>
          <w:strike/>
          <w:color w:val="FF0000"/>
          <w:w w:val="90"/>
        </w:rPr>
        <w:t>Director</w:t>
      </w:r>
      <w:r>
        <w:rPr>
          <w:strike/>
          <w:color w:val="FF0000"/>
          <w:spacing w:val="-3"/>
          <w:w w:val="90"/>
        </w:rPr>
        <w:t xml:space="preserve"> </w:t>
      </w:r>
      <w:r>
        <w:rPr>
          <w:strike/>
          <w:color w:val="FF0000"/>
          <w:w w:val="90"/>
        </w:rPr>
        <w:t>for</w:t>
      </w:r>
      <w:r>
        <w:rPr>
          <w:strike/>
          <w:color w:val="FF0000"/>
          <w:spacing w:val="-4"/>
          <w:w w:val="90"/>
        </w:rPr>
        <w:t xml:space="preserve"> </w:t>
      </w:r>
      <w:r>
        <w:rPr>
          <w:strike/>
          <w:color w:val="FF0000"/>
          <w:w w:val="90"/>
        </w:rPr>
        <w:t>the</w:t>
      </w:r>
      <w:r>
        <w:rPr>
          <w:strike/>
          <w:color w:val="FF0000"/>
          <w:spacing w:val="-5"/>
          <w:w w:val="90"/>
        </w:rPr>
        <w:t xml:space="preserve"> </w:t>
      </w:r>
      <w:r>
        <w:rPr>
          <w:strike/>
          <w:color w:val="FF0000"/>
          <w:w w:val="90"/>
        </w:rPr>
        <w:t>Center</w:t>
      </w:r>
      <w:r>
        <w:rPr>
          <w:strike/>
          <w:color w:val="FF0000"/>
          <w:spacing w:val="-4"/>
          <w:w w:val="90"/>
        </w:rPr>
        <w:t xml:space="preserve"> </w:t>
      </w:r>
      <w:r>
        <w:rPr>
          <w:strike/>
          <w:color w:val="FF0000"/>
          <w:w w:val="90"/>
        </w:rPr>
        <w:t>for</w:t>
      </w:r>
      <w:r>
        <w:rPr>
          <w:strike/>
          <w:color w:val="FF0000"/>
          <w:spacing w:val="-5"/>
          <w:w w:val="90"/>
        </w:rPr>
        <w:t xml:space="preserve"> </w:t>
      </w:r>
      <w:proofErr w:type="spellStart"/>
      <w:r>
        <w:rPr>
          <w:strike/>
          <w:color w:val="FF0000"/>
          <w:w w:val="90"/>
        </w:rPr>
        <w:t>Excellencein</w:t>
      </w:r>
      <w:proofErr w:type="spellEnd"/>
      <w:r>
        <w:rPr>
          <w:strike/>
          <w:color w:val="FF0000"/>
          <w:spacing w:val="-3"/>
          <w:w w:val="90"/>
        </w:rPr>
        <w:t xml:space="preserve"> </w:t>
      </w:r>
      <w:r>
        <w:rPr>
          <w:strike/>
          <w:color w:val="FF0000"/>
          <w:w w:val="90"/>
        </w:rPr>
        <w:t>Teaching</w:t>
      </w:r>
      <w:r>
        <w:rPr>
          <w:strike/>
          <w:color w:val="FF0000"/>
          <w:spacing w:val="-5"/>
          <w:w w:val="90"/>
        </w:rPr>
        <w:t xml:space="preserve"> </w:t>
      </w:r>
      <w:r>
        <w:rPr>
          <w:strike/>
          <w:color w:val="FF0000"/>
          <w:w w:val="90"/>
        </w:rPr>
        <w:t>and</w:t>
      </w:r>
      <w:r>
        <w:rPr>
          <w:strike/>
          <w:color w:val="FF0000"/>
          <w:spacing w:val="-4"/>
          <w:w w:val="90"/>
        </w:rPr>
        <w:t xml:space="preserve"> </w:t>
      </w:r>
      <w:r>
        <w:rPr>
          <w:strike/>
          <w:color w:val="FF0000"/>
          <w:w w:val="90"/>
        </w:rPr>
        <w:t>Learning.</w:t>
      </w:r>
    </w:p>
    <w:p w14:paraId="38E058DC" w14:textId="77777777" w:rsidR="00723056" w:rsidRDefault="00723056" w:rsidP="00723056">
      <w:pPr>
        <w:pStyle w:val="BodyText"/>
        <w:spacing w:before="147" w:line="254" w:lineRule="auto"/>
        <w:ind w:left="360" w:right="338"/>
      </w:pPr>
      <w:r>
        <w:rPr>
          <w:i/>
          <w:w w:val="90"/>
        </w:rPr>
        <w:t>Purpose:</w:t>
      </w:r>
      <w:r>
        <w:rPr>
          <w:i/>
          <w:spacing w:val="8"/>
          <w:w w:val="90"/>
        </w:rPr>
        <w:t xml:space="preserve"> </w:t>
      </w:r>
      <w:r>
        <w:rPr>
          <w:w w:val="90"/>
        </w:rPr>
        <w:t>This</w:t>
      </w:r>
      <w:r>
        <w:rPr>
          <w:spacing w:val="8"/>
          <w:w w:val="90"/>
        </w:rPr>
        <w:t xml:space="preserve"> </w:t>
      </w:r>
      <w:r>
        <w:rPr>
          <w:w w:val="90"/>
        </w:rPr>
        <w:t>committee</w:t>
      </w:r>
      <w:r>
        <w:rPr>
          <w:spacing w:val="6"/>
          <w:w w:val="90"/>
        </w:rPr>
        <w:t xml:space="preserve"> </w:t>
      </w:r>
      <w:r>
        <w:rPr>
          <w:w w:val="90"/>
        </w:rPr>
        <w:t>will</w:t>
      </w:r>
      <w:r>
        <w:rPr>
          <w:spacing w:val="7"/>
          <w:w w:val="90"/>
        </w:rPr>
        <w:t xml:space="preserve"> </w:t>
      </w:r>
      <w:r>
        <w:rPr>
          <w:color w:val="4470C4"/>
          <w:w w:val="90"/>
        </w:rPr>
        <w:t>recommend</w:t>
      </w:r>
      <w:r>
        <w:rPr>
          <w:color w:val="4470C4"/>
          <w:spacing w:val="7"/>
          <w:w w:val="90"/>
        </w:rPr>
        <w:t xml:space="preserve"> </w:t>
      </w:r>
      <w:r>
        <w:rPr>
          <w:color w:val="4470C4"/>
          <w:w w:val="90"/>
        </w:rPr>
        <w:t>and</w:t>
      </w:r>
      <w:r>
        <w:rPr>
          <w:color w:val="4470C4"/>
          <w:spacing w:val="9"/>
          <w:w w:val="90"/>
        </w:rPr>
        <w:t xml:space="preserve"> </w:t>
      </w:r>
      <w:r>
        <w:rPr>
          <w:color w:val="4470C4"/>
          <w:w w:val="90"/>
        </w:rPr>
        <w:t>advise</w:t>
      </w:r>
      <w:r>
        <w:rPr>
          <w:color w:val="4470C4"/>
          <w:spacing w:val="9"/>
          <w:w w:val="90"/>
        </w:rPr>
        <w:t xml:space="preserve"> </w:t>
      </w:r>
      <w:r>
        <w:rPr>
          <w:color w:val="4470C4"/>
          <w:w w:val="90"/>
        </w:rPr>
        <w:t>on</w:t>
      </w:r>
      <w:r>
        <w:rPr>
          <w:color w:val="4470C4"/>
          <w:spacing w:val="7"/>
          <w:w w:val="90"/>
        </w:rPr>
        <w:t xml:space="preserve"> </w:t>
      </w:r>
      <w:r>
        <w:rPr>
          <w:color w:val="4470C4"/>
          <w:w w:val="90"/>
        </w:rPr>
        <w:t>policy</w:t>
      </w:r>
      <w:r>
        <w:rPr>
          <w:color w:val="4470C4"/>
          <w:spacing w:val="6"/>
          <w:w w:val="90"/>
        </w:rPr>
        <w:t xml:space="preserve"> </w:t>
      </w:r>
      <w:r>
        <w:rPr>
          <w:color w:val="4470C4"/>
          <w:w w:val="90"/>
        </w:rPr>
        <w:t>related</w:t>
      </w:r>
      <w:r>
        <w:rPr>
          <w:color w:val="4470C4"/>
          <w:spacing w:val="7"/>
          <w:w w:val="90"/>
        </w:rPr>
        <w:t xml:space="preserve"> </w:t>
      </w:r>
      <w:r>
        <w:rPr>
          <w:color w:val="4470C4"/>
          <w:w w:val="90"/>
        </w:rPr>
        <w:t>to</w:t>
      </w:r>
      <w:r>
        <w:rPr>
          <w:color w:val="4470C4"/>
          <w:spacing w:val="5"/>
          <w:w w:val="90"/>
        </w:rPr>
        <w:t xml:space="preserve"> </w:t>
      </w:r>
      <w:r>
        <w:rPr>
          <w:color w:val="4470C4"/>
          <w:w w:val="90"/>
        </w:rPr>
        <w:t>digital</w:t>
      </w:r>
      <w:r>
        <w:rPr>
          <w:color w:val="4470C4"/>
          <w:spacing w:val="6"/>
          <w:w w:val="90"/>
        </w:rPr>
        <w:t xml:space="preserve"> </w:t>
      </w:r>
      <w:r>
        <w:rPr>
          <w:color w:val="4470C4"/>
          <w:w w:val="90"/>
        </w:rPr>
        <w:t>learning.</w:t>
      </w:r>
      <w:r>
        <w:rPr>
          <w:color w:val="4470C4"/>
          <w:spacing w:val="1"/>
          <w:w w:val="90"/>
        </w:rPr>
        <w:t xml:space="preserve"> </w:t>
      </w:r>
      <w:r>
        <w:rPr>
          <w:strike/>
          <w:color w:val="FF0000"/>
          <w:w w:val="90"/>
        </w:rPr>
        <w:t>evaluate</w:t>
      </w:r>
      <w:r>
        <w:rPr>
          <w:strike/>
          <w:color w:val="FF0000"/>
          <w:spacing w:val="1"/>
          <w:w w:val="90"/>
        </w:rPr>
        <w:t xml:space="preserve"> </w:t>
      </w:r>
      <w:r>
        <w:rPr>
          <w:strike/>
          <w:color w:val="FF0000"/>
          <w:w w:val="90"/>
        </w:rPr>
        <w:t>proposals and</w:t>
      </w:r>
      <w:r>
        <w:rPr>
          <w:strike/>
          <w:color w:val="FF0000"/>
          <w:spacing w:val="2"/>
          <w:w w:val="90"/>
        </w:rPr>
        <w:t xml:space="preserve"> </w:t>
      </w:r>
      <w:r>
        <w:rPr>
          <w:strike/>
          <w:color w:val="FF0000"/>
          <w:w w:val="90"/>
        </w:rPr>
        <w:t>existing processes</w:t>
      </w:r>
      <w:r>
        <w:rPr>
          <w:strike/>
          <w:color w:val="FF0000"/>
          <w:spacing w:val="-3"/>
          <w:w w:val="90"/>
        </w:rPr>
        <w:t xml:space="preserve"> </w:t>
      </w:r>
      <w:r>
        <w:rPr>
          <w:strike/>
          <w:color w:val="FF0000"/>
          <w:w w:val="90"/>
        </w:rPr>
        <w:t>to</w:t>
      </w:r>
      <w:r>
        <w:rPr>
          <w:strike/>
          <w:color w:val="FF0000"/>
          <w:spacing w:val="2"/>
          <w:w w:val="90"/>
        </w:rPr>
        <w:t xml:space="preserve"> </w:t>
      </w:r>
      <w:r>
        <w:rPr>
          <w:strike/>
          <w:color w:val="FF0000"/>
          <w:w w:val="90"/>
        </w:rPr>
        <w:t>improve</w:t>
      </w:r>
      <w:r>
        <w:rPr>
          <w:strike/>
          <w:color w:val="FF0000"/>
          <w:spacing w:val="1"/>
          <w:w w:val="90"/>
        </w:rPr>
        <w:t xml:space="preserve"> </w:t>
      </w:r>
      <w:r>
        <w:rPr>
          <w:strike/>
          <w:color w:val="FF0000"/>
          <w:w w:val="90"/>
        </w:rPr>
        <w:t>distance</w:t>
      </w:r>
      <w:r>
        <w:rPr>
          <w:strike/>
          <w:color w:val="FF0000"/>
          <w:spacing w:val="-2"/>
          <w:w w:val="90"/>
        </w:rPr>
        <w:t xml:space="preserve"> </w:t>
      </w:r>
      <w:r>
        <w:rPr>
          <w:strike/>
          <w:color w:val="FF0000"/>
          <w:w w:val="90"/>
        </w:rPr>
        <w:t>and</w:t>
      </w:r>
      <w:r>
        <w:rPr>
          <w:strike/>
          <w:color w:val="FF0000"/>
          <w:spacing w:val="2"/>
          <w:w w:val="90"/>
        </w:rPr>
        <w:t xml:space="preserve"> </w:t>
      </w:r>
      <w:r>
        <w:rPr>
          <w:strike/>
          <w:color w:val="FF0000"/>
          <w:w w:val="90"/>
        </w:rPr>
        <w:t>technology</w:t>
      </w:r>
      <w:r>
        <w:rPr>
          <w:strike/>
          <w:color w:val="FF0000"/>
          <w:spacing w:val="-1"/>
          <w:w w:val="90"/>
        </w:rPr>
        <w:t xml:space="preserve"> </w:t>
      </w:r>
      <w:r>
        <w:rPr>
          <w:strike/>
          <w:color w:val="FF0000"/>
          <w:w w:val="90"/>
        </w:rPr>
        <w:t>enhanced</w:t>
      </w:r>
      <w:r>
        <w:rPr>
          <w:color w:val="FF0000"/>
          <w:spacing w:val="1"/>
          <w:w w:val="90"/>
        </w:rPr>
        <w:t xml:space="preserve"> </w:t>
      </w:r>
      <w:r>
        <w:rPr>
          <w:strike/>
          <w:color w:val="FF0000"/>
          <w:w w:val="90"/>
        </w:rPr>
        <w:t>learning</w:t>
      </w:r>
      <w:r>
        <w:rPr>
          <w:w w:val="90"/>
        </w:rPr>
        <w:t>.</w:t>
      </w:r>
      <w:r>
        <w:rPr>
          <w:spacing w:val="6"/>
          <w:w w:val="90"/>
        </w:rPr>
        <w:t xml:space="preserve"> </w:t>
      </w:r>
      <w:r>
        <w:rPr>
          <w:w w:val="90"/>
        </w:rPr>
        <w:t>The</w:t>
      </w:r>
      <w:r>
        <w:rPr>
          <w:spacing w:val="11"/>
          <w:w w:val="90"/>
        </w:rPr>
        <w:t xml:space="preserve"> </w:t>
      </w:r>
      <w:r>
        <w:rPr>
          <w:w w:val="90"/>
        </w:rPr>
        <w:t>results</w:t>
      </w:r>
      <w:r>
        <w:rPr>
          <w:spacing w:val="6"/>
          <w:w w:val="90"/>
        </w:rPr>
        <w:t xml:space="preserve"> </w:t>
      </w:r>
      <w:r>
        <w:rPr>
          <w:w w:val="90"/>
        </w:rPr>
        <w:t>of</w:t>
      </w:r>
      <w:r>
        <w:rPr>
          <w:spacing w:val="9"/>
          <w:w w:val="90"/>
        </w:rPr>
        <w:t xml:space="preserve"> </w:t>
      </w:r>
      <w:r>
        <w:rPr>
          <w:w w:val="90"/>
        </w:rPr>
        <w:t>this</w:t>
      </w:r>
      <w:r>
        <w:rPr>
          <w:spacing w:val="10"/>
          <w:w w:val="90"/>
        </w:rPr>
        <w:t xml:space="preserve"> </w:t>
      </w:r>
      <w:r>
        <w:rPr>
          <w:w w:val="90"/>
        </w:rPr>
        <w:t>work</w:t>
      </w:r>
      <w:r>
        <w:rPr>
          <w:spacing w:val="9"/>
          <w:w w:val="90"/>
        </w:rPr>
        <w:t xml:space="preserve"> </w:t>
      </w:r>
      <w:r>
        <w:rPr>
          <w:w w:val="90"/>
        </w:rPr>
        <w:t>will</w:t>
      </w:r>
      <w:r>
        <w:rPr>
          <w:spacing w:val="9"/>
          <w:w w:val="90"/>
        </w:rPr>
        <w:t xml:space="preserve"> </w:t>
      </w:r>
      <w:r>
        <w:rPr>
          <w:w w:val="90"/>
        </w:rPr>
        <w:t>be</w:t>
      </w:r>
      <w:r>
        <w:rPr>
          <w:spacing w:val="8"/>
          <w:w w:val="90"/>
        </w:rPr>
        <w:t xml:space="preserve"> </w:t>
      </w:r>
      <w:r>
        <w:rPr>
          <w:w w:val="90"/>
        </w:rPr>
        <w:t>sent</w:t>
      </w:r>
      <w:r>
        <w:rPr>
          <w:spacing w:val="9"/>
          <w:w w:val="90"/>
        </w:rPr>
        <w:t xml:space="preserve"> </w:t>
      </w:r>
      <w:r>
        <w:rPr>
          <w:w w:val="90"/>
        </w:rPr>
        <w:t>to</w:t>
      </w:r>
      <w:r>
        <w:rPr>
          <w:spacing w:val="7"/>
          <w:w w:val="90"/>
        </w:rPr>
        <w:t xml:space="preserve"> </w:t>
      </w:r>
      <w:r>
        <w:rPr>
          <w:w w:val="90"/>
        </w:rPr>
        <w:t>the</w:t>
      </w:r>
      <w:r>
        <w:rPr>
          <w:spacing w:val="10"/>
          <w:w w:val="90"/>
        </w:rPr>
        <w:t xml:space="preserve"> </w:t>
      </w:r>
      <w:r>
        <w:rPr>
          <w:w w:val="90"/>
        </w:rPr>
        <w:t>Faculty</w:t>
      </w:r>
      <w:r>
        <w:rPr>
          <w:spacing w:val="9"/>
          <w:w w:val="90"/>
        </w:rPr>
        <w:t xml:space="preserve"> </w:t>
      </w:r>
      <w:r>
        <w:rPr>
          <w:w w:val="90"/>
        </w:rPr>
        <w:t>Senate</w:t>
      </w:r>
      <w:r>
        <w:rPr>
          <w:spacing w:val="11"/>
          <w:w w:val="90"/>
        </w:rPr>
        <w:t xml:space="preserve"> </w:t>
      </w:r>
      <w:r>
        <w:rPr>
          <w:w w:val="90"/>
        </w:rPr>
        <w:t>and</w:t>
      </w:r>
      <w:r>
        <w:rPr>
          <w:spacing w:val="9"/>
          <w:w w:val="90"/>
        </w:rPr>
        <w:t xml:space="preserve"> </w:t>
      </w:r>
      <w:r>
        <w:rPr>
          <w:w w:val="90"/>
        </w:rPr>
        <w:t>the</w:t>
      </w:r>
      <w:r>
        <w:rPr>
          <w:spacing w:val="11"/>
          <w:w w:val="90"/>
        </w:rPr>
        <w:t xml:space="preserve"> </w:t>
      </w:r>
      <w:r>
        <w:rPr>
          <w:color w:val="538DD3"/>
          <w:w w:val="90"/>
        </w:rPr>
        <w:t>Office</w:t>
      </w:r>
      <w:r>
        <w:rPr>
          <w:color w:val="538DD3"/>
          <w:spacing w:val="7"/>
          <w:w w:val="90"/>
        </w:rPr>
        <w:t xml:space="preserve"> </w:t>
      </w:r>
      <w:r>
        <w:rPr>
          <w:color w:val="538DD3"/>
          <w:w w:val="90"/>
        </w:rPr>
        <w:t>of</w:t>
      </w:r>
      <w:r>
        <w:rPr>
          <w:color w:val="538DD3"/>
          <w:spacing w:val="12"/>
          <w:w w:val="90"/>
        </w:rPr>
        <w:t xml:space="preserve"> </w:t>
      </w:r>
      <w:r>
        <w:rPr>
          <w:color w:val="538DD3"/>
          <w:w w:val="90"/>
        </w:rPr>
        <w:t>the</w:t>
      </w:r>
      <w:r>
        <w:rPr>
          <w:color w:val="538DD3"/>
          <w:spacing w:val="7"/>
          <w:w w:val="90"/>
        </w:rPr>
        <w:t xml:space="preserve"> </w:t>
      </w:r>
      <w:r>
        <w:rPr>
          <w:color w:val="538DD3"/>
          <w:w w:val="90"/>
        </w:rPr>
        <w:t>Provost</w:t>
      </w:r>
      <w:r>
        <w:rPr>
          <w:color w:val="538DD3"/>
          <w:spacing w:val="-57"/>
          <w:w w:val="90"/>
        </w:rPr>
        <w:t xml:space="preserve"> </w:t>
      </w:r>
      <w:r>
        <w:rPr>
          <w:color w:val="538DD3"/>
          <w:w w:val="90"/>
        </w:rPr>
        <w:t>and</w:t>
      </w:r>
      <w:r>
        <w:rPr>
          <w:color w:val="538DD3"/>
          <w:spacing w:val="4"/>
          <w:w w:val="90"/>
        </w:rPr>
        <w:t xml:space="preserve"> </w:t>
      </w:r>
      <w:r>
        <w:rPr>
          <w:color w:val="538DD3"/>
          <w:w w:val="90"/>
        </w:rPr>
        <w:t>Senior</w:t>
      </w:r>
      <w:r>
        <w:rPr>
          <w:color w:val="538DD3"/>
          <w:spacing w:val="3"/>
          <w:w w:val="90"/>
        </w:rPr>
        <w:t xml:space="preserve"> </w:t>
      </w:r>
      <w:r>
        <w:rPr>
          <w:color w:val="538DD3"/>
          <w:w w:val="90"/>
        </w:rPr>
        <w:t>Vice President</w:t>
      </w:r>
      <w:r>
        <w:rPr>
          <w:color w:val="538DD3"/>
          <w:spacing w:val="5"/>
          <w:w w:val="90"/>
        </w:rPr>
        <w:t xml:space="preserve"> </w:t>
      </w:r>
      <w:r>
        <w:rPr>
          <w:color w:val="538DD3"/>
          <w:w w:val="90"/>
        </w:rPr>
        <w:t>for</w:t>
      </w:r>
      <w:r>
        <w:rPr>
          <w:color w:val="538DD3"/>
          <w:spacing w:val="3"/>
          <w:w w:val="90"/>
        </w:rPr>
        <w:t xml:space="preserve"> </w:t>
      </w:r>
      <w:r>
        <w:rPr>
          <w:color w:val="538DD3"/>
          <w:w w:val="90"/>
        </w:rPr>
        <w:t>Academic</w:t>
      </w:r>
      <w:r>
        <w:rPr>
          <w:color w:val="538DD3"/>
          <w:spacing w:val="1"/>
          <w:w w:val="90"/>
        </w:rPr>
        <w:t xml:space="preserve"> </w:t>
      </w:r>
      <w:r>
        <w:rPr>
          <w:color w:val="538DD3"/>
          <w:w w:val="90"/>
        </w:rPr>
        <w:t xml:space="preserve">Affairs </w:t>
      </w:r>
      <w:proofErr w:type="spellStart"/>
      <w:r>
        <w:rPr>
          <w:color w:val="538DD3"/>
          <w:w w:val="90"/>
        </w:rPr>
        <w:t>designee</w:t>
      </w:r>
      <w:r>
        <w:rPr>
          <w:color w:val="4470C4"/>
          <w:w w:val="90"/>
        </w:rPr>
        <w:t>.</w:t>
      </w:r>
      <w:r>
        <w:rPr>
          <w:strike/>
          <w:color w:val="FF0000"/>
          <w:w w:val="90"/>
        </w:rPr>
        <w:t>Executive</w:t>
      </w:r>
      <w:proofErr w:type="spellEnd"/>
      <w:r>
        <w:rPr>
          <w:strike/>
          <w:color w:val="FF0000"/>
          <w:spacing w:val="-2"/>
          <w:w w:val="90"/>
        </w:rPr>
        <w:t xml:space="preserve"> </w:t>
      </w:r>
      <w:r>
        <w:rPr>
          <w:strike/>
          <w:color w:val="FF0000"/>
          <w:w w:val="90"/>
        </w:rPr>
        <w:t>Director</w:t>
      </w:r>
      <w:r>
        <w:rPr>
          <w:strike/>
          <w:color w:val="FF0000"/>
          <w:spacing w:val="3"/>
          <w:w w:val="90"/>
        </w:rPr>
        <w:t xml:space="preserve"> </w:t>
      </w:r>
      <w:r>
        <w:rPr>
          <w:strike/>
          <w:color w:val="FF0000"/>
          <w:w w:val="90"/>
        </w:rPr>
        <w:t>of</w:t>
      </w:r>
      <w:r>
        <w:rPr>
          <w:strike/>
          <w:color w:val="FF0000"/>
          <w:spacing w:val="-1"/>
          <w:w w:val="90"/>
        </w:rPr>
        <w:t xml:space="preserve"> </w:t>
      </w:r>
      <w:r>
        <w:rPr>
          <w:strike/>
          <w:color w:val="FF0000"/>
          <w:w w:val="90"/>
        </w:rPr>
        <w:t>the</w:t>
      </w:r>
      <w:r>
        <w:rPr>
          <w:strike/>
          <w:color w:val="FF0000"/>
          <w:spacing w:val="1"/>
          <w:w w:val="90"/>
        </w:rPr>
        <w:t xml:space="preserve"> </w:t>
      </w:r>
      <w:r>
        <w:rPr>
          <w:strike/>
          <w:color w:val="FF0000"/>
          <w:w w:val="90"/>
        </w:rPr>
        <w:t>Center</w:t>
      </w:r>
      <w:r>
        <w:rPr>
          <w:strike/>
          <w:color w:val="FF0000"/>
          <w:spacing w:val="-3"/>
          <w:w w:val="90"/>
        </w:rPr>
        <w:t xml:space="preserve"> </w:t>
      </w:r>
      <w:r>
        <w:rPr>
          <w:strike/>
          <w:color w:val="FF0000"/>
          <w:w w:val="90"/>
        </w:rPr>
        <w:t>for</w:t>
      </w:r>
      <w:r>
        <w:rPr>
          <w:color w:val="FF0000"/>
          <w:spacing w:val="1"/>
          <w:w w:val="90"/>
        </w:rPr>
        <w:t xml:space="preserve"> </w:t>
      </w:r>
      <w:r>
        <w:rPr>
          <w:strike/>
          <w:color w:val="FF0000"/>
          <w:w w:val="95"/>
        </w:rPr>
        <w:t>Excellence</w:t>
      </w:r>
      <w:r>
        <w:rPr>
          <w:strike/>
          <w:color w:val="FF0000"/>
          <w:spacing w:val="-12"/>
          <w:w w:val="95"/>
        </w:rPr>
        <w:t xml:space="preserve"> </w:t>
      </w:r>
      <w:r>
        <w:rPr>
          <w:strike/>
          <w:color w:val="FF0000"/>
          <w:w w:val="95"/>
        </w:rPr>
        <w:t>in</w:t>
      </w:r>
      <w:r>
        <w:rPr>
          <w:strike/>
          <w:color w:val="FF0000"/>
          <w:spacing w:val="-16"/>
          <w:w w:val="95"/>
        </w:rPr>
        <w:t xml:space="preserve"> </w:t>
      </w:r>
      <w:r>
        <w:rPr>
          <w:strike/>
          <w:color w:val="FF0000"/>
          <w:w w:val="95"/>
        </w:rPr>
        <w:t>Teaching</w:t>
      </w:r>
      <w:r>
        <w:rPr>
          <w:strike/>
          <w:color w:val="FF0000"/>
          <w:spacing w:val="-15"/>
          <w:w w:val="95"/>
        </w:rPr>
        <w:t xml:space="preserve"> </w:t>
      </w:r>
      <w:r>
        <w:rPr>
          <w:strike/>
          <w:color w:val="FF0000"/>
          <w:w w:val="95"/>
        </w:rPr>
        <w:t>and</w:t>
      </w:r>
      <w:r>
        <w:rPr>
          <w:strike/>
          <w:color w:val="FF0000"/>
          <w:spacing w:val="-11"/>
          <w:w w:val="95"/>
        </w:rPr>
        <w:t xml:space="preserve"> </w:t>
      </w:r>
      <w:r>
        <w:rPr>
          <w:strike/>
          <w:color w:val="FF0000"/>
          <w:w w:val="95"/>
        </w:rPr>
        <w:t>Learning</w:t>
      </w:r>
      <w:r>
        <w:rPr>
          <w:strike/>
          <w:color w:val="FF0000"/>
          <w:spacing w:val="-14"/>
          <w:w w:val="95"/>
        </w:rPr>
        <w:t xml:space="preserve"> </w:t>
      </w:r>
      <w:r>
        <w:rPr>
          <w:strike/>
          <w:color w:val="FF0000"/>
          <w:w w:val="95"/>
        </w:rPr>
        <w:t>(CETL)</w:t>
      </w:r>
      <w:r>
        <w:rPr>
          <w:w w:val="95"/>
        </w:rPr>
        <w:t>.</w:t>
      </w:r>
    </w:p>
    <w:p w14:paraId="11BDC44B" w14:textId="77777777" w:rsidR="00723056" w:rsidRDefault="00723056" w:rsidP="00723056">
      <w:pPr>
        <w:spacing w:before="8"/>
        <w:ind w:left="360"/>
        <w:rPr>
          <w:i/>
        </w:rPr>
      </w:pPr>
      <w:r>
        <w:rPr>
          <w:i/>
        </w:rPr>
        <w:t>Membership:</w:t>
      </w:r>
    </w:p>
    <w:p w14:paraId="382038F4" w14:textId="77777777" w:rsidR="00723056" w:rsidRDefault="00723056" w:rsidP="00723056">
      <w:pPr>
        <w:pStyle w:val="ListParagraph"/>
        <w:widowControl w:val="0"/>
        <w:numPr>
          <w:ilvl w:val="0"/>
          <w:numId w:val="7"/>
        </w:numPr>
        <w:tabs>
          <w:tab w:val="left" w:pos="1080"/>
        </w:tabs>
        <w:autoSpaceDE w:val="0"/>
        <w:autoSpaceDN w:val="0"/>
        <w:spacing w:before="10"/>
        <w:contextualSpacing w:val="0"/>
      </w:pPr>
      <w:r>
        <w:rPr>
          <w:w w:val="95"/>
        </w:rPr>
        <w:t>Voting</w:t>
      </w:r>
      <w:r>
        <w:rPr>
          <w:spacing w:val="-11"/>
          <w:w w:val="95"/>
        </w:rPr>
        <w:t xml:space="preserve"> </w:t>
      </w:r>
      <w:r>
        <w:rPr>
          <w:w w:val="95"/>
        </w:rPr>
        <w:t>Member</w:t>
      </w:r>
    </w:p>
    <w:p w14:paraId="4735BBF6" w14:textId="77777777" w:rsidR="00723056" w:rsidRDefault="00723056" w:rsidP="00723056">
      <w:pPr>
        <w:pStyle w:val="ListParagraph"/>
        <w:widowControl w:val="0"/>
        <w:numPr>
          <w:ilvl w:val="1"/>
          <w:numId w:val="7"/>
        </w:numPr>
        <w:tabs>
          <w:tab w:val="left" w:pos="1799"/>
          <w:tab w:val="left" w:pos="1800"/>
        </w:tabs>
        <w:autoSpaceDE w:val="0"/>
        <w:autoSpaceDN w:val="0"/>
        <w:spacing w:before="48"/>
        <w:contextualSpacing w:val="0"/>
      </w:pPr>
      <w:r>
        <w:rPr>
          <w:w w:val="90"/>
        </w:rPr>
        <w:t>One</w:t>
      </w:r>
      <w:r>
        <w:rPr>
          <w:spacing w:val="8"/>
          <w:w w:val="90"/>
        </w:rPr>
        <w:t xml:space="preserve"> </w:t>
      </w:r>
      <w:r>
        <w:rPr>
          <w:color w:val="4470C4"/>
          <w:w w:val="90"/>
        </w:rPr>
        <w:t>elected</w:t>
      </w:r>
      <w:r>
        <w:rPr>
          <w:color w:val="4470C4"/>
          <w:spacing w:val="6"/>
          <w:w w:val="90"/>
        </w:rPr>
        <w:t xml:space="preserve"> </w:t>
      </w:r>
      <w:r>
        <w:rPr>
          <w:color w:val="4470C4"/>
          <w:w w:val="90"/>
        </w:rPr>
        <w:t>teaching</w:t>
      </w:r>
      <w:r>
        <w:rPr>
          <w:color w:val="4470C4"/>
          <w:spacing w:val="5"/>
          <w:w w:val="90"/>
        </w:rPr>
        <w:t xml:space="preserve"> </w:t>
      </w:r>
      <w:r>
        <w:rPr>
          <w:color w:val="4470C4"/>
          <w:w w:val="90"/>
        </w:rPr>
        <w:t>faculty</w:t>
      </w:r>
      <w:r>
        <w:rPr>
          <w:color w:val="4470C4"/>
          <w:spacing w:val="8"/>
          <w:w w:val="90"/>
        </w:rPr>
        <w:t xml:space="preserve"> </w:t>
      </w:r>
      <w:r>
        <w:rPr>
          <w:w w:val="90"/>
        </w:rPr>
        <w:t>representative</w:t>
      </w:r>
      <w:r>
        <w:rPr>
          <w:spacing w:val="6"/>
          <w:w w:val="90"/>
        </w:rPr>
        <w:t xml:space="preserve"> </w:t>
      </w:r>
      <w:r>
        <w:rPr>
          <w:w w:val="90"/>
        </w:rPr>
        <w:t>from</w:t>
      </w:r>
      <w:r>
        <w:rPr>
          <w:spacing w:val="6"/>
          <w:w w:val="90"/>
        </w:rPr>
        <w:t xml:space="preserve"> </w:t>
      </w:r>
      <w:r>
        <w:rPr>
          <w:w w:val="90"/>
        </w:rPr>
        <w:t>each</w:t>
      </w:r>
      <w:r>
        <w:rPr>
          <w:spacing w:val="13"/>
          <w:w w:val="90"/>
        </w:rPr>
        <w:t xml:space="preserve"> </w:t>
      </w:r>
      <w:r>
        <w:rPr>
          <w:w w:val="90"/>
        </w:rPr>
        <w:t>degree-granting</w:t>
      </w:r>
      <w:r>
        <w:rPr>
          <w:spacing w:val="7"/>
          <w:w w:val="90"/>
        </w:rPr>
        <w:t xml:space="preserve"> </w:t>
      </w:r>
      <w:r>
        <w:rPr>
          <w:w w:val="90"/>
        </w:rPr>
        <w:t>college</w:t>
      </w:r>
    </w:p>
    <w:p w14:paraId="7378A59B" w14:textId="77777777" w:rsidR="00723056" w:rsidRDefault="00723056" w:rsidP="00723056">
      <w:pPr>
        <w:pStyle w:val="ListParagraph"/>
        <w:widowControl w:val="0"/>
        <w:numPr>
          <w:ilvl w:val="1"/>
          <w:numId w:val="7"/>
        </w:numPr>
        <w:tabs>
          <w:tab w:val="left" w:pos="1799"/>
          <w:tab w:val="left" w:pos="1800"/>
        </w:tabs>
        <w:autoSpaceDE w:val="0"/>
        <w:autoSpaceDN w:val="0"/>
        <w:spacing w:before="17" w:line="254" w:lineRule="auto"/>
        <w:ind w:right="370"/>
        <w:contextualSpacing w:val="0"/>
      </w:pPr>
      <w:r>
        <w:rPr>
          <w:color w:val="4470C4"/>
          <w:spacing w:val="-1"/>
          <w:w w:val="95"/>
        </w:rPr>
        <w:t xml:space="preserve">One appointed faculty </w:t>
      </w:r>
      <w:r>
        <w:rPr>
          <w:color w:val="4470C4"/>
          <w:w w:val="95"/>
        </w:rPr>
        <w:t>representative with demonstrated expertise in digital</w:t>
      </w:r>
      <w:r>
        <w:rPr>
          <w:color w:val="4470C4"/>
          <w:spacing w:val="1"/>
          <w:w w:val="95"/>
        </w:rPr>
        <w:t xml:space="preserve"> </w:t>
      </w:r>
      <w:r>
        <w:rPr>
          <w:color w:val="4470C4"/>
          <w:w w:val="90"/>
        </w:rPr>
        <w:t>learning</w:t>
      </w:r>
      <w:r>
        <w:rPr>
          <w:color w:val="4470C4"/>
          <w:spacing w:val="1"/>
          <w:w w:val="90"/>
        </w:rPr>
        <w:t xml:space="preserve"> </w:t>
      </w:r>
      <w:r>
        <w:rPr>
          <w:color w:val="4470C4"/>
          <w:w w:val="90"/>
        </w:rPr>
        <w:t>from</w:t>
      </w:r>
      <w:r>
        <w:rPr>
          <w:color w:val="4470C4"/>
          <w:spacing w:val="8"/>
          <w:w w:val="90"/>
        </w:rPr>
        <w:t xml:space="preserve"> </w:t>
      </w:r>
      <w:r>
        <w:rPr>
          <w:color w:val="4470C4"/>
          <w:w w:val="90"/>
        </w:rPr>
        <w:t>each</w:t>
      </w:r>
      <w:r>
        <w:rPr>
          <w:color w:val="4470C4"/>
          <w:spacing w:val="6"/>
          <w:w w:val="90"/>
        </w:rPr>
        <w:t xml:space="preserve"> </w:t>
      </w:r>
      <w:r>
        <w:rPr>
          <w:color w:val="4470C4"/>
          <w:w w:val="90"/>
        </w:rPr>
        <w:t>degree-granting</w:t>
      </w:r>
      <w:r>
        <w:rPr>
          <w:color w:val="4470C4"/>
          <w:spacing w:val="4"/>
          <w:w w:val="90"/>
        </w:rPr>
        <w:t xml:space="preserve"> </w:t>
      </w:r>
      <w:r>
        <w:rPr>
          <w:color w:val="4470C4"/>
          <w:w w:val="90"/>
        </w:rPr>
        <w:t>college</w:t>
      </w:r>
      <w:r>
        <w:rPr>
          <w:color w:val="4470C4"/>
          <w:spacing w:val="12"/>
          <w:w w:val="90"/>
        </w:rPr>
        <w:t xml:space="preserve"> </w:t>
      </w:r>
      <w:r>
        <w:rPr>
          <w:color w:val="4470C4"/>
          <w:w w:val="90"/>
        </w:rPr>
        <w:t>(i.e.</w:t>
      </w:r>
      <w:r>
        <w:rPr>
          <w:color w:val="4470C4"/>
          <w:spacing w:val="9"/>
          <w:w w:val="90"/>
        </w:rPr>
        <w:t xml:space="preserve"> </w:t>
      </w:r>
      <w:r>
        <w:rPr>
          <w:color w:val="4470C4"/>
          <w:w w:val="90"/>
        </w:rPr>
        <w:t>a Distance</w:t>
      </w:r>
      <w:r>
        <w:rPr>
          <w:color w:val="4470C4"/>
          <w:spacing w:val="5"/>
          <w:w w:val="90"/>
        </w:rPr>
        <w:t xml:space="preserve"> </w:t>
      </w:r>
      <w:r>
        <w:rPr>
          <w:color w:val="4470C4"/>
          <w:w w:val="90"/>
        </w:rPr>
        <w:t>Learning</w:t>
      </w:r>
      <w:r>
        <w:rPr>
          <w:color w:val="4470C4"/>
          <w:spacing w:val="4"/>
          <w:w w:val="90"/>
        </w:rPr>
        <w:t xml:space="preserve"> </w:t>
      </w:r>
      <w:r>
        <w:rPr>
          <w:color w:val="4470C4"/>
          <w:w w:val="90"/>
        </w:rPr>
        <w:t>Coordinator)</w:t>
      </w:r>
    </w:p>
    <w:p w14:paraId="767611F5" w14:textId="77777777" w:rsidR="00723056" w:rsidRDefault="00723056" w:rsidP="00723056">
      <w:pPr>
        <w:pStyle w:val="ListParagraph"/>
        <w:widowControl w:val="0"/>
        <w:numPr>
          <w:ilvl w:val="0"/>
          <w:numId w:val="7"/>
        </w:numPr>
        <w:tabs>
          <w:tab w:val="left" w:pos="1080"/>
        </w:tabs>
        <w:autoSpaceDE w:val="0"/>
        <w:autoSpaceDN w:val="0"/>
        <w:spacing w:before="7"/>
        <w:ind w:hanging="361"/>
        <w:contextualSpacing w:val="0"/>
      </w:pPr>
      <w:r>
        <w:rPr>
          <w:w w:val="90"/>
        </w:rPr>
        <w:t>Non-Voting</w:t>
      </w:r>
      <w:r>
        <w:rPr>
          <w:spacing w:val="4"/>
          <w:w w:val="90"/>
        </w:rPr>
        <w:t xml:space="preserve"> </w:t>
      </w:r>
      <w:r>
        <w:rPr>
          <w:w w:val="90"/>
        </w:rPr>
        <w:t>Advisory</w:t>
      </w:r>
      <w:r>
        <w:rPr>
          <w:spacing w:val="5"/>
          <w:w w:val="90"/>
        </w:rPr>
        <w:t xml:space="preserve"> </w:t>
      </w:r>
      <w:r>
        <w:rPr>
          <w:w w:val="90"/>
        </w:rPr>
        <w:t>Member</w:t>
      </w:r>
    </w:p>
    <w:p w14:paraId="2A9BDE83" w14:textId="77777777" w:rsidR="00723056" w:rsidRDefault="00723056" w:rsidP="00723056">
      <w:pPr>
        <w:pStyle w:val="ListParagraph"/>
        <w:widowControl w:val="0"/>
        <w:numPr>
          <w:ilvl w:val="1"/>
          <w:numId w:val="7"/>
        </w:numPr>
        <w:tabs>
          <w:tab w:val="left" w:pos="1799"/>
          <w:tab w:val="left" w:pos="1800"/>
        </w:tabs>
        <w:autoSpaceDE w:val="0"/>
        <w:autoSpaceDN w:val="0"/>
        <w:spacing w:before="10"/>
        <w:ind w:hanging="361"/>
        <w:contextualSpacing w:val="0"/>
      </w:pPr>
      <w:r>
        <w:rPr>
          <w:color w:val="4470C4"/>
          <w:w w:val="90"/>
        </w:rPr>
        <w:t>One</w:t>
      </w:r>
      <w:r>
        <w:rPr>
          <w:color w:val="4470C4"/>
          <w:spacing w:val="14"/>
          <w:w w:val="90"/>
        </w:rPr>
        <w:t xml:space="preserve"> </w:t>
      </w:r>
      <w:r>
        <w:rPr>
          <w:color w:val="4470C4"/>
          <w:w w:val="90"/>
        </w:rPr>
        <w:t>representative</w:t>
      </w:r>
      <w:r>
        <w:rPr>
          <w:color w:val="4470C4"/>
          <w:spacing w:val="7"/>
          <w:w w:val="90"/>
        </w:rPr>
        <w:t xml:space="preserve"> </w:t>
      </w:r>
      <w:r>
        <w:rPr>
          <w:color w:val="4470C4"/>
          <w:w w:val="90"/>
        </w:rPr>
        <w:t>from</w:t>
      </w:r>
      <w:r>
        <w:rPr>
          <w:color w:val="4470C4"/>
          <w:spacing w:val="8"/>
          <w:w w:val="90"/>
        </w:rPr>
        <w:t xml:space="preserve"> </w:t>
      </w:r>
      <w:r>
        <w:rPr>
          <w:color w:val="4470C4"/>
          <w:w w:val="90"/>
        </w:rPr>
        <w:t>each</w:t>
      </w:r>
      <w:r>
        <w:rPr>
          <w:color w:val="4470C4"/>
          <w:spacing w:val="7"/>
          <w:w w:val="90"/>
        </w:rPr>
        <w:t xml:space="preserve"> </w:t>
      </w:r>
      <w:r>
        <w:rPr>
          <w:color w:val="4470C4"/>
          <w:w w:val="90"/>
        </w:rPr>
        <w:t>of</w:t>
      </w:r>
      <w:r>
        <w:rPr>
          <w:color w:val="4470C4"/>
          <w:spacing w:val="8"/>
          <w:w w:val="90"/>
        </w:rPr>
        <w:t xml:space="preserve"> </w:t>
      </w:r>
      <w:r>
        <w:rPr>
          <w:color w:val="4470C4"/>
          <w:w w:val="90"/>
        </w:rPr>
        <w:t>the</w:t>
      </w:r>
      <w:r>
        <w:rPr>
          <w:color w:val="4470C4"/>
          <w:spacing w:val="10"/>
          <w:w w:val="90"/>
        </w:rPr>
        <w:t xml:space="preserve"> </w:t>
      </w:r>
      <w:r>
        <w:rPr>
          <w:color w:val="4470C4"/>
          <w:w w:val="90"/>
        </w:rPr>
        <w:t>following</w:t>
      </w:r>
      <w:r>
        <w:rPr>
          <w:color w:val="4470C4"/>
          <w:spacing w:val="11"/>
          <w:w w:val="90"/>
        </w:rPr>
        <w:t xml:space="preserve"> </w:t>
      </w:r>
      <w:r>
        <w:rPr>
          <w:color w:val="4470C4"/>
          <w:w w:val="90"/>
        </w:rPr>
        <w:t>groups:</w:t>
      </w:r>
    </w:p>
    <w:p w14:paraId="38B420D5" w14:textId="77777777" w:rsidR="00723056" w:rsidRDefault="00723056" w:rsidP="00723056">
      <w:pPr>
        <w:pStyle w:val="ListParagraph"/>
        <w:widowControl w:val="0"/>
        <w:numPr>
          <w:ilvl w:val="0"/>
          <w:numId w:val="6"/>
        </w:numPr>
        <w:tabs>
          <w:tab w:val="left" w:pos="2879"/>
          <w:tab w:val="left" w:pos="2880"/>
        </w:tabs>
        <w:autoSpaceDE w:val="0"/>
        <w:autoSpaceDN w:val="0"/>
        <w:spacing w:before="17"/>
        <w:ind w:hanging="721"/>
        <w:contextualSpacing w:val="0"/>
      </w:pPr>
      <w:r>
        <w:rPr>
          <w:color w:val="4470C4"/>
          <w:w w:val="90"/>
        </w:rPr>
        <w:t>Chairs</w:t>
      </w:r>
      <w:r>
        <w:rPr>
          <w:color w:val="4470C4"/>
          <w:spacing w:val="-6"/>
          <w:w w:val="90"/>
        </w:rPr>
        <w:t xml:space="preserve"> </w:t>
      </w:r>
      <w:r>
        <w:rPr>
          <w:color w:val="4470C4"/>
          <w:w w:val="90"/>
        </w:rPr>
        <w:t>and</w:t>
      </w:r>
      <w:r>
        <w:rPr>
          <w:color w:val="4470C4"/>
          <w:spacing w:val="-10"/>
          <w:w w:val="90"/>
        </w:rPr>
        <w:t xml:space="preserve"> </w:t>
      </w:r>
      <w:r>
        <w:rPr>
          <w:color w:val="4470C4"/>
          <w:w w:val="90"/>
        </w:rPr>
        <w:t>Directors</w:t>
      </w:r>
      <w:r>
        <w:rPr>
          <w:color w:val="4470C4"/>
          <w:spacing w:val="-7"/>
          <w:w w:val="90"/>
        </w:rPr>
        <w:t xml:space="preserve"> </w:t>
      </w:r>
      <w:r>
        <w:rPr>
          <w:color w:val="4470C4"/>
          <w:w w:val="90"/>
        </w:rPr>
        <w:t>Assembly</w:t>
      </w:r>
    </w:p>
    <w:p w14:paraId="715C4BAA" w14:textId="77777777" w:rsidR="00723056" w:rsidRDefault="00723056" w:rsidP="00723056">
      <w:pPr>
        <w:pStyle w:val="ListParagraph"/>
        <w:widowControl w:val="0"/>
        <w:numPr>
          <w:ilvl w:val="0"/>
          <w:numId w:val="6"/>
        </w:numPr>
        <w:tabs>
          <w:tab w:val="left" w:pos="2879"/>
          <w:tab w:val="left" w:pos="2880"/>
        </w:tabs>
        <w:autoSpaceDE w:val="0"/>
        <w:autoSpaceDN w:val="0"/>
        <w:spacing w:before="17"/>
        <w:ind w:hanging="721"/>
        <w:contextualSpacing w:val="0"/>
      </w:pPr>
      <w:r>
        <w:rPr>
          <w:color w:val="4470C4"/>
          <w:w w:val="90"/>
        </w:rPr>
        <w:t>Curriculum,</w:t>
      </w:r>
      <w:r>
        <w:rPr>
          <w:color w:val="4470C4"/>
          <w:spacing w:val="-2"/>
          <w:w w:val="90"/>
        </w:rPr>
        <w:t xml:space="preserve"> </w:t>
      </w:r>
      <w:r>
        <w:rPr>
          <w:color w:val="4470C4"/>
          <w:w w:val="90"/>
        </w:rPr>
        <w:t>Instruction,</w:t>
      </w:r>
      <w:r>
        <w:rPr>
          <w:color w:val="4470C4"/>
          <w:spacing w:val="-3"/>
          <w:w w:val="90"/>
        </w:rPr>
        <w:t xml:space="preserve"> </w:t>
      </w:r>
      <w:r>
        <w:rPr>
          <w:color w:val="4470C4"/>
          <w:w w:val="90"/>
        </w:rPr>
        <w:t>and</w:t>
      </w:r>
      <w:r>
        <w:rPr>
          <w:color w:val="4470C4"/>
          <w:spacing w:val="3"/>
          <w:w w:val="90"/>
        </w:rPr>
        <w:t xml:space="preserve"> </w:t>
      </w:r>
      <w:r>
        <w:rPr>
          <w:color w:val="4470C4"/>
          <w:w w:val="90"/>
        </w:rPr>
        <w:t>Assessment</w:t>
      </w:r>
    </w:p>
    <w:p w14:paraId="7CCFB31D" w14:textId="77777777" w:rsidR="00723056" w:rsidRDefault="00723056" w:rsidP="00723056">
      <w:pPr>
        <w:pStyle w:val="ListParagraph"/>
        <w:widowControl w:val="0"/>
        <w:numPr>
          <w:ilvl w:val="0"/>
          <w:numId w:val="6"/>
        </w:numPr>
        <w:tabs>
          <w:tab w:val="left" w:pos="2879"/>
          <w:tab w:val="left" w:pos="2880"/>
        </w:tabs>
        <w:autoSpaceDE w:val="0"/>
        <w:autoSpaceDN w:val="0"/>
        <w:spacing w:before="16"/>
        <w:ind w:hanging="721"/>
        <w:contextualSpacing w:val="0"/>
      </w:pPr>
      <w:r>
        <w:rPr>
          <w:color w:val="4470C4"/>
          <w:w w:val="90"/>
        </w:rPr>
        <w:t>Digital</w:t>
      </w:r>
      <w:r>
        <w:rPr>
          <w:color w:val="4470C4"/>
          <w:spacing w:val="-2"/>
          <w:w w:val="90"/>
        </w:rPr>
        <w:t xml:space="preserve"> </w:t>
      </w:r>
      <w:r>
        <w:rPr>
          <w:color w:val="4470C4"/>
          <w:w w:val="90"/>
        </w:rPr>
        <w:t>Learning</w:t>
      </w:r>
      <w:r>
        <w:rPr>
          <w:color w:val="4470C4"/>
          <w:spacing w:val="2"/>
          <w:w w:val="90"/>
        </w:rPr>
        <w:t xml:space="preserve"> </w:t>
      </w:r>
      <w:r>
        <w:rPr>
          <w:color w:val="4470C4"/>
          <w:w w:val="90"/>
        </w:rPr>
        <w:t>Innovations</w:t>
      </w:r>
    </w:p>
    <w:p w14:paraId="47175134" w14:textId="77777777" w:rsidR="00723056" w:rsidRDefault="00723056" w:rsidP="00723056">
      <w:pPr>
        <w:pStyle w:val="ListParagraph"/>
        <w:widowControl w:val="0"/>
        <w:numPr>
          <w:ilvl w:val="0"/>
          <w:numId w:val="6"/>
        </w:numPr>
        <w:tabs>
          <w:tab w:val="left" w:pos="2879"/>
          <w:tab w:val="left" w:pos="2880"/>
        </w:tabs>
        <w:autoSpaceDE w:val="0"/>
        <w:autoSpaceDN w:val="0"/>
        <w:spacing w:before="17"/>
        <w:ind w:hanging="721"/>
        <w:contextualSpacing w:val="0"/>
      </w:pPr>
      <w:r>
        <w:rPr>
          <w:color w:val="4470C4"/>
        </w:rPr>
        <w:t>Library</w:t>
      </w:r>
    </w:p>
    <w:p w14:paraId="6493007F" w14:textId="77777777" w:rsidR="00723056" w:rsidRDefault="00723056" w:rsidP="00723056">
      <w:pPr>
        <w:pStyle w:val="ListParagraph"/>
        <w:widowControl w:val="0"/>
        <w:numPr>
          <w:ilvl w:val="0"/>
          <w:numId w:val="6"/>
        </w:numPr>
        <w:tabs>
          <w:tab w:val="left" w:pos="2879"/>
          <w:tab w:val="left" w:pos="2880"/>
        </w:tabs>
        <w:autoSpaceDE w:val="0"/>
        <w:autoSpaceDN w:val="0"/>
        <w:spacing w:before="17"/>
        <w:ind w:hanging="721"/>
        <w:contextualSpacing w:val="0"/>
      </w:pPr>
      <w:r>
        <w:rPr>
          <w:color w:val="4470C4"/>
        </w:rPr>
        <w:t>Registrar</w:t>
      </w:r>
    </w:p>
    <w:p w14:paraId="7686E259" w14:textId="77777777" w:rsidR="00723056" w:rsidRDefault="00723056" w:rsidP="00723056">
      <w:pPr>
        <w:pStyle w:val="ListParagraph"/>
        <w:widowControl w:val="0"/>
        <w:numPr>
          <w:ilvl w:val="0"/>
          <w:numId w:val="6"/>
        </w:numPr>
        <w:tabs>
          <w:tab w:val="left" w:pos="2879"/>
          <w:tab w:val="left" w:pos="2880"/>
        </w:tabs>
        <w:autoSpaceDE w:val="0"/>
        <w:autoSpaceDN w:val="0"/>
        <w:spacing w:before="17"/>
        <w:ind w:hanging="721"/>
        <w:contextualSpacing w:val="0"/>
      </w:pPr>
      <w:r>
        <w:rPr>
          <w:color w:val="4470C4"/>
          <w:w w:val="90"/>
        </w:rPr>
        <w:t>University</w:t>
      </w:r>
      <w:r>
        <w:rPr>
          <w:color w:val="4470C4"/>
          <w:spacing w:val="1"/>
          <w:w w:val="90"/>
        </w:rPr>
        <w:t xml:space="preserve"> </w:t>
      </w:r>
      <w:r>
        <w:rPr>
          <w:color w:val="4470C4"/>
          <w:w w:val="90"/>
        </w:rPr>
        <w:t>Information</w:t>
      </w:r>
      <w:r>
        <w:rPr>
          <w:color w:val="4470C4"/>
          <w:spacing w:val="6"/>
          <w:w w:val="90"/>
        </w:rPr>
        <w:t xml:space="preserve"> </w:t>
      </w:r>
      <w:r>
        <w:rPr>
          <w:color w:val="4470C4"/>
          <w:w w:val="90"/>
        </w:rPr>
        <w:t>Technology</w:t>
      </w:r>
      <w:r>
        <w:rPr>
          <w:color w:val="4470C4"/>
          <w:spacing w:val="-2"/>
          <w:w w:val="90"/>
        </w:rPr>
        <w:t xml:space="preserve"> </w:t>
      </w:r>
      <w:r>
        <w:rPr>
          <w:color w:val="4470C4"/>
          <w:w w:val="90"/>
        </w:rPr>
        <w:t>Services</w:t>
      </w:r>
    </w:p>
    <w:p w14:paraId="2FA664D9" w14:textId="77777777" w:rsidR="00723056" w:rsidRDefault="00723056" w:rsidP="00723056">
      <w:pPr>
        <w:pStyle w:val="ListParagraph"/>
        <w:widowControl w:val="0"/>
        <w:numPr>
          <w:ilvl w:val="0"/>
          <w:numId w:val="7"/>
        </w:numPr>
        <w:tabs>
          <w:tab w:val="left" w:pos="1080"/>
        </w:tabs>
        <w:autoSpaceDE w:val="0"/>
        <w:autoSpaceDN w:val="0"/>
        <w:spacing w:before="45" w:line="268" w:lineRule="auto"/>
        <w:ind w:left="360" w:right="1890" w:firstLine="360"/>
        <w:contextualSpacing w:val="0"/>
        <w:rPr>
          <w:color w:val="FF0000"/>
        </w:rPr>
      </w:pPr>
      <w:r>
        <w:rPr>
          <w:strike/>
          <w:color w:val="FF0000"/>
          <w:w w:val="90"/>
        </w:rPr>
        <w:t>Representative from CETL Distance Learning Innovations (non-voting).</w:t>
      </w:r>
      <w:r>
        <w:rPr>
          <w:color w:val="FF0000"/>
          <w:spacing w:val="1"/>
          <w:w w:val="90"/>
        </w:rPr>
        <w:t xml:space="preserve"> </w:t>
      </w:r>
      <w:r>
        <w:rPr>
          <w:i/>
          <w:w w:val="90"/>
        </w:rPr>
        <w:t>Meetings:</w:t>
      </w:r>
      <w:r>
        <w:rPr>
          <w:i/>
          <w:color w:val="FF0000"/>
          <w:spacing w:val="12"/>
          <w:w w:val="90"/>
        </w:rPr>
        <w:t xml:space="preserve"> </w:t>
      </w:r>
      <w:r>
        <w:rPr>
          <w:strike/>
          <w:color w:val="FF0000"/>
          <w:w w:val="90"/>
        </w:rPr>
        <w:t>At</w:t>
      </w:r>
      <w:r>
        <w:rPr>
          <w:strike/>
          <w:color w:val="FF0000"/>
          <w:spacing w:val="12"/>
          <w:w w:val="90"/>
        </w:rPr>
        <w:t xml:space="preserve"> </w:t>
      </w:r>
      <w:r>
        <w:rPr>
          <w:strike/>
          <w:color w:val="FF0000"/>
          <w:w w:val="90"/>
        </w:rPr>
        <w:t>least</w:t>
      </w:r>
      <w:r>
        <w:rPr>
          <w:strike/>
          <w:color w:val="FF0000"/>
          <w:spacing w:val="10"/>
          <w:w w:val="90"/>
        </w:rPr>
        <w:t xml:space="preserve"> </w:t>
      </w:r>
      <w:r>
        <w:rPr>
          <w:strike/>
          <w:color w:val="FF0000"/>
          <w:w w:val="90"/>
        </w:rPr>
        <w:t>once</w:t>
      </w:r>
      <w:r>
        <w:rPr>
          <w:strike/>
          <w:color w:val="FF0000"/>
          <w:spacing w:val="1"/>
          <w:w w:val="90"/>
        </w:rPr>
        <w:t xml:space="preserve"> </w:t>
      </w:r>
      <w:r>
        <w:rPr>
          <w:strike/>
          <w:color w:val="FF0000"/>
          <w:w w:val="90"/>
        </w:rPr>
        <w:t>per</w:t>
      </w:r>
      <w:r>
        <w:rPr>
          <w:strike/>
          <w:color w:val="FF0000"/>
          <w:spacing w:val="11"/>
          <w:w w:val="90"/>
        </w:rPr>
        <w:t xml:space="preserve"> </w:t>
      </w:r>
      <w:r>
        <w:rPr>
          <w:strike/>
          <w:color w:val="FF0000"/>
          <w:w w:val="90"/>
        </w:rPr>
        <w:t>semester</w:t>
      </w:r>
      <w:r>
        <w:rPr>
          <w:color w:val="FF0000"/>
          <w:spacing w:val="5"/>
          <w:w w:val="90"/>
        </w:rPr>
        <w:t xml:space="preserve"> </w:t>
      </w:r>
      <w:r>
        <w:rPr>
          <w:color w:val="4470C4"/>
          <w:w w:val="90"/>
        </w:rPr>
        <w:t>Once</w:t>
      </w:r>
      <w:r>
        <w:rPr>
          <w:color w:val="4470C4"/>
          <w:spacing w:val="5"/>
          <w:w w:val="90"/>
        </w:rPr>
        <w:t xml:space="preserve"> </w:t>
      </w:r>
      <w:r>
        <w:rPr>
          <w:color w:val="4470C4"/>
          <w:w w:val="90"/>
        </w:rPr>
        <w:t>per</w:t>
      </w:r>
      <w:r>
        <w:rPr>
          <w:color w:val="4470C4"/>
          <w:spacing w:val="2"/>
          <w:w w:val="90"/>
        </w:rPr>
        <w:t xml:space="preserve"> </w:t>
      </w:r>
      <w:r>
        <w:rPr>
          <w:color w:val="4470C4"/>
          <w:w w:val="90"/>
        </w:rPr>
        <w:t>month</w:t>
      </w:r>
      <w:r>
        <w:rPr>
          <w:color w:val="4470C4"/>
          <w:spacing w:val="10"/>
          <w:w w:val="90"/>
        </w:rPr>
        <w:t xml:space="preserve"> </w:t>
      </w:r>
      <w:r>
        <w:rPr>
          <w:color w:val="4470C4"/>
          <w:w w:val="90"/>
        </w:rPr>
        <w:t>during</w:t>
      </w:r>
      <w:r>
        <w:rPr>
          <w:color w:val="4470C4"/>
          <w:spacing w:val="8"/>
          <w:w w:val="90"/>
        </w:rPr>
        <w:t xml:space="preserve"> </w:t>
      </w:r>
      <w:r>
        <w:rPr>
          <w:color w:val="4470C4"/>
          <w:w w:val="90"/>
        </w:rPr>
        <w:t>the</w:t>
      </w:r>
      <w:r>
        <w:rPr>
          <w:color w:val="4470C4"/>
          <w:spacing w:val="9"/>
          <w:w w:val="90"/>
        </w:rPr>
        <w:t xml:space="preserve"> </w:t>
      </w:r>
      <w:r>
        <w:rPr>
          <w:color w:val="4470C4"/>
          <w:w w:val="90"/>
        </w:rPr>
        <w:t>academic</w:t>
      </w:r>
      <w:r>
        <w:rPr>
          <w:color w:val="4470C4"/>
          <w:spacing w:val="9"/>
          <w:w w:val="90"/>
        </w:rPr>
        <w:t xml:space="preserve"> </w:t>
      </w:r>
      <w:r>
        <w:rPr>
          <w:color w:val="4470C4"/>
          <w:w w:val="90"/>
        </w:rPr>
        <w:t>year</w:t>
      </w:r>
      <w:r>
        <w:rPr>
          <w:color w:val="4470C4"/>
          <w:spacing w:val="-57"/>
          <w:w w:val="90"/>
        </w:rPr>
        <w:t xml:space="preserve"> </w:t>
      </w:r>
      <w:r>
        <w:rPr>
          <w:i/>
          <w:w w:val="90"/>
        </w:rPr>
        <w:t>Term:</w:t>
      </w:r>
      <w:r>
        <w:rPr>
          <w:i/>
          <w:color w:val="FF0000"/>
          <w:spacing w:val="-4"/>
          <w:w w:val="90"/>
        </w:rPr>
        <w:t xml:space="preserve"> </w:t>
      </w:r>
      <w:r>
        <w:rPr>
          <w:strike/>
          <w:color w:val="FF0000"/>
          <w:w w:val="90"/>
        </w:rPr>
        <w:t>2</w:t>
      </w:r>
      <w:r>
        <w:rPr>
          <w:color w:val="FF0000"/>
          <w:spacing w:val="-8"/>
          <w:w w:val="90"/>
        </w:rPr>
        <w:t xml:space="preserve"> </w:t>
      </w:r>
      <w:r>
        <w:rPr>
          <w:color w:val="4470C4"/>
          <w:w w:val="90"/>
        </w:rPr>
        <w:t>Elected</w:t>
      </w:r>
      <w:r>
        <w:rPr>
          <w:color w:val="4470C4"/>
          <w:spacing w:val="-6"/>
          <w:w w:val="90"/>
        </w:rPr>
        <w:t xml:space="preserve"> </w:t>
      </w:r>
      <w:r>
        <w:rPr>
          <w:color w:val="4470C4"/>
          <w:w w:val="90"/>
        </w:rPr>
        <w:t>members</w:t>
      </w:r>
      <w:r>
        <w:rPr>
          <w:color w:val="4470C4"/>
          <w:spacing w:val="-5"/>
          <w:w w:val="90"/>
        </w:rPr>
        <w:t xml:space="preserve"> </w:t>
      </w:r>
      <w:r>
        <w:rPr>
          <w:color w:val="4470C4"/>
          <w:w w:val="90"/>
        </w:rPr>
        <w:t>serve</w:t>
      </w:r>
      <w:r>
        <w:rPr>
          <w:color w:val="4470C4"/>
          <w:spacing w:val="-7"/>
          <w:w w:val="90"/>
        </w:rPr>
        <w:t xml:space="preserve"> </w:t>
      </w:r>
      <w:r>
        <w:rPr>
          <w:color w:val="4470C4"/>
          <w:w w:val="90"/>
        </w:rPr>
        <w:t>a</w:t>
      </w:r>
      <w:r>
        <w:rPr>
          <w:color w:val="4470C4"/>
          <w:spacing w:val="-9"/>
          <w:w w:val="90"/>
        </w:rPr>
        <w:t xml:space="preserve"> </w:t>
      </w:r>
      <w:r>
        <w:rPr>
          <w:color w:val="4470C4"/>
          <w:w w:val="90"/>
        </w:rPr>
        <w:t>3-year</w:t>
      </w:r>
      <w:r>
        <w:rPr>
          <w:color w:val="4470C4"/>
          <w:spacing w:val="-12"/>
          <w:w w:val="90"/>
        </w:rPr>
        <w:t xml:space="preserve"> </w:t>
      </w:r>
      <w:r>
        <w:rPr>
          <w:color w:val="4470C4"/>
          <w:w w:val="90"/>
        </w:rPr>
        <w:t>term</w:t>
      </w:r>
    </w:p>
    <w:p w14:paraId="1D779DB2" w14:textId="77777777" w:rsidR="00723056" w:rsidRDefault="00723056" w:rsidP="00723056">
      <w:pPr>
        <w:spacing w:line="268" w:lineRule="auto"/>
        <w:sectPr w:rsidR="00723056">
          <w:pgSz w:w="12240" w:h="15840"/>
          <w:pgMar w:top="1460" w:right="1120" w:bottom="280" w:left="1080" w:header="720" w:footer="720" w:gutter="0"/>
          <w:cols w:space="720"/>
        </w:sectPr>
      </w:pPr>
    </w:p>
    <w:p w14:paraId="10E9665F" w14:textId="77777777" w:rsidR="00723056" w:rsidRDefault="00723056" w:rsidP="00723056">
      <w:pPr>
        <w:pStyle w:val="BodyText"/>
        <w:rPr>
          <w:sz w:val="2"/>
        </w:rPr>
      </w:pPr>
    </w:p>
    <w:p w14:paraId="65090088" w14:textId="77777777" w:rsidR="00723056" w:rsidRDefault="00723056" w:rsidP="00723056">
      <w:pPr>
        <w:pStyle w:val="BodyText"/>
        <w:rPr>
          <w:sz w:val="2"/>
        </w:rPr>
      </w:pPr>
    </w:p>
    <w:p w14:paraId="25666030" w14:textId="77777777" w:rsidR="00723056" w:rsidRDefault="00723056" w:rsidP="00723056">
      <w:pPr>
        <w:pStyle w:val="BodyText"/>
        <w:rPr>
          <w:sz w:val="2"/>
        </w:rPr>
      </w:pPr>
    </w:p>
    <w:p w14:paraId="6384D1CD" w14:textId="77777777" w:rsidR="00723056" w:rsidRDefault="00723056" w:rsidP="00723056">
      <w:pPr>
        <w:spacing w:before="16"/>
        <w:ind w:left="152"/>
        <w:jc w:val="center"/>
        <w:rPr>
          <w:sz w:val="2"/>
        </w:rPr>
      </w:pPr>
      <w:r>
        <w:rPr>
          <w:w w:val="81"/>
          <w:sz w:val="2"/>
        </w:rPr>
        <w:t>D</w:t>
      </w:r>
    </w:p>
    <w:p w14:paraId="7971806F" w14:textId="77777777" w:rsidR="00723056" w:rsidRDefault="00723056" w:rsidP="00723056">
      <w:pPr>
        <w:pStyle w:val="BodyText"/>
        <w:rPr>
          <w:sz w:val="2"/>
        </w:rPr>
      </w:pPr>
    </w:p>
    <w:p w14:paraId="12590FCC" w14:textId="77777777" w:rsidR="00723056" w:rsidRDefault="00723056" w:rsidP="00723056">
      <w:pPr>
        <w:pStyle w:val="BodyText"/>
        <w:rPr>
          <w:sz w:val="2"/>
        </w:rPr>
      </w:pPr>
    </w:p>
    <w:p w14:paraId="7DBFC71E" w14:textId="77777777" w:rsidR="00723056" w:rsidRDefault="00723056" w:rsidP="00723056">
      <w:pPr>
        <w:pStyle w:val="BodyText"/>
        <w:rPr>
          <w:sz w:val="2"/>
        </w:rPr>
      </w:pPr>
    </w:p>
    <w:p w14:paraId="4146CB13" w14:textId="77777777" w:rsidR="00723056" w:rsidRDefault="00723056" w:rsidP="00723056">
      <w:pPr>
        <w:pStyle w:val="BodyText"/>
        <w:rPr>
          <w:sz w:val="2"/>
        </w:rPr>
      </w:pPr>
    </w:p>
    <w:p w14:paraId="53E9776F" w14:textId="77777777" w:rsidR="00723056" w:rsidRDefault="00723056" w:rsidP="00723056">
      <w:pPr>
        <w:pStyle w:val="BodyText"/>
        <w:rPr>
          <w:sz w:val="2"/>
        </w:rPr>
      </w:pPr>
    </w:p>
    <w:p w14:paraId="3E97CDDE" w14:textId="77777777" w:rsidR="00723056" w:rsidRDefault="00723056" w:rsidP="00723056">
      <w:pPr>
        <w:pStyle w:val="BodyText"/>
        <w:rPr>
          <w:sz w:val="2"/>
        </w:rPr>
      </w:pPr>
    </w:p>
    <w:p w14:paraId="60C190BE" w14:textId="77777777" w:rsidR="00723056" w:rsidRDefault="00723056" w:rsidP="00723056">
      <w:pPr>
        <w:spacing w:line="194" w:lineRule="auto"/>
        <w:ind w:left="3864" w:right="3258" w:hanging="560"/>
        <w:rPr>
          <w:rFonts w:ascii="Palatino"/>
          <w:b/>
          <w:sz w:val="20"/>
        </w:rPr>
      </w:pPr>
      <w:r>
        <w:rPr>
          <w:rFonts w:ascii="Palatino"/>
          <w:b/>
          <w:sz w:val="20"/>
        </w:rPr>
        <w:t>Digital</w:t>
      </w:r>
      <w:r>
        <w:rPr>
          <w:rFonts w:ascii="Palatino"/>
          <w:b/>
          <w:spacing w:val="-5"/>
          <w:sz w:val="20"/>
        </w:rPr>
        <w:t xml:space="preserve"> </w:t>
      </w:r>
      <w:r>
        <w:rPr>
          <w:rFonts w:ascii="Palatino"/>
          <w:b/>
          <w:sz w:val="20"/>
        </w:rPr>
        <w:t>Learning</w:t>
      </w:r>
      <w:r>
        <w:rPr>
          <w:rFonts w:ascii="Palatino"/>
          <w:b/>
          <w:spacing w:val="-5"/>
          <w:sz w:val="20"/>
        </w:rPr>
        <w:t xml:space="preserve"> </w:t>
      </w:r>
      <w:r>
        <w:rPr>
          <w:rFonts w:ascii="Palatino"/>
          <w:b/>
          <w:sz w:val="20"/>
        </w:rPr>
        <w:t>Advisory</w:t>
      </w:r>
      <w:r>
        <w:rPr>
          <w:rFonts w:ascii="Palatino"/>
          <w:b/>
          <w:spacing w:val="-5"/>
          <w:sz w:val="20"/>
        </w:rPr>
        <w:t xml:space="preserve"> </w:t>
      </w:r>
      <w:r>
        <w:rPr>
          <w:rFonts w:ascii="Palatino"/>
          <w:b/>
          <w:sz w:val="20"/>
        </w:rPr>
        <w:t>Committee</w:t>
      </w:r>
      <w:r>
        <w:rPr>
          <w:rFonts w:ascii="Palatino"/>
          <w:b/>
          <w:spacing w:val="-47"/>
          <w:sz w:val="20"/>
        </w:rPr>
        <w:t xml:space="preserve"> </w:t>
      </w:r>
      <w:r>
        <w:rPr>
          <w:rFonts w:ascii="Palatino"/>
          <w:b/>
          <w:sz w:val="20"/>
        </w:rPr>
        <w:t>Draft Membership Roster</w:t>
      </w:r>
    </w:p>
    <w:p w14:paraId="7CDAB3B8" w14:textId="77777777" w:rsidR="00723056" w:rsidRDefault="00723056" w:rsidP="00723056">
      <w:pPr>
        <w:pStyle w:val="BodyText"/>
        <w:spacing w:before="6" w:after="1"/>
        <w:rPr>
          <w:rFonts w:ascii="Palatino"/>
          <w:b/>
          <w:sz w:val="10"/>
        </w:rPr>
      </w:pPr>
    </w:p>
    <w:tbl>
      <w:tblPr>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07"/>
        <w:gridCol w:w="3528"/>
        <w:gridCol w:w="1440"/>
        <w:gridCol w:w="1620"/>
        <w:gridCol w:w="1349"/>
        <w:gridCol w:w="1260"/>
      </w:tblGrid>
      <w:tr w:rsidR="00723056" w14:paraId="717B8A26" w14:textId="77777777" w:rsidTr="00466D4E">
        <w:trPr>
          <w:trHeight w:val="808"/>
        </w:trPr>
        <w:tc>
          <w:tcPr>
            <w:tcW w:w="607" w:type="dxa"/>
          </w:tcPr>
          <w:p w14:paraId="6D2D8CDB" w14:textId="77777777" w:rsidR="00723056" w:rsidRDefault="00723056" w:rsidP="00466D4E">
            <w:pPr>
              <w:pStyle w:val="TableParagraph"/>
              <w:rPr>
                <w:rFonts w:ascii="Times New Roman"/>
                <w:sz w:val="18"/>
              </w:rPr>
            </w:pPr>
          </w:p>
        </w:tc>
        <w:tc>
          <w:tcPr>
            <w:tcW w:w="3528" w:type="dxa"/>
          </w:tcPr>
          <w:p w14:paraId="0781A6DF" w14:textId="77777777" w:rsidR="00723056" w:rsidRDefault="00723056" w:rsidP="00466D4E">
            <w:pPr>
              <w:pStyle w:val="TableParagraph"/>
              <w:spacing w:line="301" w:lineRule="exact"/>
              <w:ind w:left="1390" w:right="1387"/>
              <w:jc w:val="center"/>
              <w:rPr>
                <w:b/>
                <w:sz w:val="20"/>
              </w:rPr>
            </w:pPr>
            <w:r>
              <w:rPr>
                <w:b/>
                <w:sz w:val="20"/>
              </w:rPr>
              <w:t>College</w:t>
            </w:r>
          </w:p>
        </w:tc>
        <w:tc>
          <w:tcPr>
            <w:tcW w:w="3060" w:type="dxa"/>
            <w:gridSpan w:val="2"/>
          </w:tcPr>
          <w:p w14:paraId="13EB6F7D" w14:textId="77777777" w:rsidR="00723056" w:rsidRDefault="00723056" w:rsidP="00466D4E">
            <w:pPr>
              <w:pStyle w:val="TableParagraph"/>
              <w:spacing w:line="301" w:lineRule="exact"/>
              <w:ind w:left="148"/>
              <w:rPr>
                <w:b/>
                <w:sz w:val="20"/>
              </w:rPr>
            </w:pPr>
            <w:r>
              <w:rPr>
                <w:b/>
                <w:sz w:val="20"/>
              </w:rPr>
              <w:t>Name</w:t>
            </w:r>
            <w:r>
              <w:rPr>
                <w:b/>
                <w:spacing w:val="-1"/>
                <w:sz w:val="20"/>
              </w:rPr>
              <w:t xml:space="preserve"> </w:t>
            </w:r>
            <w:r>
              <w:rPr>
                <w:b/>
                <w:sz w:val="20"/>
              </w:rPr>
              <w:t>of</w:t>
            </w:r>
            <w:r>
              <w:rPr>
                <w:b/>
                <w:spacing w:val="-3"/>
                <w:sz w:val="20"/>
              </w:rPr>
              <w:t xml:space="preserve"> </w:t>
            </w:r>
            <w:r>
              <w:rPr>
                <w:b/>
                <w:sz w:val="20"/>
              </w:rPr>
              <w:t>Committee</w:t>
            </w:r>
            <w:r>
              <w:rPr>
                <w:b/>
                <w:spacing w:val="-1"/>
                <w:sz w:val="20"/>
              </w:rPr>
              <w:t xml:space="preserve"> </w:t>
            </w:r>
            <w:r>
              <w:rPr>
                <w:b/>
                <w:sz w:val="20"/>
              </w:rPr>
              <w:t>Members</w:t>
            </w:r>
          </w:p>
        </w:tc>
        <w:tc>
          <w:tcPr>
            <w:tcW w:w="2609" w:type="dxa"/>
            <w:gridSpan w:val="2"/>
          </w:tcPr>
          <w:p w14:paraId="4A20C3E9" w14:textId="77777777" w:rsidR="00723056" w:rsidRDefault="00723056" w:rsidP="00466D4E">
            <w:pPr>
              <w:pStyle w:val="TableParagraph"/>
              <w:spacing w:before="13" w:line="196" w:lineRule="auto"/>
              <w:ind w:left="528" w:right="521" w:firstLine="441"/>
              <w:rPr>
                <w:b/>
                <w:sz w:val="20"/>
              </w:rPr>
            </w:pPr>
            <w:r>
              <w:rPr>
                <w:b/>
                <w:sz w:val="20"/>
              </w:rPr>
              <w:t>Elected</w:t>
            </w:r>
            <w:r>
              <w:rPr>
                <w:b/>
                <w:spacing w:val="1"/>
                <w:sz w:val="20"/>
              </w:rPr>
              <w:t xml:space="preserve"> </w:t>
            </w:r>
            <w:r>
              <w:rPr>
                <w:b/>
                <w:spacing w:val="-1"/>
                <w:sz w:val="20"/>
              </w:rPr>
              <w:t>Three-Year</w:t>
            </w:r>
            <w:r>
              <w:rPr>
                <w:b/>
                <w:spacing w:val="-11"/>
                <w:sz w:val="20"/>
              </w:rPr>
              <w:t xml:space="preserve"> </w:t>
            </w:r>
            <w:r>
              <w:rPr>
                <w:b/>
                <w:sz w:val="20"/>
              </w:rPr>
              <w:t>Term</w:t>
            </w:r>
          </w:p>
          <w:p w14:paraId="66088FA5" w14:textId="77777777" w:rsidR="00723056" w:rsidRDefault="00723056" w:rsidP="00466D4E">
            <w:pPr>
              <w:pStyle w:val="TableParagraph"/>
              <w:spacing w:line="232" w:lineRule="exact"/>
              <w:ind w:left="564"/>
              <w:rPr>
                <w:b/>
                <w:sz w:val="20"/>
              </w:rPr>
            </w:pPr>
            <w:r>
              <w:rPr>
                <w:b/>
                <w:sz w:val="20"/>
              </w:rPr>
              <w:t>Expires</w:t>
            </w:r>
            <w:r>
              <w:rPr>
                <w:b/>
                <w:spacing w:val="-9"/>
                <w:sz w:val="20"/>
              </w:rPr>
              <w:t xml:space="preserve"> </w:t>
            </w:r>
            <w:r>
              <w:rPr>
                <w:b/>
                <w:sz w:val="20"/>
              </w:rPr>
              <w:t>(Spring)</w:t>
            </w:r>
          </w:p>
        </w:tc>
      </w:tr>
      <w:tr w:rsidR="00723056" w14:paraId="346A3CAA" w14:textId="77777777" w:rsidTr="00466D4E">
        <w:trPr>
          <w:trHeight w:val="289"/>
        </w:trPr>
        <w:tc>
          <w:tcPr>
            <w:tcW w:w="607" w:type="dxa"/>
          </w:tcPr>
          <w:p w14:paraId="2B6FD283" w14:textId="77777777" w:rsidR="00723056" w:rsidRDefault="00723056" w:rsidP="00466D4E">
            <w:pPr>
              <w:pStyle w:val="TableParagraph"/>
              <w:spacing w:line="270" w:lineRule="exact"/>
              <w:ind w:left="107"/>
              <w:rPr>
                <w:sz w:val="20"/>
              </w:rPr>
            </w:pPr>
            <w:r>
              <w:rPr>
                <w:w w:val="99"/>
                <w:sz w:val="20"/>
              </w:rPr>
              <w:t>1</w:t>
            </w:r>
          </w:p>
        </w:tc>
        <w:tc>
          <w:tcPr>
            <w:tcW w:w="3528" w:type="dxa"/>
          </w:tcPr>
          <w:p w14:paraId="7BEBA50E" w14:textId="77777777" w:rsidR="00723056" w:rsidRDefault="00723056" w:rsidP="00466D4E">
            <w:pPr>
              <w:pStyle w:val="TableParagraph"/>
              <w:spacing w:line="270" w:lineRule="exact"/>
              <w:ind w:left="105"/>
              <w:rPr>
                <w:sz w:val="20"/>
              </w:rPr>
            </w:pPr>
            <w:r>
              <w:rPr>
                <w:sz w:val="20"/>
              </w:rPr>
              <w:t>Bagwell</w:t>
            </w:r>
            <w:r>
              <w:rPr>
                <w:spacing w:val="-1"/>
                <w:sz w:val="20"/>
              </w:rPr>
              <w:t xml:space="preserve"> </w:t>
            </w:r>
            <w:r>
              <w:rPr>
                <w:sz w:val="20"/>
              </w:rPr>
              <w:t>College</w:t>
            </w:r>
            <w:r>
              <w:rPr>
                <w:spacing w:val="-3"/>
                <w:sz w:val="20"/>
              </w:rPr>
              <w:t xml:space="preserve"> </w:t>
            </w:r>
            <w:r>
              <w:rPr>
                <w:sz w:val="20"/>
              </w:rPr>
              <w:t>of</w:t>
            </w:r>
            <w:r>
              <w:rPr>
                <w:spacing w:val="-1"/>
                <w:sz w:val="20"/>
              </w:rPr>
              <w:t xml:space="preserve"> </w:t>
            </w:r>
            <w:r>
              <w:rPr>
                <w:sz w:val="20"/>
              </w:rPr>
              <w:t>Education</w:t>
            </w:r>
          </w:p>
        </w:tc>
        <w:tc>
          <w:tcPr>
            <w:tcW w:w="1440" w:type="dxa"/>
          </w:tcPr>
          <w:p w14:paraId="1A281681" w14:textId="77777777" w:rsidR="00723056" w:rsidRDefault="00723056" w:rsidP="00466D4E">
            <w:pPr>
              <w:pStyle w:val="TableParagraph"/>
              <w:rPr>
                <w:rFonts w:ascii="Times New Roman"/>
                <w:sz w:val="18"/>
              </w:rPr>
            </w:pPr>
          </w:p>
        </w:tc>
        <w:tc>
          <w:tcPr>
            <w:tcW w:w="1620" w:type="dxa"/>
          </w:tcPr>
          <w:p w14:paraId="0EF415A1" w14:textId="77777777" w:rsidR="00723056" w:rsidRDefault="00723056" w:rsidP="00466D4E">
            <w:pPr>
              <w:pStyle w:val="TableParagraph"/>
              <w:rPr>
                <w:rFonts w:ascii="Times New Roman"/>
                <w:sz w:val="18"/>
              </w:rPr>
            </w:pPr>
          </w:p>
        </w:tc>
        <w:tc>
          <w:tcPr>
            <w:tcW w:w="1349" w:type="dxa"/>
          </w:tcPr>
          <w:p w14:paraId="44EE6EE5" w14:textId="77777777" w:rsidR="00723056" w:rsidRDefault="00723056" w:rsidP="00466D4E">
            <w:pPr>
              <w:pStyle w:val="TableParagraph"/>
              <w:rPr>
                <w:rFonts w:ascii="Times New Roman"/>
                <w:sz w:val="18"/>
              </w:rPr>
            </w:pPr>
          </w:p>
        </w:tc>
        <w:tc>
          <w:tcPr>
            <w:tcW w:w="1260" w:type="dxa"/>
          </w:tcPr>
          <w:p w14:paraId="0A2123E2" w14:textId="77777777" w:rsidR="00723056" w:rsidRDefault="00723056" w:rsidP="00466D4E">
            <w:pPr>
              <w:pStyle w:val="TableParagraph"/>
              <w:rPr>
                <w:rFonts w:ascii="Times New Roman"/>
                <w:sz w:val="18"/>
              </w:rPr>
            </w:pPr>
          </w:p>
        </w:tc>
      </w:tr>
      <w:tr w:rsidR="00723056" w14:paraId="59E64253" w14:textId="77777777" w:rsidTr="00466D4E">
        <w:trPr>
          <w:trHeight w:val="287"/>
        </w:trPr>
        <w:tc>
          <w:tcPr>
            <w:tcW w:w="607" w:type="dxa"/>
          </w:tcPr>
          <w:p w14:paraId="6AA61BFF" w14:textId="77777777" w:rsidR="00723056" w:rsidRDefault="00723056" w:rsidP="00466D4E">
            <w:pPr>
              <w:pStyle w:val="TableParagraph"/>
              <w:spacing w:line="268" w:lineRule="exact"/>
              <w:ind w:left="107"/>
              <w:rPr>
                <w:sz w:val="20"/>
              </w:rPr>
            </w:pPr>
            <w:r>
              <w:rPr>
                <w:w w:val="99"/>
                <w:sz w:val="20"/>
              </w:rPr>
              <w:t>2</w:t>
            </w:r>
          </w:p>
        </w:tc>
        <w:tc>
          <w:tcPr>
            <w:tcW w:w="3528" w:type="dxa"/>
          </w:tcPr>
          <w:p w14:paraId="018D0877" w14:textId="77777777" w:rsidR="00723056" w:rsidRDefault="00723056" w:rsidP="00466D4E">
            <w:pPr>
              <w:pStyle w:val="TableParagraph"/>
              <w:spacing w:line="268" w:lineRule="exact"/>
              <w:ind w:left="105"/>
              <w:rPr>
                <w:sz w:val="20"/>
              </w:rPr>
            </w:pPr>
            <w:r>
              <w:rPr>
                <w:sz w:val="20"/>
              </w:rPr>
              <w:t>Bagwell</w:t>
            </w:r>
            <w:r>
              <w:rPr>
                <w:spacing w:val="-1"/>
                <w:sz w:val="20"/>
              </w:rPr>
              <w:t xml:space="preserve"> </w:t>
            </w:r>
            <w:r>
              <w:rPr>
                <w:sz w:val="20"/>
              </w:rPr>
              <w:t>College</w:t>
            </w:r>
            <w:r>
              <w:rPr>
                <w:spacing w:val="-3"/>
                <w:sz w:val="20"/>
              </w:rPr>
              <w:t xml:space="preserve"> </w:t>
            </w:r>
            <w:r>
              <w:rPr>
                <w:sz w:val="20"/>
              </w:rPr>
              <w:t>of</w:t>
            </w:r>
            <w:r>
              <w:rPr>
                <w:spacing w:val="-1"/>
                <w:sz w:val="20"/>
              </w:rPr>
              <w:t xml:space="preserve"> </w:t>
            </w:r>
            <w:r>
              <w:rPr>
                <w:sz w:val="20"/>
              </w:rPr>
              <w:t>Education</w:t>
            </w:r>
          </w:p>
        </w:tc>
        <w:tc>
          <w:tcPr>
            <w:tcW w:w="1440" w:type="dxa"/>
          </w:tcPr>
          <w:p w14:paraId="1A8A7641" w14:textId="77777777" w:rsidR="00723056" w:rsidRDefault="00723056" w:rsidP="00466D4E">
            <w:pPr>
              <w:pStyle w:val="TableParagraph"/>
              <w:rPr>
                <w:rFonts w:ascii="Times New Roman"/>
                <w:sz w:val="18"/>
              </w:rPr>
            </w:pPr>
          </w:p>
        </w:tc>
        <w:tc>
          <w:tcPr>
            <w:tcW w:w="1620" w:type="dxa"/>
          </w:tcPr>
          <w:p w14:paraId="4CE757DB" w14:textId="77777777" w:rsidR="00723056" w:rsidRDefault="00723056" w:rsidP="00466D4E">
            <w:pPr>
              <w:pStyle w:val="TableParagraph"/>
              <w:rPr>
                <w:rFonts w:ascii="Times New Roman"/>
                <w:sz w:val="18"/>
              </w:rPr>
            </w:pPr>
          </w:p>
        </w:tc>
        <w:tc>
          <w:tcPr>
            <w:tcW w:w="2609" w:type="dxa"/>
            <w:gridSpan w:val="2"/>
            <w:shd w:val="clear" w:color="auto" w:fill="D9D9D9"/>
          </w:tcPr>
          <w:p w14:paraId="62225365" w14:textId="77777777" w:rsidR="00723056" w:rsidRDefault="00723056" w:rsidP="00466D4E">
            <w:pPr>
              <w:pStyle w:val="TableParagraph"/>
              <w:spacing w:line="268" w:lineRule="exact"/>
              <w:ind w:left="1194" w:right="1187"/>
              <w:jc w:val="center"/>
              <w:rPr>
                <w:b/>
                <w:sz w:val="20"/>
              </w:rPr>
            </w:pPr>
            <w:r>
              <w:rPr>
                <w:b/>
                <w:sz w:val="20"/>
              </w:rPr>
              <w:t>**</w:t>
            </w:r>
          </w:p>
        </w:tc>
      </w:tr>
      <w:tr w:rsidR="00723056" w14:paraId="152ECBDE" w14:textId="77777777" w:rsidTr="00466D4E">
        <w:trPr>
          <w:trHeight w:val="539"/>
        </w:trPr>
        <w:tc>
          <w:tcPr>
            <w:tcW w:w="607" w:type="dxa"/>
          </w:tcPr>
          <w:p w14:paraId="718B54EC" w14:textId="77777777" w:rsidR="00723056" w:rsidRDefault="00723056" w:rsidP="00466D4E">
            <w:pPr>
              <w:pStyle w:val="TableParagraph"/>
              <w:spacing w:line="305" w:lineRule="exact"/>
              <w:ind w:left="107"/>
              <w:rPr>
                <w:sz w:val="20"/>
              </w:rPr>
            </w:pPr>
            <w:r>
              <w:rPr>
                <w:w w:val="99"/>
                <w:sz w:val="20"/>
              </w:rPr>
              <w:t>3</w:t>
            </w:r>
          </w:p>
        </w:tc>
        <w:tc>
          <w:tcPr>
            <w:tcW w:w="3528" w:type="dxa"/>
          </w:tcPr>
          <w:p w14:paraId="0945DBB9" w14:textId="77777777" w:rsidR="00723056" w:rsidRDefault="00723056" w:rsidP="00466D4E">
            <w:pPr>
              <w:pStyle w:val="TableParagraph"/>
              <w:spacing w:line="274" w:lineRule="exact"/>
              <w:ind w:left="105"/>
              <w:rPr>
                <w:sz w:val="20"/>
              </w:rPr>
            </w:pPr>
            <w:r>
              <w:rPr>
                <w:sz w:val="20"/>
              </w:rPr>
              <w:t>College</w:t>
            </w:r>
            <w:r>
              <w:rPr>
                <w:spacing w:val="-1"/>
                <w:sz w:val="20"/>
              </w:rPr>
              <w:t xml:space="preserve"> </w:t>
            </w:r>
            <w:r>
              <w:rPr>
                <w:sz w:val="20"/>
              </w:rPr>
              <w:t>of</w:t>
            </w:r>
            <w:r>
              <w:rPr>
                <w:spacing w:val="-1"/>
                <w:sz w:val="20"/>
              </w:rPr>
              <w:t xml:space="preserve"> </w:t>
            </w:r>
            <w:r>
              <w:rPr>
                <w:sz w:val="20"/>
              </w:rPr>
              <w:t>Architecture</w:t>
            </w:r>
            <w:r>
              <w:rPr>
                <w:spacing w:val="-2"/>
                <w:sz w:val="20"/>
              </w:rPr>
              <w:t xml:space="preserve"> </w:t>
            </w:r>
            <w:r>
              <w:rPr>
                <w:sz w:val="20"/>
              </w:rPr>
              <w:t>and</w:t>
            </w:r>
          </w:p>
          <w:p w14:paraId="580AF098" w14:textId="77777777" w:rsidR="00723056" w:rsidRDefault="00723056" w:rsidP="00466D4E">
            <w:pPr>
              <w:pStyle w:val="TableParagraph"/>
              <w:spacing w:line="246" w:lineRule="exact"/>
              <w:ind w:left="105"/>
              <w:rPr>
                <w:sz w:val="20"/>
              </w:rPr>
            </w:pPr>
            <w:r>
              <w:rPr>
                <w:sz w:val="20"/>
              </w:rPr>
              <w:t>Construction</w:t>
            </w:r>
            <w:r>
              <w:rPr>
                <w:spacing w:val="-4"/>
                <w:sz w:val="20"/>
              </w:rPr>
              <w:t xml:space="preserve"> </w:t>
            </w:r>
            <w:r>
              <w:rPr>
                <w:sz w:val="20"/>
              </w:rPr>
              <w:t>Management</w:t>
            </w:r>
          </w:p>
        </w:tc>
        <w:tc>
          <w:tcPr>
            <w:tcW w:w="1440" w:type="dxa"/>
          </w:tcPr>
          <w:p w14:paraId="36BCCD63" w14:textId="77777777" w:rsidR="00723056" w:rsidRDefault="00723056" w:rsidP="00466D4E">
            <w:pPr>
              <w:pStyle w:val="TableParagraph"/>
              <w:rPr>
                <w:rFonts w:ascii="Times New Roman"/>
                <w:sz w:val="18"/>
              </w:rPr>
            </w:pPr>
          </w:p>
        </w:tc>
        <w:tc>
          <w:tcPr>
            <w:tcW w:w="1620" w:type="dxa"/>
          </w:tcPr>
          <w:p w14:paraId="04202476" w14:textId="77777777" w:rsidR="00723056" w:rsidRDefault="00723056" w:rsidP="00466D4E">
            <w:pPr>
              <w:pStyle w:val="TableParagraph"/>
              <w:rPr>
                <w:rFonts w:ascii="Times New Roman"/>
                <w:sz w:val="18"/>
              </w:rPr>
            </w:pPr>
          </w:p>
        </w:tc>
        <w:tc>
          <w:tcPr>
            <w:tcW w:w="1349" w:type="dxa"/>
          </w:tcPr>
          <w:p w14:paraId="60238002" w14:textId="77777777" w:rsidR="00723056" w:rsidRDefault="00723056" w:rsidP="00466D4E">
            <w:pPr>
              <w:pStyle w:val="TableParagraph"/>
              <w:rPr>
                <w:rFonts w:ascii="Times New Roman"/>
                <w:sz w:val="18"/>
              </w:rPr>
            </w:pPr>
          </w:p>
        </w:tc>
        <w:tc>
          <w:tcPr>
            <w:tcW w:w="1260" w:type="dxa"/>
          </w:tcPr>
          <w:p w14:paraId="4CF2AEF5" w14:textId="77777777" w:rsidR="00723056" w:rsidRDefault="00723056" w:rsidP="00466D4E">
            <w:pPr>
              <w:pStyle w:val="TableParagraph"/>
              <w:rPr>
                <w:rFonts w:ascii="Times New Roman"/>
                <w:sz w:val="18"/>
              </w:rPr>
            </w:pPr>
          </w:p>
        </w:tc>
      </w:tr>
      <w:tr w:rsidR="00723056" w14:paraId="3289C2A4" w14:textId="77777777" w:rsidTr="00466D4E">
        <w:trPr>
          <w:trHeight w:val="539"/>
        </w:trPr>
        <w:tc>
          <w:tcPr>
            <w:tcW w:w="607" w:type="dxa"/>
          </w:tcPr>
          <w:p w14:paraId="3F4FB57A" w14:textId="77777777" w:rsidR="00723056" w:rsidRDefault="00723056" w:rsidP="00466D4E">
            <w:pPr>
              <w:pStyle w:val="TableParagraph"/>
              <w:spacing w:line="305" w:lineRule="exact"/>
              <w:ind w:left="107"/>
              <w:rPr>
                <w:sz w:val="20"/>
              </w:rPr>
            </w:pPr>
            <w:r>
              <w:rPr>
                <w:w w:val="99"/>
                <w:sz w:val="20"/>
              </w:rPr>
              <w:t>4</w:t>
            </w:r>
          </w:p>
        </w:tc>
        <w:tc>
          <w:tcPr>
            <w:tcW w:w="3528" w:type="dxa"/>
          </w:tcPr>
          <w:p w14:paraId="6FF1DB24" w14:textId="77777777" w:rsidR="00723056" w:rsidRDefault="00723056" w:rsidP="00466D4E">
            <w:pPr>
              <w:pStyle w:val="TableParagraph"/>
              <w:spacing w:line="274" w:lineRule="exact"/>
              <w:ind w:left="105"/>
              <w:rPr>
                <w:sz w:val="20"/>
              </w:rPr>
            </w:pPr>
            <w:r>
              <w:rPr>
                <w:sz w:val="20"/>
              </w:rPr>
              <w:t>College</w:t>
            </w:r>
            <w:r>
              <w:rPr>
                <w:spacing w:val="-1"/>
                <w:sz w:val="20"/>
              </w:rPr>
              <w:t xml:space="preserve"> </w:t>
            </w:r>
            <w:r>
              <w:rPr>
                <w:sz w:val="20"/>
              </w:rPr>
              <w:t>of</w:t>
            </w:r>
            <w:r>
              <w:rPr>
                <w:spacing w:val="-1"/>
                <w:sz w:val="20"/>
              </w:rPr>
              <w:t xml:space="preserve"> </w:t>
            </w:r>
            <w:r>
              <w:rPr>
                <w:sz w:val="20"/>
              </w:rPr>
              <w:t>Architecture</w:t>
            </w:r>
            <w:r>
              <w:rPr>
                <w:spacing w:val="-2"/>
                <w:sz w:val="20"/>
              </w:rPr>
              <w:t xml:space="preserve"> </w:t>
            </w:r>
            <w:r>
              <w:rPr>
                <w:sz w:val="20"/>
              </w:rPr>
              <w:t>and</w:t>
            </w:r>
          </w:p>
          <w:p w14:paraId="2C70DB68" w14:textId="77777777" w:rsidR="00723056" w:rsidRDefault="00723056" w:rsidP="00466D4E">
            <w:pPr>
              <w:pStyle w:val="TableParagraph"/>
              <w:spacing w:line="246" w:lineRule="exact"/>
              <w:ind w:left="105"/>
              <w:rPr>
                <w:sz w:val="20"/>
              </w:rPr>
            </w:pPr>
            <w:r>
              <w:rPr>
                <w:sz w:val="20"/>
              </w:rPr>
              <w:t>Construction</w:t>
            </w:r>
            <w:r>
              <w:rPr>
                <w:spacing w:val="-4"/>
                <w:sz w:val="20"/>
              </w:rPr>
              <w:t xml:space="preserve"> </w:t>
            </w:r>
            <w:r>
              <w:rPr>
                <w:sz w:val="20"/>
              </w:rPr>
              <w:t>Management</w:t>
            </w:r>
          </w:p>
        </w:tc>
        <w:tc>
          <w:tcPr>
            <w:tcW w:w="1440" w:type="dxa"/>
          </w:tcPr>
          <w:p w14:paraId="009DEAD8" w14:textId="77777777" w:rsidR="00723056" w:rsidRDefault="00723056" w:rsidP="00466D4E">
            <w:pPr>
              <w:pStyle w:val="TableParagraph"/>
              <w:rPr>
                <w:rFonts w:ascii="Times New Roman"/>
                <w:sz w:val="18"/>
              </w:rPr>
            </w:pPr>
          </w:p>
        </w:tc>
        <w:tc>
          <w:tcPr>
            <w:tcW w:w="1620" w:type="dxa"/>
          </w:tcPr>
          <w:p w14:paraId="45470D93" w14:textId="77777777" w:rsidR="00723056" w:rsidRDefault="00723056" w:rsidP="00466D4E">
            <w:pPr>
              <w:pStyle w:val="TableParagraph"/>
              <w:rPr>
                <w:rFonts w:ascii="Times New Roman"/>
                <w:sz w:val="18"/>
              </w:rPr>
            </w:pPr>
          </w:p>
        </w:tc>
        <w:tc>
          <w:tcPr>
            <w:tcW w:w="2609" w:type="dxa"/>
            <w:gridSpan w:val="2"/>
            <w:shd w:val="clear" w:color="auto" w:fill="D9D9D9"/>
          </w:tcPr>
          <w:p w14:paraId="51E0A794" w14:textId="77777777" w:rsidR="00723056" w:rsidRDefault="00723056" w:rsidP="00466D4E">
            <w:pPr>
              <w:pStyle w:val="TableParagraph"/>
              <w:spacing w:line="301" w:lineRule="exact"/>
              <w:ind w:left="1194" w:right="1187"/>
              <w:jc w:val="center"/>
              <w:rPr>
                <w:b/>
                <w:sz w:val="20"/>
              </w:rPr>
            </w:pPr>
            <w:r>
              <w:rPr>
                <w:b/>
                <w:sz w:val="20"/>
              </w:rPr>
              <w:t>**</w:t>
            </w:r>
          </w:p>
        </w:tc>
      </w:tr>
      <w:tr w:rsidR="00723056" w14:paraId="1FE1F8A4" w14:textId="77777777" w:rsidTr="00466D4E">
        <w:trPr>
          <w:trHeight w:val="539"/>
        </w:trPr>
        <w:tc>
          <w:tcPr>
            <w:tcW w:w="607" w:type="dxa"/>
          </w:tcPr>
          <w:p w14:paraId="69FCDA4D" w14:textId="77777777" w:rsidR="00723056" w:rsidRDefault="00723056" w:rsidP="00466D4E">
            <w:pPr>
              <w:pStyle w:val="TableParagraph"/>
              <w:spacing w:line="305" w:lineRule="exact"/>
              <w:ind w:left="107"/>
              <w:rPr>
                <w:sz w:val="20"/>
              </w:rPr>
            </w:pPr>
            <w:r>
              <w:rPr>
                <w:w w:val="99"/>
                <w:sz w:val="20"/>
              </w:rPr>
              <w:t>5</w:t>
            </w:r>
          </w:p>
        </w:tc>
        <w:tc>
          <w:tcPr>
            <w:tcW w:w="3528" w:type="dxa"/>
          </w:tcPr>
          <w:p w14:paraId="244FBC2D" w14:textId="77777777" w:rsidR="00723056" w:rsidRDefault="00723056" w:rsidP="00466D4E">
            <w:pPr>
              <w:pStyle w:val="TableParagraph"/>
              <w:spacing w:line="274" w:lineRule="exact"/>
              <w:ind w:left="105"/>
              <w:rPr>
                <w:sz w:val="20"/>
              </w:rPr>
            </w:pPr>
            <w:r>
              <w:rPr>
                <w:sz w:val="20"/>
              </w:rPr>
              <w:t>College</w:t>
            </w:r>
            <w:r>
              <w:rPr>
                <w:spacing w:val="-2"/>
                <w:sz w:val="20"/>
              </w:rPr>
              <w:t xml:space="preserve"> </w:t>
            </w:r>
            <w:r>
              <w:rPr>
                <w:sz w:val="20"/>
              </w:rPr>
              <w:t>of</w:t>
            </w:r>
            <w:r>
              <w:rPr>
                <w:spacing w:val="-1"/>
                <w:sz w:val="20"/>
              </w:rPr>
              <w:t xml:space="preserve"> </w:t>
            </w:r>
            <w:r>
              <w:rPr>
                <w:sz w:val="20"/>
              </w:rPr>
              <w:t>Computing</w:t>
            </w:r>
            <w:r>
              <w:rPr>
                <w:spacing w:val="-2"/>
                <w:sz w:val="20"/>
              </w:rPr>
              <w:t xml:space="preserve"> </w:t>
            </w:r>
            <w:r>
              <w:rPr>
                <w:sz w:val="20"/>
              </w:rPr>
              <w:t>and Software</w:t>
            </w:r>
          </w:p>
          <w:p w14:paraId="21F2DC06" w14:textId="77777777" w:rsidR="00723056" w:rsidRDefault="00723056" w:rsidP="00466D4E">
            <w:pPr>
              <w:pStyle w:val="TableParagraph"/>
              <w:spacing w:line="246" w:lineRule="exact"/>
              <w:ind w:left="105"/>
              <w:rPr>
                <w:sz w:val="20"/>
              </w:rPr>
            </w:pPr>
            <w:r>
              <w:rPr>
                <w:sz w:val="20"/>
              </w:rPr>
              <w:t>Engineering</w:t>
            </w:r>
          </w:p>
        </w:tc>
        <w:tc>
          <w:tcPr>
            <w:tcW w:w="1440" w:type="dxa"/>
          </w:tcPr>
          <w:p w14:paraId="7CEF8534" w14:textId="77777777" w:rsidR="00723056" w:rsidRDefault="00723056" w:rsidP="00466D4E">
            <w:pPr>
              <w:pStyle w:val="TableParagraph"/>
              <w:rPr>
                <w:rFonts w:ascii="Times New Roman"/>
                <w:sz w:val="18"/>
              </w:rPr>
            </w:pPr>
          </w:p>
        </w:tc>
        <w:tc>
          <w:tcPr>
            <w:tcW w:w="1620" w:type="dxa"/>
          </w:tcPr>
          <w:p w14:paraId="0BD6107C" w14:textId="77777777" w:rsidR="00723056" w:rsidRDefault="00723056" w:rsidP="00466D4E">
            <w:pPr>
              <w:pStyle w:val="TableParagraph"/>
              <w:rPr>
                <w:rFonts w:ascii="Times New Roman"/>
                <w:sz w:val="18"/>
              </w:rPr>
            </w:pPr>
          </w:p>
        </w:tc>
        <w:tc>
          <w:tcPr>
            <w:tcW w:w="1349" w:type="dxa"/>
          </w:tcPr>
          <w:p w14:paraId="2E430A70" w14:textId="77777777" w:rsidR="00723056" w:rsidRDefault="00723056" w:rsidP="00466D4E">
            <w:pPr>
              <w:pStyle w:val="TableParagraph"/>
              <w:rPr>
                <w:rFonts w:ascii="Times New Roman"/>
                <w:sz w:val="18"/>
              </w:rPr>
            </w:pPr>
          </w:p>
        </w:tc>
        <w:tc>
          <w:tcPr>
            <w:tcW w:w="1260" w:type="dxa"/>
          </w:tcPr>
          <w:p w14:paraId="5CF436AA" w14:textId="77777777" w:rsidR="00723056" w:rsidRDefault="00723056" w:rsidP="00466D4E">
            <w:pPr>
              <w:pStyle w:val="TableParagraph"/>
              <w:rPr>
                <w:rFonts w:ascii="Times New Roman"/>
                <w:sz w:val="18"/>
              </w:rPr>
            </w:pPr>
          </w:p>
        </w:tc>
      </w:tr>
      <w:tr w:rsidR="00723056" w14:paraId="7C8F1E9E" w14:textId="77777777" w:rsidTr="00466D4E">
        <w:trPr>
          <w:trHeight w:val="539"/>
        </w:trPr>
        <w:tc>
          <w:tcPr>
            <w:tcW w:w="607" w:type="dxa"/>
          </w:tcPr>
          <w:p w14:paraId="3B0C8019" w14:textId="77777777" w:rsidR="00723056" w:rsidRDefault="00723056" w:rsidP="00466D4E">
            <w:pPr>
              <w:pStyle w:val="TableParagraph"/>
              <w:spacing w:line="305" w:lineRule="exact"/>
              <w:ind w:left="107"/>
              <w:rPr>
                <w:sz w:val="20"/>
              </w:rPr>
            </w:pPr>
            <w:r>
              <w:rPr>
                <w:w w:val="99"/>
                <w:sz w:val="20"/>
              </w:rPr>
              <w:t>6</w:t>
            </w:r>
          </w:p>
        </w:tc>
        <w:tc>
          <w:tcPr>
            <w:tcW w:w="3528" w:type="dxa"/>
          </w:tcPr>
          <w:p w14:paraId="699B14B9" w14:textId="77777777" w:rsidR="00723056" w:rsidRDefault="00723056" w:rsidP="00466D4E">
            <w:pPr>
              <w:pStyle w:val="TableParagraph"/>
              <w:spacing w:line="274" w:lineRule="exact"/>
              <w:ind w:left="105"/>
              <w:rPr>
                <w:sz w:val="20"/>
              </w:rPr>
            </w:pPr>
            <w:r>
              <w:rPr>
                <w:sz w:val="20"/>
              </w:rPr>
              <w:t>College</w:t>
            </w:r>
            <w:r>
              <w:rPr>
                <w:spacing w:val="-2"/>
                <w:sz w:val="20"/>
              </w:rPr>
              <w:t xml:space="preserve"> </w:t>
            </w:r>
            <w:r>
              <w:rPr>
                <w:sz w:val="20"/>
              </w:rPr>
              <w:t>of</w:t>
            </w:r>
            <w:r>
              <w:rPr>
                <w:spacing w:val="-1"/>
                <w:sz w:val="20"/>
              </w:rPr>
              <w:t xml:space="preserve"> </w:t>
            </w:r>
            <w:r>
              <w:rPr>
                <w:sz w:val="20"/>
              </w:rPr>
              <w:t>Computing</w:t>
            </w:r>
            <w:r>
              <w:rPr>
                <w:spacing w:val="-2"/>
                <w:sz w:val="20"/>
              </w:rPr>
              <w:t xml:space="preserve"> </w:t>
            </w:r>
            <w:r>
              <w:rPr>
                <w:sz w:val="20"/>
              </w:rPr>
              <w:t>and Software</w:t>
            </w:r>
          </w:p>
          <w:p w14:paraId="7D76EEA5" w14:textId="77777777" w:rsidR="00723056" w:rsidRDefault="00723056" w:rsidP="00466D4E">
            <w:pPr>
              <w:pStyle w:val="TableParagraph"/>
              <w:spacing w:line="246" w:lineRule="exact"/>
              <w:ind w:left="105"/>
              <w:rPr>
                <w:sz w:val="20"/>
              </w:rPr>
            </w:pPr>
            <w:r>
              <w:rPr>
                <w:sz w:val="20"/>
              </w:rPr>
              <w:t>Engineering</w:t>
            </w:r>
          </w:p>
        </w:tc>
        <w:tc>
          <w:tcPr>
            <w:tcW w:w="1440" w:type="dxa"/>
          </w:tcPr>
          <w:p w14:paraId="56AE304B" w14:textId="77777777" w:rsidR="00723056" w:rsidRDefault="00723056" w:rsidP="00466D4E">
            <w:pPr>
              <w:pStyle w:val="TableParagraph"/>
              <w:rPr>
                <w:rFonts w:ascii="Times New Roman"/>
                <w:sz w:val="18"/>
              </w:rPr>
            </w:pPr>
          </w:p>
        </w:tc>
        <w:tc>
          <w:tcPr>
            <w:tcW w:w="1620" w:type="dxa"/>
          </w:tcPr>
          <w:p w14:paraId="737F8CED" w14:textId="77777777" w:rsidR="00723056" w:rsidRDefault="00723056" w:rsidP="00466D4E">
            <w:pPr>
              <w:pStyle w:val="TableParagraph"/>
              <w:rPr>
                <w:rFonts w:ascii="Times New Roman"/>
                <w:sz w:val="18"/>
              </w:rPr>
            </w:pPr>
          </w:p>
        </w:tc>
        <w:tc>
          <w:tcPr>
            <w:tcW w:w="2609" w:type="dxa"/>
            <w:gridSpan w:val="2"/>
            <w:shd w:val="clear" w:color="auto" w:fill="D9D9D9"/>
          </w:tcPr>
          <w:p w14:paraId="7F4E5E93" w14:textId="77777777" w:rsidR="00723056" w:rsidRDefault="00723056" w:rsidP="00466D4E">
            <w:pPr>
              <w:pStyle w:val="TableParagraph"/>
              <w:spacing w:line="301" w:lineRule="exact"/>
              <w:ind w:left="1194" w:right="1187"/>
              <w:jc w:val="center"/>
              <w:rPr>
                <w:b/>
                <w:sz w:val="20"/>
              </w:rPr>
            </w:pPr>
            <w:r>
              <w:rPr>
                <w:b/>
                <w:sz w:val="20"/>
              </w:rPr>
              <w:t>**</w:t>
            </w:r>
          </w:p>
        </w:tc>
      </w:tr>
      <w:tr w:rsidR="00723056" w14:paraId="7005206A" w14:textId="77777777" w:rsidTr="00466D4E">
        <w:trPr>
          <w:trHeight w:val="539"/>
        </w:trPr>
        <w:tc>
          <w:tcPr>
            <w:tcW w:w="607" w:type="dxa"/>
          </w:tcPr>
          <w:p w14:paraId="19967EEC" w14:textId="77777777" w:rsidR="00723056" w:rsidRDefault="00723056" w:rsidP="00466D4E">
            <w:pPr>
              <w:pStyle w:val="TableParagraph"/>
              <w:spacing w:line="305" w:lineRule="exact"/>
              <w:ind w:left="107"/>
              <w:rPr>
                <w:sz w:val="20"/>
              </w:rPr>
            </w:pPr>
            <w:r>
              <w:rPr>
                <w:w w:val="99"/>
                <w:sz w:val="20"/>
              </w:rPr>
              <w:t>7</w:t>
            </w:r>
          </w:p>
        </w:tc>
        <w:tc>
          <w:tcPr>
            <w:tcW w:w="3528" w:type="dxa"/>
          </w:tcPr>
          <w:p w14:paraId="3D8FF063" w14:textId="77777777" w:rsidR="00723056" w:rsidRDefault="00723056" w:rsidP="00466D4E">
            <w:pPr>
              <w:pStyle w:val="TableParagraph"/>
              <w:spacing w:line="274" w:lineRule="exact"/>
              <w:ind w:left="105"/>
              <w:rPr>
                <w:sz w:val="20"/>
              </w:rPr>
            </w:pPr>
            <w:proofErr w:type="spellStart"/>
            <w:r>
              <w:rPr>
                <w:sz w:val="20"/>
              </w:rPr>
              <w:t>Radow</w:t>
            </w:r>
            <w:proofErr w:type="spellEnd"/>
            <w:r>
              <w:rPr>
                <w:spacing w:val="-4"/>
                <w:sz w:val="20"/>
              </w:rPr>
              <w:t xml:space="preserve"> </w:t>
            </w:r>
            <w:r>
              <w:rPr>
                <w:sz w:val="20"/>
              </w:rPr>
              <w:t>College</w:t>
            </w:r>
            <w:r>
              <w:rPr>
                <w:spacing w:val="-1"/>
                <w:sz w:val="20"/>
              </w:rPr>
              <w:t xml:space="preserve"> </w:t>
            </w:r>
            <w:r>
              <w:rPr>
                <w:sz w:val="20"/>
              </w:rPr>
              <w:t>of</w:t>
            </w:r>
            <w:r>
              <w:rPr>
                <w:spacing w:val="-1"/>
                <w:sz w:val="20"/>
              </w:rPr>
              <w:t xml:space="preserve"> </w:t>
            </w:r>
            <w:r>
              <w:rPr>
                <w:sz w:val="20"/>
              </w:rPr>
              <w:t>Humanities</w:t>
            </w:r>
            <w:r>
              <w:rPr>
                <w:spacing w:val="-4"/>
                <w:sz w:val="20"/>
              </w:rPr>
              <w:t xml:space="preserve"> </w:t>
            </w:r>
            <w:r>
              <w:rPr>
                <w:sz w:val="20"/>
              </w:rPr>
              <w:t>and</w:t>
            </w:r>
          </w:p>
          <w:p w14:paraId="5605D8D6" w14:textId="77777777" w:rsidR="00723056" w:rsidRDefault="00723056" w:rsidP="00466D4E">
            <w:pPr>
              <w:pStyle w:val="TableParagraph"/>
              <w:spacing w:line="246" w:lineRule="exact"/>
              <w:ind w:left="105"/>
              <w:rPr>
                <w:sz w:val="20"/>
              </w:rPr>
            </w:pPr>
            <w:r>
              <w:rPr>
                <w:sz w:val="20"/>
              </w:rPr>
              <w:t>Social Sciences</w:t>
            </w:r>
          </w:p>
        </w:tc>
        <w:tc>
          <w:tcPr>
            <w:tcW w:w="1440" w:type="dxa"/>
          </w:tcPr>
          <w:p w14:paraId="395C5F89" w14:textId="77777777" w:rsidR="00723056" w:rsidRDefault="00723056" w:rsidP="00466D4E">
            <w:pPr>
              <w:pStyle w:val="TableParagraph"/>
              <w:rPr>
                <w:rFonts w:ascii="Times New Roman"/>
                <w:sz w:val="18"/>
              </w:rPr>
            </w:pPr>
          </w:p>
        </w:tc>
        <w:tc>
          <w:tcPr>
            <w:tcW w:w="1620" w:type="dxa"/>
          </w:tcPr>
          <w:p w14:paraId="27C9E3C9" w14:textId="77777777" w:rsidR="00723056" w:rsidRDefault="00723056" w:rsidP="00466D4E">
            <w:pPr>
              <w:pStyle w:val="TableParagraph"/>
              <w:rPr>
                <w:rFonts w:ascii="Times New Roman"/>
                <w:sz w:val="18"/>
              </w:rPr>
            </w:pPr>
          </w:p>
        </w:tc>
        <w:tc>
          <w:tcPr>
            <w:tcW w:w="1349" w:type="dxa"/>
          </w:tcPr>
          <w:p w14:paraId="073467C5" w14:textId="77777777" w:rsidR="00723056" w:rsidRDefault="00723056" w:rsidP="00466D4E">
            <w:pPr>
              <w:pStyle w:val="TableParagraph"/>
              <w:rPr>
                <w:rFonts w:ascii="Times New Roman"/>
                <w:sz w:val="18"/>
              </w:rPr>
            </w:pPr>
          </w:p>
        </w:tc>
        <w:tc>
          <w:tcPr>
            <w:tcW w:w="1260" w:type="dxa"/>
          </w:tcPr>
          <w:p w14:paraId="007DAA91" w14:textId="77777777" w:rsidR="00723056" w:rsidRDefault="00723056" w:rsidP="00466D4E">
            <w:pPr>
              <w:pStyle w:val="TableParagraph"/>
              <w:rPr>
                <w:rFonts w:ascii="Times New Roman"/>
                <w:sz w:val="18"/>
              </w:rPr>
            </w:pPr>
          </w:p>
        </w:tc>
      </w:tr>
      <w:tr w:rsidR="00723056" w14:paraId="71618F58" w14:textId="77777777" w:rsidTr="00466D4E">
        <w:trPr>
          <w:trHeight w:val="539"/>
        </w:trPr>
        <w:tc>
          <w:tcPr>
            <w:tcW w:w="607" w:type="dxa"/>
          </w:tcPr>
          <w:p w14:paraId="0FB97501" w14:textId="77777777" w:rsidR="00723056" w:rsidRDefault="00723056" w:rsidP="00466D4E">
            <w:pPr>
              <w:pStyle w:val="TableParagraph"/>
              <w:spacing w:line="305" w:lineRule="exact"/>
              <w:ind w:left="107"/>
              <w:rPr>
                <w:sz w:val="20"/>
              </w:rPr>
            </w:pPr>
            <w:r>
              <w:rPr>
                <w:w w:val="99"/>
                <w:sz w:val="20"/>
              </w:rPr>
              <w:t>8</w:t>
            </w:r>
          </w:p>
        </w:tc>
        <w:tc>
          <w:tcPr>
            <w:tcW w:w="3528" w:type="dxa"/>
          </w:tcPr>
          <w:p w14:paraId="58CA54FE" w14:textId="77777777" w:rsidR="00723056" w:rsidRDefault="00723056" w:rsidP="00466D4E">
            <w:pPr>
              <w:pStyle w:val="TableParagraph"/>
              <w:spacing w:line="274" w:lineRule="exact"/>
              <w:ind w:left="105"/>
              <w:rPr>
                <w:sz w:val="20"/>
              </w:rPr>
            </w:pPr>
            <w:proofErr w:type="spellStart"/>
            <w:r>
              <w:rPr>
                <w:sz w:val="20"/>
              </w:rPr>
              <w:t>Radow</w:t>
            </w:r>
            <w:proofErr w:type="spellEnd"/>
            <w:r>
              <w:rPr>
                <w:spacing w:val="-4"/>
                <w:sz w:val="20"/>
              </w:rPr>
              <w:t xml:space="preserve"> </w:t>
            </w:r>
            <w:r>
              <w:rPr>
                <w:sz w:val="20"/>
              </w:rPr>
              <w:t>College</w:t>
            </w:r>
            <w:r>
              <w:rPr>
                <w:spacing w:val="-1"/>
                <w:sz w:val="20"/>
              </w:rPr>
              <w:t xml:space="preserve"> </w:t>
            </w:r>
            <w:r>
              <w:rPr>
                <w:sz w:val="20"/>
              </w:rPr>
              <w:t>of</w:t>
            </w:r>
            <w:r>
              <w:rPr>
                <w:spacing w:val="-1"/>
                <w:sz w:val="20"/>
              </w:rPr>
              <w:t xml:space="preserve"> </w:t>
            </w:r>
            <w:r>
              <w:rPr>
                <w:sz w:val="20"/>
              </w:rPr>
              <w:t>Humanities</w:t>
            </w:r>
            <w:r>
              <w:rPr>
                <w:spacing w:val="-4"/>
                <w:sz w:val="20"/>
              </w:rPr>
              <w:t xml:space="preserve"> </w:t>
            </w:r>
            <w:r>
              <w:rPr>
                <w:sz w:val="20"/>
              </w:rPr>
              <w:t>and</w:t>
            </w:r>
          </w:p>
          <w:p w14:paraId="652B85DD" w14:textId="77777777" w:rsidR="00723056" w:rsidRDefault="00723056" w:rsidP="00466D4E">
            <w:pPr>
              <w:pStyle w:val="TableParagraph"/>
              <w:spacing w:line="246" w:lineRule="exact"/>
              <w:ind w:left="105"/>
              <w:rPr>
                <w:sz w:val="20"/>
              </w:rPr>
            </w:pPr>
            <w:r>
              <w:rPr>
                <w:sz w:val="20"/>
              </w:rPr>
              <w:t>Social Sciences</w:t>
            </w:r>
          </w:p>
        </w:tc>
        <w:tc>
          <w:tcPr>
            <w:tcW w:w="1440" w:type="dxa"/>
          </w:tcPr>
          <w:p w14:paraId="51BB5736" w14:textId="77777777" w:rsidR="00723056" w:rsidRDefault="00723056" w:rsidP="00466D4E">
            <w:pPr>
              <w:pStyle w:val="TableParagraph"/>
              <w:rPr>
                <w:rFonts w:ascii="Times New Roman"/>
                <w:sz w:val="18"/>
              </w:rPr>
            </w:pPr>
          </w:p>
        </w:tc>
        <w:tc>
          <w:tcPr>
            <w:tcW w:w="1620" w:type="dxa"/>
          </w:tcPr>
          <w:p w14:paraId="1B0D89FC" w14:textId="77777777" w:rsidR="00723056" w:rsidRDefault="00723056" w:rsidP="00466D4E">
            <w:pPr>
              <w:pStyle w:val="TableParagraph"/>
              <w:rPr>
                <w:rFonts w:ascii="Times New Roman"/>
                <w:sz w:val="18"/>
              </w:rPr>
            </w:pPr>
          </w:p>
        </w:tc>
        <w:tc>
          <w:tcPr>
            <w:tcW w:w="2609" w:type="dxa"/>
            <w:gridSpan w:val="2"/>
            <w:shd w:val="clear" w:color="auto" w:fill="D9D9D9"/>
          </w:tcPr>
          <w:p w14:paraId="71735A71" w14:textId="77777777" w:rsidR="00723056" w:rsidRDefault="00723056" w:rsidP="00466D4E">
            <w:pPr>
              <w:pStyle w:val="TableParagraph"/>
              <w:spacing w:line="301" w:lineRule="exact"/>
              <w:ind w:left="1194" w:right="1187"/>
              <w:jc w:val="center"/>
              <w:rPr>
                <w:b/>
                <w:sz w:val="20"/>
              </w:rPr>
            </w:pPr>
            <w:r>
              <w:rPr>
                <w:b/>
                <w:sz w:val="20"/>
              </w:rPr>
              <w:t>**</w:t>
            </w:r>
          </w:p>
        </w:tc>
      </w:tr>
      <w:tr w:rsidR="00723056" w14:paraId="05F94907" w14:textId="77777777" w:rsidTr="00466D4E">
        <w:trPr>
          <w:trHeight w:val="287"/>
        </w:trPr>
        <w:tc>
          <w:tcPr>
            <w:tcW w:w="607" w:type="dxa"/>
          </w:tcPr>
          <w:p w14:paraId="46C50B32" w14:textId="77777777" w:rsidR="00723056" w:rsidRDefault="00723056" w:rsidP="00466D4E">
            <w:pPr>
              <w:pStyle w:val="TableParagraph"/>
              <w:spacing w:line="268" w:lineRule="exact"/>
              <w:ind w:left="107"/>
              <w:rPr>
                <w:sz w:val="20"/>
              </w:rPr>
            </w:pPr>
            <w:r>
              <w:rPr>
                <w:w w:val="99"/>
                <w:sz w:val="20"/>
              </w:rPr>
              <w:t>9</w:t>
            </w:r>
          </w:p>
        </w:tc>
        <w:tc>
          <w:tcPr>
            <w:tcW w:w="3528" w:type="dxa"/>
          </w:tcPr>
          <w:p w14:paraId="104B4A1E" w14:textId="77777777" w:rsidR="00723056" w:rsidRDefault="00723056" w:rsidP="00466D4E">
            <w:pPr>
              <w:pStyle w:val="TableParagraph"/>
              <w:spacing w:line="268" w:lineRule="exact"/>
              <w:ind w:left="105"/>
              <w:rPr>
                <w:sz w:val="20"/>
              </w:rPr>
            </w:pPr>
            <w:r>
              <w:rPr>
                <w:sz w:val="20"/>
              </w:rPr>
              <w:t>Coles</w:t>
            </w:r>
            <w:r>
              <w:rPr>
                <w:spacing w:val="-2"/>
                <w:sz w:val="20"/>
              </w:rPr>
              <w:t xml:space="preserve"> </w:t>
            </w:r>
            <w:r>
              <w:rPr>
                <w:sz w:val="20"/>
              </w:rPr>
              <w:t>College</w:t>
            </w:r>
            <w:r>
              <w:rPr>
                <w:spacing w:val="-2"/>
                <w:sz w:val="20"/>
              </w:rPr>
              <w:t xml:space="preserve"> </w:t>
            </w:r>
            <w:r>
              <w:rPr>
                <w:sz w:val="20"/>
              </w:rPr>
              <w:t>of Business</w:t>
            </w:r>
          </w:p>
        </w:tc>
        <w:tc>
          <w:tcPr>
            <w:tcW w:w="1440" w:type="dxa"/>
          </w:tcPr>
          <w:p w14:paraId="33672948" w14:textId="77777777" w:rsidR="00723056" w:rsidRDefault="00723056" w:rsidP="00466D4E">
            <w:pPr>
              <w:pStyle w:val="TableParagraph"/>
              <w:rPr>
                <w:rFonts w:ascii="Times New Roman"/>
                <w:sz w:val="18"/>
              </w:rPr>
            </w:pPr>
          </w:p>
        </w:tc>
        <w:tc>
          <w:tcPr>
            <w:tcW w:w="1620" w:type="dxa"/>
          </w:tcPr>
          <w:p w14:paraId="17A77478" w14:textId="77777777" w:rsidR="00723056" w:rsidRDefault="00723056" w:rsidP="00466D4E">
            <w:pPr>
              <w:pStyle w:val="TableParagraph"/>
              <w:rPr>
                <w:rFonts w:ascii="Times New Roman"/>
                <w:sz w:val="18"/>
              </w:rPr>
            </w:pPr>
          </w:p>
        </w:tc>
        <w:tc>
          <w:tcPr>
            <w:tcW w:w="1349" w:type="dxa"/>
          </w:tcPr>
          <w:p w14:paraId="0E2BD3BF" w14:textId="77777777" w:rsidR="00723056" w:rsidRDefault="00723056" w:rsidP="00466D4E">
            <w:pPr>
              <w:pStyle w:val="TableParagraph"/>
              <w:rPr>
                <w:rFonts w:ascii="Times New Roman"/>
                <w:sz w:val="18"/>
              </w:rPr>
            </w:pPr>
          </w:p>
        </w:tc>
        <w:tc>
          <w:tcPr>
            <w:tcW w:w="1260" w:type="dxa"/>
          </w:tcPr>
          <w:p w14:paraId="42670A0C" w14:textId="77777777" w:rsidR="00723056" w:rsidRDefault="00723056" w:rsidP="00466D4E">
            <w:pPr>
              <w:pStyle w:val="TableParagraph"/>
              <w:rPr>
                <w:rFonts w:ascii="Times New Roman"/>
                <w:sz w:val="18"/>
              </w:rPr>
            </w:pPr>
          </w:p>
        </w:tc>
      </w:tr>
      <w:tr w:rsidR="00723056" w14:paraId="3C37C700" w14:textId="77777777" w:rsidTr="00466D4E">
        <w:trPr>
          <w:trHeight w:val="287"/>
        </w:trPr>
        <w:tc>
          <w:tcPr>
            <w:tcW w:w="607" w:type="dxa"/>
          </w:tcPr>
          <w:p w14:paraId="47733CC7" w14:textId="77777777" w:rsidR="00723056" w:rsidRDefault="00723056" w:rsidP="00466D4E">
            <w:pPr>
              <w:pStyle w:val="TableParagraph"/>
              <w:spacing w:line="268" w:lineRule="exact"/>
              <w:ind w:left="107"/>
              <w:rPr>
                <w:sz w:val="20"/>
              </w:rPr>
            </w:pPr>
            <w:r>
              <w:rPr>
                <w:sz w:val="20"/>
              </w:rPr>
              <w:t>10</w:t>
            </w:r>
          </w:p>
        </w:tc>
        <w:tc>
          <w:tcPr>
            <w:tcW w:w="3528" w:type="dxa"/>
          </w:tcPr>
          <w:p w14:paraId="2AEF70B7" w14:textId="77777777" w:rsidR="00723056" w:rsidRDefault="00723056" w:rsidP="00466D4E">
            <w:pPr>
              <w:pStyle w:val="TableParagraph"/>
              <w:spacing w:line="268" w:lineRule="exact"/>
              <w:ind w:left="105"/>
              <w:rPr>
                <w:sz w:val="20"/>
              </w:rPr>
            </w:pPr>
            <w:r>
              <w:rPr>
                <w:sz w:val="20"/>
              </w:rPr>
              <w:t>Coles</w:t>
            </w:r>
            <w:r>
              <w:rPr>
                <w:spacing w:val="-2"/>
                <w:sz w:val="20"/>
              </w:rPr>
              <w:t xml:space="preserve"> </w:t>
            </w:r>
            <w:r>
              <w:rPr>
                <w:sz w:val="20"/>
              </w:rPr>
              <w:t>College</w:t>
            </w:r>
            <w:r>
              <w:rPr>
                <w:spacing w:val="-2"/>
                <w:sz w:val="20"/>
              </w:rPr>
              <w:t xml:space="preserve"> </w:t>
            </w:r>
            <w:r>
              <w:rPr>
                <w:sz w:val="20"/>
              </w:rPr>
              <w:t>of Business</w:t>
            </w:r>
          </w:p>
        </w:tc>
        <w:tc>
          <w:tcPr>
            <w:tcW w:w="1440" w:type="dxa"/>
          </w:tcPr>
          <w:p w14:paraId="3EC3EED4" w14:textId="77777777" w:rsidR="00723056" w:rsidRDefault="00723056" w:rsidP="00466D4E">
            <w:pPr>
              <w:pStyle w:val="TableParagraph"/>
              <w:rPr>
                <w:rFonts w:ascii="Times New Roman"/>
                <w:sz w:val="18"/>
              </w:rPr>
            </w:pPr>
          </w:p>
        </w:tc>
        <w:tc>
          <w:tcPr>
            <w:tcW w:w="1620" w:type="dxa"/>
          </w:tcPr>
          <w:p w14:paraId="7DAE0664" w14:textId="77777777" w:rsidR="00723056" w:rsidRDefault="00723056" w:rsidP="00466D4E">
            <w:pPr>
              <w:pStyle w:val="TableParagraph"/>
              <w:rPr>
                <w:rFonts w:ascii="Times New Roman"/>
                <w:sz w:val="18"/>
              </w:rPr>
            </w:pPr>
          </w:p>
        </w:tc>
        <w:tc>
          <w:tcPr>
            <w:tcW w:w="2609" w:type="dxa"/>
            <w:gridSpan w:val="2"/>
            <w:shd w:val="clear" w:color="auto" w:fill="D9D9D9"/>
          </w:tcPr>
          <w:p w14:paraId="18382031" w14:textId="77777777" w:rsidR="00723056" w:rsidRDefault="00723056" w:rsidP="00466D4E">
            <w:pPr>
              <w:pStyle w:val="TableParagraph"/>
              <w:spacing w:line="268" w:lineRule="exact"/>
              <w:ind w:left="1194" w:right="1187"/>
              <w:jc w:val="center"/>
              <w:rPr>
                <w:b/>
                <w:sz w:val="20"/>
              </w:rPr>
            </w:pPr>
            <w:r>
              <w:rPr>
                <w:b/>
                <w:sz w:val="20"/>
              </w:rPr>
              <w:t>**</w:t>
            </w:r>
          </w:p>
        </w:tc>
      </w:tr>
      <w:tr w:rsidR="00723056" w14:paraId="778410C6" w14:textId="77777777" w:rsidTr="00466D4E">
        <w:trPr>
          <w:trHeight w:val="287"/>
        </w:trPr>
        <w:tc>
          <w:tcPr>
            <w:tcW w:w="607" w:type="dxa"/>
          </w:tcPr>
          <w:p w14:paraId="42DA249D" w14:textId="77777777" w:rsidR="00723056" w:rsidRDefault="00723056" w:rsidP="00466D4E">
            <w:pPr>
              <w:pStyle w:val="TableParagraph"/>
              <w:spacing w:line="268" w:lineRule="exact"/>
              <w:ind w:left="107"/>
              <w:rPr>
                <w:sz w:val="20"/>
              </w:rPr>
            </w:pPr>
            <w:r>
              <w:rPr>
                <w:sz w:val="20"/>
              </w:rPr>
              <w:t>11</w:t>
            </w:r>
          </w:p>
        </w:tc>
        <w:tc>
          <w:tcPr>
            <w:tcW w:w="3528" w:type="dxa"/>
          </w:tcPr>
          <w:p w14:paraId="45BB7E2A" w14:textId="77777777" w:rsidR="00723056" w:rsidRDefault="00723056" w:rsidP="00466D4E">
            <w:pPr>
              <w:pStyle w:val="TableParagraph"/>
              <w:spacing w:line="268" w:lineRule="exact"/>
              <w:ind w:left="105"/>
              <w:rPr>
                <w:sz w:val="20"/>
              </w:rPr>
            </w:pPr>
            <w:r>
              <w:rPr>
                <w:sz w:val="20"/>
              </w:rPr>
              <w:t>College</w:t>
            </w:r>
            <w:r>
              <w:rPr>
                <w:spacing w:val="-1"/>
                <w:sz w:val="20"/>
              </w:rPr>
              <w:t xml:space="preserve"> </w:t>
            </w:r>
            <w:r>
              <w:rPr>
                <w:sz w:val="20"/>
              </w:rPr>
              <w:t>of the</w:t>
            </w:r>
            <w:r>
              <w:rPr>
                <w:spacing w:val="-1"/>
                <w:sz w:val="20"/>
              </w:rPr>
              <w:t xml:space="preserve"> </w:t>
            </w:r>
            <w:r>
              <w:rPr>
                <w:sz w:val="20"/>
              </w:rPr>
              <w:t>Arts</w:t>
            </w:r>
          </w:p>
        </w:tc>
        <w:tc>
          <w:tcPr>
            <w:tcW w:w="1440" w:type="dxa"/>
          </w:tcPr>
          <w:p w14:paraId="44E3F703" w14:textId="77777777" w:rsidR="00723056" w:rsidRDefault="00723056" w:rsidP="00466D4E">
            <w:pPr>
              <w:pStyle w:val="TableParagraph"/>
              <w:rPr>
                <w:rFonts w:ascii="Times New Roman"/>
                <w:sz w:val="18"/>
              </w:rPr>
            </w:pPr>
          </w:p>
        </w:tc>
        <w:tc>
          <w:tcPr>
            <w:tcW w:w="1620" w:type="dxa"/>
          </w:tcPr>
          <w:p w14:paraId="7887FB30" w14:textId="77777777" w:rsidR="00723056" w:rsidRDefault="00723056" w:rsidP="00466D4E">
            <w:pPr>
              <w:pStyle w:val="TableParagraph"/>
              <w:rPr>
                <w:rFonts w:ascii="Times New Roman"/>
                <w:sz w:val="18"/>
              </w:rPr>
            </w:pPr>
          </w:p>
        </w:tc>
        <w:tc>
          <w:tcPr>
            <w:tcW w:w="1349" w:type="dxa"/>
          </w:tcPr>
          <w:p w14:paraId="13BC5D1F" w14:textId="77777777" w:rsidR="00723056" w:rsidRDefault="00723056" w:rsidP="00466D4E">
            <w:pPr>
              <w:pStyle w:val="TableParagraph"/>
              <w:rPr>
                <w:rFonts w:ascii="Times New Roman"/>
                <w:sz w:val="18"/>
              </w:rPr>
            </w:pPr>
          </w:p>
        </w:tc>
        <w:tc>
          <w:tcPr>
            <w:tcW w:w="1260" w:type="dxa"/>
          </w:tcPr>
          <w:p w14:paraId="3C4D2B54" w14:textId="77777777" w:rsidR="00723056" w:rsidRDefault="00723056" w:rsidP="00466D4E">
            <w:pPr>
              <w:pStyle w:val="TableParagraph"/>
              <w:rPr>
                <w:rFonts w:ascii="Times New Roman"/>
                <w:sz w:val="18"/>
              </w:rPr>
            </w:pPr>
          </w:p>
        </w:tc>
      </w:tr>
      <w:tr w:rsidR="00723056" w14:paraId="4BA4A970" w14:textId="77777777" w:rsidTr="00466D4E">
        <w:trPr>
          <w:trHeight w:val="289"/>
        </w:trPr>
        <w:tc>
          <w:tcPr>
            <w:tcW w:w="607" w:type="dxa"/>
          </w:tcPr>
          <w:p w14:paraId="20848547" w14:textId="77777777" w:rsidR="00723056" w:rsidRDefault="00723056" w:rsidP="00466D4E">
            <w:pPr>
              <w:pStyle w:val="TableParagraph"/>
              <w:spacing w:line="270" w:lineRule="exact"/>
              <w:ind w:left="107"/>
              <w:rPr>
                <w:sz w:val="20"/>
              </w:rPr>
            </w:pPr>
            <w:r>
              <w:rPr>
                <w:sz w:val="20"/>
              </w:rPr>
              <w:t>12</w:t>
            </w:r>
          </w:p>
        </w:tc>
        <w:tc>
          <w:tcPr>
            <w:tcW w:w="3528" w:type="dxa"/>
          </w:tcPr>
          <w:p w14:paraId="16F9A653" w14:textId="77777777" w:rsidR="00723056" w:rsidRDefault="00723056" w:rsidP="00466D4E">
            <w:pPr>
              <w:pStyle w:val="TableParagraph"/>
              <w:spacing w:line="270" w:lineRule="exact"/>
              <w:ind w:left="105"/>
              <w:rPr>
                <w:sz w:val="20"/>
              </w:rPr>
            </w:pPr>
            <w:r>
              <w:rPr>
                <w:sz w:val="20"/>
              </w:rPr>
              <w:t>College</w:t>
            </w:r>
            <w:r>
              <w:rPr>
                <w:spacing w:val="-1"/>
                <w:sz w:val="20"/>
              </w:rPr>
              <w:t xml:space="preserve"> </w:t>
            </w:r>
            <w:r>
              <w:rPr>
                <w:sz w:val="20"/>
              </w:rPr>
              <w:t>of the Arts</w:t>
            </w:r>
          </w:p>
        </w:tc>
        <w:tc>
          <w:tcPr>
            <w:tcW w:w="1440" w:type="dxa"/>
          </w:tcPr>
          <w:p w14:paraId="026E741B" w14:textId="77777777" w:rsidR="00723056" w:rsidRDefault="00723056" w:rsidP="00466D4E">
            <w:pPr>
              <w:pStyle w:val="TableParagraph"/>
              <w:rPr>
                <w:rFonts w:ascii="Times New Roman"/>
                <w:sz w:val="18"/>
              </w:rPr>
            </w:pPr>
          </w:p>
        </w:tc>
        <w:tc>
          <w:tcPr>
            <w:tcW w:w="1620" w:type="dxa"/>
          </w:tcPr>
          <w:p w14:paraId="6268DAE4" w14:textId="77777777" w:rsidR="00723056" w:rsidRDefault="00723056" w:rsidP="00466D4E">
            <w:pPr>
              <w:pStyle w:val="TableParagraph"/>
              <w:rPr>
                <w:rFonts w:ascii="Times New Roman"/>
                <w:sz w:val="18"/>
              </w:rPr>
            </w:pPr>
          </w:p>
        </w:tc>
        <w:tc>
          <w:tcPr>
            <w:tcW w:w="2609" w:type="dxa"/>
            <w:gridSpan w:val="2"/>
            <w:shd w:val="clear" w:color="auto" w:fill="D9D9D9"/>
          </w:tcPr>
          <w:p w14:paraId="6BA247AD" w14:textId="77777777" w:rsidR="00723056" w:rsidRDefault="00723056" w:rsidP="00466D4E">
            <w:pPr>
              <w:pStyle w:val="TableParagraph"/>
              <w:spacing w:line="270" w:lineRule="exact"/>
              <w:ind w:left="1194" w:right="1187"/>
              <w:jc w:val="center"/>
              <w:rPr>
                <w:b/>
                <w:sz w:val="20"/>
              </w:rPr>
            </w:pPr>
            <w:r>
              <w:rPr>
                <w:b/>
                <w:sz w:val="20"/>
              </w:rPr>
              <w:t>**</w:t>
            </w:r>
          </w:p>
        </w:tc>
      </w:tr>
      <w:tr w:rsidR="00723056" w14:paraId="51CE9177" w14:textId="77777777" w:rsidTr="00466D4E">
        <w:trPr>
          <w:trHeight w:val="287"/>
        </w:trPr>
        <w:tc>
          <w:tcPr>
            <w:tcW w:w="607" w:type="dxa"/>
          </w:tcPr>
          <w:p w14:paraId="0705159E" w14:textId="77777777" w:rsidR="00723056" w:rsidRDefault="00723056" w:rsidP="00466D4E">
            <w:pPr>
              <w:pStyle w:val="TableParagraph"/>
              <w:spacing w:line="268" w:lineRule="exact"/>
              <w:ind w:left="107"/>
              <w:rPr>
                <w:sz w:val="20"/>
              </w:rPr>
            </w:pPr>
            <w:r>
              <w:rPr>
                <w:sz w:val="20"/>
              </w:rPr>
              <w:t>13</w:t>
            </w:r>
          </w:p>
        </w:tc>
        <w:tc>
          <w:tcPr>
            <w:tcW w:w="3528" w:type="dxa"/>
          </w:tcPr>
          <w:p w14:paraId="691AFF66" w14:textId="77777777" w:rsidR="00723056" w:rsidRDefault="00723056" w:rsidP="00466D4E">
            <w:pPr>
              <w:pStyle w:val="TableParagraph"/>
              <w:spacing w:line="268" w:lineRule="exact"/>
              <w:ind w:left="105"/>
              <w:rPr>
                <w:sz w:val="20"/>
              </w:rPr>
            </w:pPr>
            <w:r>
              <w:rPr>
                <w:sz w:val="20"/>
              </w:rPr>
              <w:t>College</w:t>
            </w:r>
            <w:r>
              <w:rPr>
                <w:spacing w:val="-1"/>
                <w:sz w:val="20"/>
              </w:rPr>
              <w:t xml:space="preserve"> </w:t>
            </w:r>
            <w:r>
              <w:rPr>
                <w:sz w:val="20"/>
              </w:rPr>
              <w:t>of</w:t>
            </w:r>
            <w:r>
              <w:rPr>
                <w:spacing w:val="-2"/>
                <w:sz w:val="20"/>
              </w:rPr>
              <w:t xml:space="preserve"> </w:t>
            </w:r>
            <w:r>
              <w:rPr>
                <w:sz w:val="20"/>
              </w:rPr>
              <w:t>Science</w:t>
            </w:r>
            <w:r>
              <w:rPr>
                <w:spacing w:val="-1"/>
                <w:sz w:val="20"/>
              </w:rPr>
              <w:t xml:space="preserve"> </w:t>
            </w:r>
            <w:r>
              <w:rPr>
                <w:sz w:val="20"/>
              </w:rPr>
              <w:t>and</w:t>
            </w:r>
            <w:r>
              <w:rPr>
                <w:spacing w:val="-1"/>
                <w:sz w:val="20"/>
              </w:rPr>
              <w:t xml:space="preserve"> </w:t>
            </w:r>
            <w:r>
              <w:rPr>
                <w:sz w:val="20"/>
              </w:rPr>
              <w:t>Mathematics</w:t>
            </w:r>
          </w:p>
        </w:tc>
        <w:tc>
          <w:tcPr>
            <w:tcW w:w="1440" w:type="dxa"/>
          </w:tcPr>
          <w:p w14:paraId="4BC4E450" w14:textId="77777777" w:rsidR="00723056" w:rsidRDefault="00723056" w:rsidP="00466D4E">
            <w:pPr>
              <w:pStyle w:val="TableParagraph"/>
              <w:rPr>
                <w:rFonts w:ascii="Times New Roman"/>
                <w:sz w:val="18"/>
              </w:rPr>
            </w:pPr>
          </w:p>
        </w:tc>
        <w:tc>
          <w:tcPr>
            <w:tcW w:w="1620" w:type="dxa"/>
          </w:tcPr>
          <w:p w14:paraId="5B77BF5B" w14:textId="77777777" w:rsidR="00723056" w:rsidRDefault="00723056" w:rsidP="00466D4E">
            <w:pPr>
              <w:pStyle w:val="TableParagraph"/>
              <w:rPr>
                <w:rFonts w:ascii="Times New Roman"/>
                <w:sz w:val="18"/>
              </w:rPr>
            </w:pPr>
          </w:p>
        </w:tc>
        <w:tc>
          <w:tcPr>
            <w:tcW w:w="1349" w:type="dxa"/>
          </w:tcPr>
          <w:p w14:paraId="1BF4EE49" w14:textId="77777777" w:rsidR="00723056" w:rsidRDefault="00723056" w:rsidP="00466D4E">
            <w:pPr>
              <w:pStyle w:val="TableParagraph"/>
              <w:rPr>
                <w:rFonts w:ascii="Times New Roman"/>
                <w:sz w:val="18"/>
              </w:rPr>
            </w:pPr>
          </w:p>
        </w:tc>
        <w:tc>
          <w:tcPr>
            <w:tcW w:w="1260" w:type="dxa"/>
          </w:tcPr>
          <w:p w14:paraId="1E663366" w14:textId="77777777" w:rsidR="00723056" w:rsidRDefault="00723056" w:rsidP="00466D4E">
            <w:pPr>
              <w:pStyle w:val="TableParagraph"/>
              <w:rPr>
                <w:rFonts w:ascii="Times New Roman"/>
                <w:sz w:val="18"/>
              </w:rPr>
            </w:pPr>
          </w:p>
        </w:tc>
      </w:tr>
      <w:tr w:rsidR="00723056" w14:paraId="082D9739" w14:textId="77777777" w:rsidTr="00466D4E">
        <w:trPr>
          <w:trHeight w:val="287"/>
        </w:trPr>
        <w:tc>
          <w:tcPr>
            <w:tcW w:w="607" w:type="dxa"/>
          </w:tcPr>
          <w:p w14:paraId="7CAF7205" w14:textId="77777777" w:rsidR="00723056" w:rsidRDefault="00723056" w:rsidP="00466D4E">
            <w:pPr>
              <w:pStyle w:val="TableParagraph"/>
              <w:spacing w:line="268" w:lineRule="exact"/>
              <w:ind w:left="107"/>
              <w:rPr>
                <w:sz w:val="20"/>
              </w:rPr>
            </w:pPr>
            <w:r>
              <w:rPr>
                <w:sz w:val="20"/>
              </w:rPr>
              <w:t>14</w:t>
            </w:r>
          </w:p>
        </w:tc>
        <w:tc>
          <w:tcPr>
            <w:tcW w:w="3528" w:type="dxa"/>
          </w:tcPr>
          <w:p w14:paraId="71B62A51" w14:textId="77777777" w:rsidR="00723056" w:rsidRDefault="00723056" w:rsidP="00466D4E">
            <w:pPr>
              <w:pStyle w:val="TableParagraph"/>
              <w:spacing w:line="268" w:lineRule="exact"/>
              <w:ind w:left="105"/>
              <w:rPr>
                <w:sz w:val="20"/>
              </w:rPr>
            </w:pPr>
            <w:r>
              <w:rPr>
                <w:sz w:val="20"/>
              </w:rPr>
              <w:t>College</w:t>
            </w:r>
            <w:r>
              <w:rPr>
                <w:spacing w:val="-1"/>
                <w:sz w:val="20"/>
              </w:rPr>
              <w:t xml:space="preserve"> </w:t>
            </w:r>
            <w:r>
              <w:rPr>
                <w:sz w:val="20"/>
              </w:rPr>
              <w:t>of</w:t>
            </w:r>
            <w:r>
              <w:rPr>
                <w:spacing w:val="-2"/>
                <w:sz w:val="20"/>
              </w:rPr>
              <w:t xml:space="preserve"> </w:t>
            </w:r>
            <w:r>
              <w:rPr>
                <w:sz w:val="20"/>
              </w:rPr>
              <w:t>Science</w:t>
            </w:r>
            <w:r>
              <w:rPr>
                <w:spacing w:val="-1"/>
                <w:sz w:val="20"/>
              </w:rPr>
              <w:t xml:space="preserve"> </w:t>
            </w:r>
            <w:r>
              <w:rPr>
                <w:sz w:val="20"/>
              </w:rPr>
              <w:t>and</w:t>
            </w:r>
            <w:r>
              <w:rPr>
                <w:spacing w:val="-1"/>
                <w:sz w:val="20"/>
              </w:rPr>
              <w:t xml:space="preserve"> </w:t>
            </w:r>
            <w:r>
              <w:rPr>
                <w:sz w:val="20"/>
              </w:rPr>
              <w:t>Mathematics</w:t>
            </w:r>
          </w:p>
        </w:tc>
        <w:tc>
          <w:tcPr>
            <w:tcW w:w="1440" w:type="dxa"/>
          </w:tcPr>
          <w:p w14:paraId="7482530B" w14:textId="77777777" w:rsidR="00723056" w:rsidRDefault="00723056" w:rsidP="00466D4E">
            <w:pPr>
              <w:pStyle w:val="TableParagraph"/>
              <w:rPr>
                <w:rFonts w:ascii="Times New Roman"/>
                <w:sz w:val="18"/>
              </w:rPr>
            </w:pPr>
          </w:p>
        </w:tc>
        <w:tc>
          <w:tcPr>
            <w:tcW w:w="1620" w:type="dxa"/>
          </w:tcPr>
          <w:p w14:paraId="46B8C34F" w14:textId="77777777" w:rsidR="00723056" w:rsidRDefault="00723056" w:rsidP="00466D4E">
            <w:pPr>
              <w:pStyle w:val="TableParagraph"/>
              <w:rPr>
                <w:rFonts w:ascii="Times New Roman"/>
                <w:sz w:val="18"/>
              </w:rPr>
            </w:pPr>
          </w:p>
        </w:tc>
        <w:tc>
          <w:tcPr>
            <w:tcW w:w="2609" w:type="dxa"/>
            <w:gridSpan w:val="2"/>
            <w:shd w:val="clear" w:color="auto" w:fill="D9D9D9"/>
          </w:tcPr>
          <w:p w14:paraId="39298059" w14:textId="77777777" w:rsidR="00723056" w:rsidRDefault="00723056" w:rsidP="00466D4E">
            <w:pPr>
              <w:pStyle w:val="TableParagraph"/>
              <w:spacing w:line="268" w:lineRule="exact"/>
              <w:ind w:left="1194" w:right="1187"/>
              <w:jc w:val="center"/>
              <w:rPr>
                <w:b/>
                <w:sz w:val="20"/>
              </w:rPr>
            </w:pPr>
            <w:r>
              <w:rPr>
                <w:b/>
                <w:sz w:val="20"/>
              </w:rPr>
              <w:t>**</w:t>
            </w:r>
          </w:p>
        </w:tc>
      </w:tr>
      <w:tr w:rsidR="00723056" w14:paraId="01E0C56C" w14:textId="77777777" w:rsidTr="00466D4E">
        <w:trPr>
          <w:trHeight w:val="808"/>
        </w:trPr>
        <w:tc>
          <w:tcPr>
            <w:tcW w:w="607" w:type="dxa"/>
          </w:tcPr>
          <w:p w14:paraId="580F24B8" w14:textId="77777777" w:rsidR="00723056" w:rsidRDefault="00723056" w:rsidP="00466D4E">
            <w:pPr>
              <w:pStyle w:val="TableParagraph"/>
              <w:spacing w:line="305" w:lineRule="exact"/>
              <w:ind w:left="107"/>
              <w:rPr>
                <w:sz w:val="20"/>
              </w:rPr>
            </w:pPr>
            <w:r>
              <w:rPr>
                <w:sz w:val="20"/>
              </w:rPr>
              <w:t>15</w:t>
            </w:r>
          </w:p>
        </w:tc>
        <w:tc>
          <w:tcPr>
            <w:tcW w:w="3528" w:type="dxa"/>
          </w:tcPr>
          <w:p w14:paraId="58009DD4" w14:textId="77777777" w:rsidR="00723056" w:rsidRDefault="00723056" w:rsidP="00466D4E">
            <w:pPr>
              <w:pStyle w:val="TableParagraph"/>
              <w:spacing w:before="18" w:line="194" w:lineRule="auto"/>
              <w:ind w:left="105" w:right="560"/>
              <w:rPr>
                <w:sz w:val="20"/>
              </w:rPr>
            </w:pPr>
            <w:r>
              <w:rPr>
                <w:sz w:val="20"/>
              </w:rPr>
              <w:t>Southern Polytechnic College of</w:t>
            </w:r>
            <w:r>
              <w:rPr>
                <w:spacing w:val="-47"/>
                <w:sz w:val="20"/>
              </w:rPr>
              <w:t xml:space="preserve"> </w:t>
            </w:r>
            <w:r>
              <w:rPr>
                <w:sz w:val="20"/>
              </w:rPr>
              <w:t>Engineering</w:t>
            </w:r>
            <w:r>
              <w:rPr>
                <w:spacing w:val="-2"/>
                <w:sz w:val="20"/>
              </w:rPr>
              <w:t xml:space="preserve"> </w:t>
            </w:r>
            <w:r>
              <w:rPr>
                <w:sz w:val="20"/>
              </w:rPr>
              <w:t>and</w:t>
            </w:r>
            <w:r>
              <w:rPr>
                <w:spacing w:val="-1"/>
                <w:sz w:val="20"/>
              </w:rPr>
              <w:t xml:space="preserve"> </w:t>
            </w:r>
            <w:r>
              <w:rPr>
                <w:sz w:val="20"/>
              </w:rPr>
              <w:t>Engineering</w:t>
            </w:r>
          </w:p>
          <w:p w14:paraId="2AB3B8F1" w14:textId="77777777" w:rsidR="00723056" w:rsidRDefault="00723056" w:rsidP="00466D4E">
            <w:pPr>
              <w:pStyle w:val="TableParagraph"/>
              <w:spacing w:line="233" w:lineRule="exact"/>
              <w:ind w:left="105"/>
              <w:rPr>
                <w:sz w:val="20"/>
              </w:rPr>
            </w:pPr>
            <w:r>
              <w:rPr>
                <w:sz w:val="20"/>
              </w:rPr>
              <w:t>Technology</w:t>
            </w:r>
          </w:p>
        </w:tc>
        <w:tc>
          <w:tcPr>
            <w:tcW w:w="1440" w:type="dxa"/>
          </w:tcPr>
          <w:p w14:paraId="4BCAB0BE" w14:textId="77777777" w:rsidR="00723056" w:rsidRDefault="00723056" w:rsidP="00466D4E">
            <w:pPr>
              <w:pStyle w:val="TableParagraph"/>
              <w:rPr>
                <w:rFonts w:ascii="Times New Roman"/>
                <w:sz w:val="18"/>
              </w:rPr>
            </w:pPr>
          </w:p>
        </w:tc>
        <w:tc>
          <w:tcPr>
            <w:tcW w:w="1620" w:type="dxa"/>
          </w:tcPr>
          <w:p w14:paraId="39EB55E5" w14:textId="77777777" w:rsidR="00723056" w:rsidRDefault="00723056" w:rsidP="00466D4E">
            <w:pPr>
              <w:pStyle w:val="TableParagraph"/>
              <w:rPr>
                <w:rFonts w:ascii="Times New Roman"/>
                <w:sz w:val="18"/>
              </w:rPr>
            </w:pPr>
          </w:p>
        </w:tc>
        <w:tc>
          <w:tcPr>
            <w:tcW w:w="1349" w:type="dxa"/>
          </w:tcPr>
          <w:p w14:paraId="144B091C" w14:textId="77777777" w:rsidR="00723056" w:rsidRDefault="00723056" w:rsidP="00466D4E">
            <w:pPr>
              <w:pStyle w:val="TableParagraph"/>
              <w:rPr>
                <w:rFonts w:ascii="Times New Roman"/>
                <w:sz w:val="18"/>
              </w:rPr>
            </w:pPr>
          </w:p>
        </w:tc>
        <w:tc>
          <w:tcPr>
            <w:tcW w:w="1260" w:type="dxa"/>
          </w:tcPr>
          <w:p w14:paraId="1DA945A0" w14:textId="77777777" w:rsidR="00723056" w:rsidRDefault="00723056" w:rsidP="00466D4E">
            <w:pPr>
              <w:pStyle w:val="TableParagraph"/>
              <w:rPr>
                <w:rFonts w:ascii="Times New Roman"/>
                <w:sz w:val="18"/>
              </w:rPr>
            </w:pPr>
          </w:p>
        </w:tc>
      </w:tr>
      <w:tr w:rsidR="00723056" w14:paraId="62EC7E36" w14:textId="77777777" w:rsidTr="00466D4E">
        <w:trPr>
          <w:trHeight w:val="810"/>
        </w:trPr>
        <w:tc>
          <w:tcPr>
            <w:tcW w:w="607" w:type="dxa"/>
          </w:tcPr>
          <w:p w14:paraId="27027FDA" w14:textId="77777777" w:rsidR="00723056" w:rsidRDefault="00723056" w:rsidP="00466D4E">
            <w:pPr>
              <w:pStyle w:val="TableParagraph"/>
              <w:spacing w:line="308" w:lineRule="exact"/>
              <w:ind w:left="107"/>
              <w:rPr>
                <w:sz w:val="20"/>
              </w:rPr>
            </w:pPr>
            <w:r>
              <w:rPr>
                <w:sz w:val="20"/>
              </w:rPr>
              <w:t>16</w:t>
            </w:r>
          </w:p>
        </w:tc>
        <w:tc>
          <w:tcPr>
            <w:tcW w:w="3528" w:type="dxa"/>
          </w:tcPr>
          <w:p w14:paraId="25EF89D8" w14:textId="77777777" w:rsidR="00723056" w:rsidRDefault="00723056" w:rsidP="00466D4E">
            <w:pPr>
              <w:pStyle w:val="TableParagraph"/>
              <w:spacing w:before="21" w:line="194" w:lineRule="auto"/>
              <w:ind w:left="105" w:right="560"/>
              <w:rPr>
                <w:sz w:val="20"/>
              </w:rPr>
            </w:pPr>
            <w:r>
              <w:rPr>
                <w:sz w:val="20"/>
              </w:rPr>
              <w:t>Southern Polytechnic College of</w:t>
            </w:r>
            <w:r>
              <w:rPr>
                <w:spacing w:val="-47"/>
                <w:sz w:val="20"/>
              </w:rPr>
              <w:t xml:space="preserve"> </w:t>
            </w:r>
            <w:r>
              <w:rPr>
                <w:sz w:val="20"/>
              </w:rPr>
              <w:t>Engineering</w:t>
            </w:r>
            <w:r>
              <w:rPr>
                <w:spacing w:val="-2"/>
                <w:sz w:val="20"/>
              </w:rPr>
              <w:t xml:space="preserve"> </w:t>
            </w:r>
            <w:r>
              <w:rPr>
                <w:sz w:val="20"/>
              </w:rPr>
              <w:t>and</w:t>
            </w:r>
            <w:r>
              <w:rPr>
                <w:spacing w:val="-1"/>
                <w:sz w:val="20"/>
              </w:rPr>
              <w:t xml:space="preserve"> </w:t>
            </w:r>
            <w:r>
              <w:rPr>
                <w:sz w:val="20"/>
              </w:rPr>
              <w:t>Engineering</w:t>
            </w:r>
          </w:p>
          <w:p w14:paraId="7187DE0F" w14:textId="77777777" w:rsidR="00723056" w:rsidRDefault="00723056" w:rsidP="00466D4E">
            <w:pPr>
              <w:pStyle w:val="TableParagraph"/>
              <w:spacing w:line="233" w:lineRule="exact"/>
              <w:ind w:left="105"/>
              <w:rPr>
                <w:sz w:val="20"/>
              </w:rPr>
            </w:pPr>
            <w:r>
              <w:rPr>
                <w:sz w:val="20"/>
              </w:rPr>
              <w:t>Technology</w:t>
            </w:r>
          </w:p>
        </w:tc>
        <w:tc>
          <w:tcPr>
            <w:tcW w:w="1440" w:type="dxa"/>
          </w:tcPr>
          <w:p w14:paraId="045EE74E" w14:textId="77777777" w:rsidR="00723056" w:rsidRDefault="00723056" w:rsidP="00466D4E">
            <w:pPr>
              <w:pStyle w:val="TableParagraph"/>
              <w:rPr>
                <w:rFonts w:ascii="Times New Roman"/>
                <w:sz w:val="18"/>
              </w:rPr>
            </w:pPr>
          </w:p>
        </w:tc>
        <w:tc>
          <w:tcPr>
            <w:tcW w:w="1620" w:type="dxa"/>
          </w:tcPr>
          <w:p w14:paraId="47DC4692" w14:textId="77777777" w:rsidR="00723056" w:rsidRDefault="00723056" w:rsidP="00466D4E">
            <w:pPr>
              <w:pStyle w:val="TableParagraph"/>
              <w:rPr>
                <w:rFonts w:ascii="Times New Roman"/>
                <w:sz w:val="18"/>
              </w:rPr>
            </w:pPr>
          </w:p>
        </w:tc>
        <w:tc>
          <w:tcPr>
            <w:tcW w:w="2609" w:type="dxa"/>
            <w:gridSpan w:val="2"/>
            <w:shd w:val="clear" w:color="auto" w:fill="D9D9D9"/>
          </w:tcPr>
          <w:p w14:paraId="688C2175" w14:textId="77777777" w:rsidR="00723056" w:rsidRDefault="00723056" w:rsidP="00466D4E">
            <w:pPr>
              <w:pStyle w:val="TableParagraph"/>
              <w:spacing w:line="304" w:lineRule="exact"/>
              <w:ind w:left="1194" w:right="1187"/>
              <w:jc w:val="center"/>
              <w:rPr>
                <w:b/>
                <w:sz w:val="20"/>
              </w:rPr>
            </w:pPr>
            <w:r>
              <w:rPr>
                <w:b/>
                <w:sz w:val="20"/>
              </w:rPr>
              <w:t>**</w:t>
            </w:r>
          </w:p>
        </w:tc>
      </w:tr>
      <w:tr w:rsidR="00723056" w14:paraId="09D18992" w14:textId="77777777" w:rsidTr="00466D4E">
        <w:trPr>
          <w:trHeight w:val="539"/>
        </w:trPr>
        <w:tc>
          <w:tcPr>
            <w:tcW w:w="607" w:type="dxa"/>
          </w:tcPr>
          <w:p w14:paraId="25B2CF5C" w14:textId="77777777" w:rsidR="00723056" w:rsidRDefault="00723056" w:rsidP="00466D4E">
            <w:pPr>
              <w:pStyle w:val="TableParagraph"/>
              <w:spacing w:line="305" w:lineRule="exact"/>
              <w:ind w:left="107"/>
              <w:rPr>
                <w:sz w:val="20"/>
              </w:rPr>
            </w:pPr>
            <w:r>
              <w:rPr>
                <w:sz w:val="20"/>
              </w:rPr>
              <w:t>17</w:t>
            </w:r>
          </w:p>
        </w:tc>
        <w:tc>
          <w:tcPr>
            <w:tcW w:w="3528" w:type="dxa"/>
          </w:tcPr>
          <w:p w14:paraId="57C9CBEB" w14:textId="77777777" w:rsidR="00723056" w:rsidRDefault="00723056" w:rsidP="00466D4E">
            <w:pPr>
              <w:pStyle w:val="TableParagraph"/>
              <w:spacing w:line="274" w:lineRule="exact"/>
              <w:ind w:left="105"/>
              <w:rPr>
                <w:sz w:val="20"/>
              </w:rPr>
            </w:pPr>
            <w:proofErr w:type="spellStart"/>
            <w:r>
              <w:rPr>
                <w:sz w:val="20"/>
              </w:rPr>
              <w:t>Wellstar</w:t>
            </w:r>
            <w:proofErr w:type="spellEnd"/>
            <w:r>
              <w:rPr>
                <w:spacing w:val="-2"/>
                <w:sz w:val="20"/>
              </w:rPr>
              <w:t xml:space="preserve"> </w:t>
            </w:r>
            <w:r>
              <w:rPr>
                <w:sz w:val="20"/>
              </w:rPr>
              <w:t>College</w:t>
            </w:r>
            <w:r>
              <w:rPr>
                <w:spacing w:val="-4"/>
                <w:sz w:val="20"/>
              </w:rPr>
              <w:t xml:space="preserve"> </w:t>
            </w:r>
            <w:r>
              <w:rPr>
                <w:sz w:val="20"/>
              </w:rPr>
              <w:t>of Health</w:t>
            </w:r>
            <w:r>
              <w:rPr>
                <w:spacing w:val="-3"/>
                <w:sz w:val="20"/>
              </w:rPr>
              <w:t xml:space="preserve"> </w:t>
            </w:r>
            <w:r>
              <w:rPr>
                <w:sz w:val="20"/>
              </w:rPr>
              <w:t>and</w:t>
            </w:r>
          </w:p>
          <w:p w14:paraId="73A0EBDB" w14:textId="77777777" w:rsidR="00723056" w:rsidRDefault="00723056" w:rsidP="00466D4E">
            <w:pPr>
              <w:pStyle w:val="TableParagraph"/>
              <w:spacing w:line="246" w:lineRule="exact"/>
              <w:ind w:left="105"/>
              <w:rPr>
                <w:sz w:val="20"/>
              </w:rPr>
            </w:pPr>
            <w:r>
              <w:rPr>
                <w:sz w:val="20"/>
              </w:rPr>
              <w:t>Human</w:t>
            </w:r>
            <w:r>
              <w:rPr>
                <w:spacing w:val="-3"/>
                <w:sz w:val="20"/>
              </w:rPr>
              <w:t xml:space="preserve"> </w:t>
            </w:r>
            <w:r>
              <w:rPr>
                <w:sz w:val="20"/>
              </w:rPr>
              <w:t>Services</w:t>
            </w:r>
          </w:p>
        </w:tc>
        <w:tc>
          <w:tcPr>
            <w:tcW w:w="1440" w:type="dxa"/>
          </w:tcPr>
          <w:p w14:paraId="7F852990" w14:textId="77777777" w:rsidR="00723056" w:rsidRDefault="00723056" w:rsidP="00466D4E">
            <w:pPr>
              <w:pStyle w:val="TableParagraph"/>
              <w:rPr>
                <w:rFonts w:ascii="Times New Roman"/>
                <w:sz w:val="18"/>
              </w:rPr>
            </w:pPr>
          </w:p>
        </w:tc>
        <w:tc>
          <w:tcPr>
            <w:tcW w:w="1620" w:type="dxa"/>
          </w:tcPr>
          <w:p w14:paraId="32988701" w14:textId="77777777" w:rsidR="00723056" w:rsidRDefault="00723056" w:rsidP="00466D4E">
            <w:pPr>
              <w:pStyle w:val="TableParagraph"/>
              <w:rPr>
                <w:rFonts w:ascii="Times New Roman"/>
                <w:sz w:val="18"/>
              </w:rPr>
            </w:pPr>
          </w:p>
        </w:tc>
        <w:tc>
          <w:tcPr>
            <w:tcW w:w="1349" w:type="dxa"/>
          </w:tcPr>
          <w:p w14:paraId="207FF76C" w14:textId="77777777" w:rsidR="00723056" w:rsidRDefault="00723056" w:rsidP="00466D4E">
            <w:pPr>
              <w:pStyle w:val="TableParagraph"/>
              <w:rPr>
                <w:rFonts w:ascii="Times New Roman"/>
                <w:sz w:val="18"/>
              </w:rPr>
            </w:pPr>
          </w:p>
        </w:tc>
        <w:tc>
          <w:tcPr>
            <w:tcW w:w="1260" w:type="dxa"/>
          </w:tcPr>
          <w:p w14:paraId="6843BDB4" w14:textId="77777777" w:rsidR="00723056" w:rsidRDefault="00723056" w:rsidP="00466D4E">
            <w:pPr>
              <w:pStyle w:val="TableParagraph"/>
              <w:rPr>
                <w:rFonts w:ascii="Times New Roman"/>
                <w:sz w:val="18"/>
              </w:rPr>
            </w:pPr>
          </w:p>
        </w:tc>
      </w:tr>
      <w:tr w:rsidR="00723056" w14:paraId="0EDBCF90" w14:textId="77777777" w:rsidTr="00466D4E">
        <w:trPr>
          <w:trHeight w:val="539"/>
        </w:trPr>
        <w:tc>
          <w:tcPr>
            <w:tcW w:w="607" w:type="dxa"/>
          </w:tcPr>
          <w:p w14:paraId="46975E16" w14:textId="77777777" w:rsidR="00723056" w:rsidRDefault="00723056" w:rsidP="00466D4E">
            <w:pPr>
              <w:pStyle w:val="TableParagraph"/>
              <w:spacing w:line="305" w:lineRule="exact"/>
              <w:ind w:left="107"/>
              <w:rPr>
                <w:sz w:val="20"/>
              </w:rPr>
            </w:pPr>
            <w:r>
              <w:rPr>
                <w:sz w:val="20"/>
              </w:rPr>
              <w:t>18</w:t>
            </w:r>
          </w:p>
        </w:tc>
        <w:tc>
          <w:tcPr>
            <w:tcW w:w="3528" w:type="dxa"/>
          </w:tcPr>
          <w:p w14:paraId="380146BD" w14:textId="77777777" w:rsidR="00723056" w:rsidRDefault="00723056" w:rsidP="00466D4E">
            <w:pPr>
              <w:pStyle w:val="TableParagraph"/>
              <w:spacing w:line="274" w:lineRule="exact"/>
              <w:ind w:left="105"/>
              <w:rPr>
                <w:sz w:val="20"/>
              </w:rPr>
            </w:pPr>
            <w:proofErr w:type="spellStart"/>
            <w:r>
              <w:rPr>
                <w:sz w:val="20"/>
              </w:rPr>
              <w:t>Wellstar</w:t>
            </w:r>
            <w:proofErr w:type="spellEnd"/>
            <w:r>
              <w:rPr>
                <w:spacing w:val="-2"/>
                <w:sz w:val="20"/>
              </w:rPr>
              <w:t xml:space="preserve"> </w:t>
            </w:r>
            <w:r>
              <w:rPr>
                <w:sz w:val="20"/>
              </w:rPr>
              <w:t>College</w:t>
            </w:r>
            <w:r>
              <w:rPr>
                <w:spacing w:val="-4"/>
                <w:sz w:val="20"/>
              </w:rPr>
              <w:t xml:space="preserve"> </w:t>
            </w:r>
            <w:r>
              <w:rPr>
                <w:sz w:val="20"/>
              </w:rPr>
              <w:t>of Health</w:t>
            </w:r>
            <w:r>
              <w:rPr>
                <w:spacing w:val="-3"/>
                <w:sz w:val="20"/>
              </w:rPr>
              <w:t xml:space="preserve"> </w:t>
            </w:r>
            <w:r>
              <w:rPr>
                <w:sz w:val="20"/>
              </w:rPr>
              <w:t>and</w:t>
            </w:r>
          </w:p>
          <w:p w14:paraId="240384D9" w14:textId="77777777" w:rsidR="00723056" w:rsidRDefault="00723056" w:rsidP="00466D4E">
            <w:pPr>
              <w:pStyle w:val="TableParagraph"/>
              <w:spacing w:line="246" w:lineRule="exact"/>
              <w:ind w:left="105"/>
              <w:rPr>
                <w:sz w:val="20"/>
              </w:rPr>
            </w:pPr>
            <w:r>
              <w:rPr>
                <w:sz w:val="20"/>
              </w:rPr>
              <w:t>Human</w:t>
            </w:r>
            <w:r>
              <w:rPr>
                <w:spacing w:val="-3"/>
                <w:sz w:val="20"/>
              </w:rPr>
              <w:t xml:space="preserve"> </w:t>
            </w:r>
            <w:r>
              <w:rPr>
                <w:sz w:val="20"/>
              </w:rPr>
              <w:t>Services</w:t>
            </w:r>
          </w:p>
        </w:tc>
        <w:tc>
          <w:tcPr>
            <w:tcW w:w="1440" w:type="dxa"/>
          </w:tcPr>
          <w:p w14:paraId="360C378C" w14:textId="77777777" w:rsidR="00723056" w:rsidRDefault="00723056" w:rsidP="00466D4E">
            <w:pPr>
              <w:pStyle w:val="TableParagraph"/>
              <w:rPr>
                <w:rFonts w:ascii="Times New Roman"/>
                <w:sz w:val="18"/>
              </w:rPr>
            </w:pPr>
          </w:p>
        </w:tc>
        <w:tc>
          <w:tcPr>
            <w:tcW w:w="1620" w:type="dxa"/>
          </w:tcPr>
          <w:p w14:paraId="0DBBD0FA" w14:textId="77777777" w:rsidR="00723056" w:rsidRDefault="00723056" w:rsidP="00466D4E">
            <w:pPr>
              <w:pStyle w:val="TableParagraph"/>
              <w:rPr>
                <w:rFonts w:ascii="Times New Roman"/>
                <w:sz w:val="18"/>
              </w:rPr>
            </w:pPr>
          </w:p>
        </w:tc>
        <w:tc>
          <w:tcPr>
            <w:tcW w:w="2609" w:type="dxa"/>
            <w:gridSpan w:val="2"/>
            <w:shd w:val="clear" w:color="auto" w:fill="D9D9D9"/>
          </w:tcPr>
          <w:p w14:paraId="794CB57F" w14:textId="77777777" w:rsidR="00723056" w:rsidRDefault="00723056" w:rsidP="00466D4E">
            <w:pPr>
              <w:pStyle w:val="TableParagraph"/>
              <w:spacing w:line="301" w:lineRule="exact"/>
              <w:ind w:left="1194" w:right="1187"/>
              <w:jc w:val="center"/>
              <w:rPr>
                <w:b/>
                <w:sz w:val="20"/>
              </w:rPr>
            </w:pPr>
            <w:r>
              <w:rPr>
                <w:b/>
                <w:sz w:val="20"/>
              </w:rPr>
              <w:t>**</w:t>
            </w:r>
          </w:p>
        </w:tc>
      </w:tr>
      <w:tr w:rsidR="00723056" w14:paraId="4F246BBF" w14:textId="77777777" w:rsidTr="00466D4E">
        <w:trPr>
          <w:trHeight w:val="287"/>
        </w:trPr>
        <w:tc>
          <w:tcPr>
            <w:tcW w:w="607" w:type="dxa"/>
          </w:tcPr>
          <w:p w14:paraId="21B675B2" w14:textId="77777777" w:rsidR="00723056" w:rsidRDefault="00723056" w:rsidP="00466D4E">
            <w:pPr>
              <w:pStyle w:val="TableParagraph"/>
              <w:spacing w:line="268" w:lineRule="exact"/>
              <w:ind w:left="107"/>
              <w:rPr>
                <w:sz w:val="20"/>
              </w:rPr>
            </w:pPr>
            <w:r>
              <w:rPr>
                <w:sz w:val="20"/>
              </w:rPr>
              <w:t>19</w:t>
            </w:r>
          </w:p>
        </w:tc>
        <w:tc>
          <w:tcPr>
            <w:tcW w:w="3528" w:type="dxa"/>
          </w:tcPr>
          <w:p w14:paraId="6FCDF1D9" w14:textId="77777777" w:rsidR="00723056" w:rsidRDefault="00723056" w:rsidP="00466D4E">
            <w:pPr>
              <w:pStyle w:val="TableParagraph"/>
              <w:spacing w:line="268" w:lineRule="exact"/>
              <w:ind w:left="105"/>
              <w:rPr>
                <w:sz w:val="20"/>
              </w:rPr>
            </w:pPr>
            <w:r>
              <w:rPr>
                <w:sz w:val="20"/>
              </w:rPr>
              <w:t>Digital</w:t>
            </w:r>
            <w:r>
              <w:rPr>
                <w:spacing w:val="-1"/>
                <w:sz w:val="20"/>
              </w:rPr>
              <w:t xml:space="preserve"> </w:t>
            </w:r>
            <w:r>
              <w:rPr>
                <w:sz w:val="20"/>
              </w:rPr>
              <w:t>Learning</w:t>
            </w:r>
            <w:r>
              <w:rPr>
                <w:spacing w:val="-3"/>
                <w:sz w:val="20"/>
              </w:rPr>
              <w:t xml:space="preserve"> </w:t>
            </w:r>
            <w:r>
              <w:rPr>
                <w:sz w:val="20"/>
              </w:rPr>
              <w:t>Innovations</w:t>
            </w:r>
          </w:p>
        </w:tc>
        <w:tc>
          <w:tcPr>
            <w:tcW w:w="1440" w:type="dxa"/>
          </w:tcPr>
          <w:p w14:paraId="4AC3F6E9" w14:textId="77777777" w:rsidR="00723056" w:rsidRDefault="00723056" w:rsidP="00466D4E">
            <w:pPr>
              <w:pStyle w:val="TableParagraph"/>
              <w:rPr>
                <w:rFonts w:ascii="Times New Roman"/>
                <w:sz w:val="18"/>
              </w:rPr>
            </w:pPr>
          </w:p>
        </w:tc>
        <w:tc>
          <w:tcPr>
            <w:tcW w:w="1620" w:type="dxa"/>
          </w:tcPr>
          <w:p w14:paraId="5AE423D5" w14:textId="77777777" w:rsidR="00723056" w:rsidRDefault="00723056" w:rsidP="00466D4E">
            <w:pPr>
              <w:pStyle w:val="TableParagraph"/>
              <w:rPr>
                <w:rFonts w:ascii="Times New Roman"/>
                <w:sz w:val="18"/>
              </w:rPr>
            </w:pPr>
          </w:p>
        </w:tc>
        <w:tc>
          <w:tcPr>
            <w:tcW w:w="1349" w:type="dxa"/>
            <w:shd w:val="clear" w:color="auto" w:fill="D9D9D9"/>
          </w:tcPr>
          <w:p w14:paraId="7D3F7E63" w14:textId="77777777" w:rsidR="00723056" w:rsidRDefault="00723056" w:rsidP="00466D4E">
            <w:pPr>
              <w:pStyle w:val="TableParagraph"/>
              <w:spacing w:line="268" w:lineRule="exact"/>
              <w:ind w:left="108"/>
              <w:rPr>
                <w:sz w:val="20"/>
              </w:rPr>
            </w:pPr>
            <w:r>
              <w:rPr>
                <w:sz w:val="20"/>
              </w:rPr>
              <w:t>Non-Voting</w:t>
            </w:r>
          </w:p>
        </w:tc>
        <w:tc>
          <w:tcPr>
            <w:tcW w:w="1260" w:type="dxa"/>
            <w:shd w:val="clear" w:color="auto" w:fill="D9D9D9"/>
          </w:tcPr>
          <w:p w14:paraId="07E09E45" w14:textId="77777777" w:rsidR="00723056" w:rsidRDefault="00723056" w:rsidP="00466D4E">
            <w:pPr>
              <w:pStyle w:val="TableParagraph"/>
              <w:spacing w:line="268" w:lineRule="exact"/>
              <w:ind w:left="107"/>
              <w:rPr>
                <w:sz w:val="20"/>
              </w:rPr>
            </w:pPr>
            <w:r>
              <w:rPr>
                <w:sz w:val="20"/>
              </w:rPr>
              <w:t>Advisory*</w:t>
            </w:r>
          </w:p>
        </w:tc>
      </w:tr>
      <w:tr w:rsidR="00723056" w14:paraId="510460C8" w14:textId="77777777" w:rsidTr="00466D4E">
        <w:trPr>
          <w:trHeight w:val="539"/>
        </w:trPr>
        <w:tc>
          <w:tcPr>
            <w:tcW w:w="607" w:type="dxa"/>
          </w:tcPr>
          <w:p w14:paraId="43465E72" w14:textId="77777777" w:rsidR="00723056" w:rsidRDefault="00723056" w:rsidP="00466D4E">
            <w:pPr>
              <w:pStyle w:val="TableParagraph"/>
              <w:spacing w:line="305" w:lineRule="exact"/>
              <w:ind w:left="107"/>
              <w:rPr>
                <w:sz w:val="20"/>
              </w:rPr>
            </w:pPr>
            <w:r>
              <w:rPr>
                <w:sz w:val="20"/>
              </w:rPr>
              <w:t>20</w:t>
            </w:r>
          </w:p>
        </w:tc>
        <w:tc>
          <w:tcPr>
            <w:tcW w:w="3528" w:type="dxa"/>
          </w:tcPr>
          <w:p w14:paraId="7DA21001" w14:textId="77777777" w:rsidR="00723056" w:rsidRDefault="00723056" w:rsidP="00466D4E">
            <w:pPr>
              <w:pStyle w:val="TableParagraph"/>
              <w:spacing w:line="275" w:lineRule="exact"/>
              <w:ind w:left="105"/>
              <w:rPr>
                <w:sz w:val="20"/>
              </w:rPr>
            </w:pPr>
            <w:r>
              <w:rPr>
                <w:sz w:val="20"/>
              </w:rPr>
              <w:t>Curriculum,</w:t>
            </w:r>
            <w:r>
              <w:rPr>
                <w:spacing w:val="-2"/>
                <w:sz w:val="20"/>
              </w:rPr>
              <w:t xml:space="preserve"> </w:t>
            </w:r>
            <w:r>
              <w:rPr>
                <w:sz w:val="20"/>
              </w:rPr>
              <w:t>Instruction,</w:t>
            </w:r>
            <w:r>
              <w:rPr>
                <w:spacing w:val="-1"/>
                <w:sz w:val="20"/>
              </w:rPr>
              <w:t xml:space="preserve"> </w:t>
            </w:r>
            <w:r>
              <w:rPr>
                <w:sz w:val="20"/>
              </w:rPr>
              <w:t>and</w:t>
            </w:r>
          </w:p>
          <w:p w14:paraId="4D4CF956" w14:textId="77777777" w:rsidR="00723056" w:rsidRDefault="00723056" w:rsidP="00466D4E">
            <w:pPr>
              <w:pStyle w:val="TableParagraph"/>
              <w:spacing w:line="244" w:lineRule="exact"/>
              <w:ind w:left="105"/>
              <w:rPr>
                <w:sz w:val="20"/>
              </w:rPr>
            </w:pPr>
            <w:r>
              <w:rPr>
                <w:sz w:val="20"/>
              </w:rPr>
              <w:t>Assessment</w:t>
            </w:r>
            <w:r>
              <w:rPr>
                <w:spacing w:val="-2"/>
                <w:sz w:val="20"/>
              </w:rPr>
              <w:t xml:space="preserve"> </w:t>
            </w:r>
            <w:r>
              <w:rPr>
                <w:sz w:val="20"/>
              </w:rPr>
              <w:t>(CIA)</w:t>
            </w:r>
          </w:p>
        </w:tc>
        <w:tc>
          <w:tcPr>
            <w:tcW w:w="1440" w:type="dxa"/>
          </w:tcPr>
          <w:p w14:paraId="1D064591" w14:textId="77777777" w:rsidR="00723056" w:rsidRDefault="00723056" w:rsidP="00466D4E">
            <w:pPr>
              <w:pStyle w:val="TableParagraph"/>
              <w:rPr>
                <w:rFonts w:ascii="Times New Roman"/>
                <w:sz w:val="18"/>
              </w:rPr>
            </w:pPr>
          </w:p>
        </w:tc>
        <w:tc>
          <w:tcPr>
            <w:tcW w:w="1620" w:type="dxa"/>
          </w:tcPr>
          <w:p w14:paraId="14A77FAE" w14:textId="77777777" w:rsidR="00723056" w:rsidRDefault="00723056" w:rsidP="00466D4E">
            <w:pPr>
              <w:pStyle w:val="TableParagraph"/>
              <w:rPr>
                <w:rFonts w:ascii="Times New Roman"/>
                <w:sz w:val="18"/>
              </w:rPr>
            </w:pPr>
          </w:p>
        </w:tc>
        <w:tc>
          <w:tcPr>
            <w:tcW w:w="1349" w:type="dxa"/>
            <w:shd w:val="clear" w:color="auto" w:fill="D9D9D9"/>
          </w:tcPr>
          <w:p w14:paraId="78D9EBEE" w14:textId="77777777" w:rsidR="00723056" w:rsidRDefault="00723056" w:rsidP="00466D4E">
            <w:pPr>
              <w:pStyle w:val="TableParagraph"/>
              <w:spacing w:line="305" w:lineRule="exact"/>
              <w:ind w:left="108"/>
              <w:rPr>
                <w:sz w:val="20"/>
              </w:rPr>
            </w:pPr>
            <w:r>
              <w:rPr>
                <w:sz w:val="20"/>
              </w:rPr>
              <w:t>Non-Voting</w:t>
            </w:r>
          </w:p>
        </w:tc>
        <w:tc>
          <w:tcPr>
            <w:tcW w:w="1260" w:type="dxa"/>
            <w:shd w:val="clear" w:color="auto" w:fill="D9D9D9"/>
          </w:tcPr>
          <w:p w14:paraId="5B3D12BA" w14:textId="77777777" w:rsidR="00723056" w:rsidRDefault="00723056" w:rsidP="00466D4E">
            <w:pPr>
              <w:pStyle w:val="TableParagraph"/>
              <w:spacing w:line="305" w:lineRule="exact"/>
              <w:ind w:left="107"/>
              <w:rPr>
                <w:sz w:val="20"/>
              </w:rPr>
            </w:pPr>
            <w:r>
              <w:rPr>
                <w:sz w:val="20"/>
              </w:rPr>
              <w:t>Advisory*</w:t>
            </w:r>
          </w:p>
        </w:tc>
      </w:tr>
      <w:tr w:rsidR="00723056" w14:paraId="6F5AA235" w14:textId="77777777" w:rsidTr="00466D4E">
        <w:trPr>
          <w:trHeight w:val="539"/>
        </w:trPr>
        <w:tc>
          <w:tcPr>
            <w:tcW w:w="607" w:type="dxa"/>
          </w:tcPr>
          <w:p w14:paraId="3001B21F" w14:textId="77777777" w:rsidR="00723056" w:rsidRDefault="00723056" w:rsidP="00466D4E">
            <w:pPr>
              <w:pStyle w:val="TableParagraph"/>
              <w:spacing w:line="305" w:lineRule="exact"/>
              <w:ind w:left="107"/>
              <w:rPr>
                <w:sz w:val="20"/>
              </w:rPr>
            </w:pPr>
            <w:r>
              <w:rPr>
                <w:sz w:val="20"/>
              </w:rPr>
              <w:t>21</w:t>
            </w:r>
          </w:p>
        </w:tc>
        <w:tc>
          <w:tcPr>
            <w:tcW w:w="3528" w:type="dxa"/>
          </w:tcPr>
          <w:p w14:paraId="4C1B2474" w14:textId="77777777" w:rsidR="00723056" w:rsidRDefault="00723056" w:rsidP="00466D4E">
            <w:pPr>
              <w:pStyle w:val="TableParagraph"/>
              <w:spacing w:line="275" w:lineRule="exact"/>
              <w:ind w:left="105"/>
              <w:rPr>
                <w:sz w:val="20"/>
              </w:rPr>
            </w:pPr>
            <w:r>
              <w:rPr>
                <w:sz w:val="20"/>
              </w:rPr>
              <w:t>Chairs</w:t>
            </w:r>
            <w:r>
              <w:rPr>
                <w:spacing w:val="-2"/>
                <w:sz w:val="20"/>
              </w:rPr>
              <w:t xml:space="preserve"> </w:t>
            </w:r>
            <w:r>
              <w:rPr>
                <w:sz w:val="20"/>
              </w:rPr>
              <w:t>and</w:t>
            </w:r>
            <w:r>
              <w:rPr>
                <w:spacing w:val="-1"/>
                <w:sz w:val="20"/>
              </w:rPr>
              <w:t xml:space="preserve"> </w:t>
            </w:r>
            <w:r>
              <w:rPr>
                <w:sz w:val="20"/>
              </w:rPr>
              <w:t>Directors</w:t>
            </w:r>
            <w:r>
              <w:rPr>
                <w:spacing w:val="-1"/>
                <w:sz w:val="20"/>
              </w:rPr>
              <w:t xml:space="preserve"> </w:t>
            </w:r>
            <w:r>
              <w:rPr>
                <w:sz w:val="20"/>
              </w:rPr>
              <w:t>Assembly</w:t>
            </w:r>
          </w:p>
          <w:p w14:paraId="48526423" w14:textId="77777777" w:rsidR="00723056" w:rsidRDefault="00723056" w:rsidP="00466D4E">
            <w:pPr>
              <w:pStyle w:val="TableParagraph"/>
              <w:spacing w:line="244" w:lineRule="exact"/>
              <w:ind w:left="105"/>
              <w:rPr>
                <w:sz w:val="20"/>
              </w:rPr>
            </w:pPr>
            <w:r>
              <w:rPr>
                <w:sz w:val="20"/>
              </w:rPr>
              <w:t>(CDA)</w:t>
            </w:r>
          </w:p>
        </w:tc>
        <w:tc>
          <w:tcPr>
            <w:tcW w:w="1440" w:type="dxa"/>
          </w:tcPr>
          <w:p w14:paraId="1BD85F12" w14:textId="77777777" w:rsidR="00723056" w:rsidRDefault="00723056" w:rsidP="00466D4E">
            <w:pPr>
              <w:pStyle w:val="TableParagraph"/>
              <w:rPr>
                <w:rFonts w:ascii="Times New Roman"/>
                <w:sz w:val="18"/>
              </w:rPr>
            </w:pPr>
          </w:p>
        </w:tc>
        <w:tc>
          <w:tcPr>
            <w:tcW w:w="1620" w:type="dxa"/>
          </w:tcPr>
          <w:p w14:paraId="56C3EC89" w14:textId="77777777" w:rsidR="00723056" w:rsidRDefault="00723056" w:rsidP="00466D4E">
            <w:pPr>
              <w:pStyle w:val="TableParagraph"/>
              <w:rPr>
                <w:rFonts w:ascii="Times New Roman"/>
                <w:sz w:val="18"/>
              </w:rPr>
            </w:pPr>
          </w:p>
        </w:tc>
        <w:tc>
          <w:tcPr>
            <w:tcW w:w="1349" w:type="dxa"/>
            <w:shd w:val="clear" w:color="auto" w:fill="D9D9D9"/>
          </w:tcPr>
          <w:p w14:paraId="35562A0C" w14:textId="77777777" w:rsidR="00723056" w:rsidRDefault="00723056" w:rsidP="00466D4E">
            <w:pPr>
              <w:pStyle w:val="TableParagraph"/>
              <w:spacing w:line="305" w:lineRule="exact"/>
              <w:ind w:left="108"/>
              <w:rPr>
                <w:sz w:val="20"/>
              </w:rPr>
            </w:pPr>
            <w:r>
              <w:rPr>
                <w:sz w:val="20"/>
              </w:rPr>
              <w:t>Non-Voting</w:t>
            </w:r>
          </w:p>
        </w:tc>
        <w:tc>
          <w:tcPr>
            <w:tcW w:w="1260" w:type="dxa"/>
            <w:shd w:val="clear" w:color="auto" w:fill="D9D9D9"/>
          </w:tcPr>
          <w:p w14:paraId="4597E5E0" w14:textId="77777777" w:rsidR="00723056" w:rsidRDefault="00723056" w:rsidP="00466D4E">
            <w:pPr>
              <w:pStyle w:val="TableParagraph"/>
              <w:spacing w:line="305" w:lineRule="exact"/>
              <w:ind w:left="107"/>
              <w:rPr>
                <w:sz w:val="20"/>
              </w:rPr>
            </w:pPr>
            <w:r>
              <w:rPr>
                <w:sz w:val="20"/>
              </w:rPr>
              <w:t>Advisory*</w:t>
            </w:r>
          </w:p>
        </w:tc>
      </w:tr>
      <w:tr w:rsidR="00723056" w14:paraId="574AB4D4" w14:textId="77777777" w:rsidTr="00466D4E">
        <w:trPr>
          <w:trHeight w:val="287"/>
        </w:trPr>
        <w:tc>
          <w:tcPr>
            <w:tcW w:w="607" w:type="dxa"/>
          </w:tcPr>
          <w:p w14:paraId="030DB14F" w14:textId="77777777" w:rsidR="00723056" w:rsidRDefault="00723056" w:rsidP="00466D4E">
            <w:pPr>
              <w:pStyle w:val="TableParagraph"/>
              <w:spacing w:line="268" w:lineRule="exact"/>
              <w:ind w:left="107"/>
              <w:rPr>
                <w:sz w:val="20"/>
              </w:rPr>
            </w:pPr>
            <w:r>
              <w:rPr>
                <w:sz w:val="20"/>
              </w:rPr>
              <w:t>22</w:t>
            </w:r>
          </w:p>
        </w:tc>
        <w:tc>
          <w:tcPr>
            <w:tcW w:w="3528" w:type="dxa"/>
          </w:tcPr>
          <w:p w14:paraId="3F57E676" w14:textId="77777777" w:rsidR="00723056" w:rsidRDefault="00723056" w:rsidP="00466D4E">
            <w:pPr>
              <w:pStyle w:val="TableParagraph"/>
              <w:spacing w:line="268" w:lineRule="exact"/>
              <w:ind w:left="105"/>
              <w:rPr>
                <w:sz w:val="20"/>
              </w:rPr>
            </w:pPr>
            <w:r>
              <w:rPr>
                <w:sz w:val="20"/>
              </w:rPr>
              <w:t>Library</w:t>
            </w:r>
            <w:r>
              <w:rPr>
                <w:spacing w:val="-2"/>
                <w:sz w:val="20"/>
              </w:rPr>
              <w:t xml:space="preserve"> </w:t>
            </w:r>
            <w:r>
              <w:rPr>
                <w:sz w:val="20"/>
              </w:rPr>
              <w:t>Services</w:t>
            </w:r>
          </w:p>
        </w:tc>
        <w:tc>
          <w:tcPr>
            <w:tcW w:w="1440" w:type="dxa"/>
          </w:tcPr>
          <w:p w14:paraId="2A3110A4" w14:textId="77777777" w:rsidR="00723056" w:rsidRDefault="00723056" w:rsidP="00466D4E">
            <w:pPr>
              <w:pStyle w:val="TableParagraph"/>
              <w:rPr>
                <w:rFonts w:ascii="Times New Roman"/>
                <w:sz w:val="18"/>
              </w:rPr>
            </w:pPr>
          </w:p>
        </w:tc>
        <w:tc>
          <w:tcPr>
            <w:tcW w:w="1620" w:type="dxa"/>
          </w:tcPr>
          <w:p w14:paraId="375830E8" w14:textId="77777777" w:rsidR="00723056" w:rsidRDefault="00723056" w:rsidP="00466D4E">
            <w:pPr>
              <w:pStyle w:val="TableParagraph"/>
              <w:rPr>
                <w:rFonts w:ascii="Times New Roman"/>
                <w:sz w:val="18"/>
              </w:rPr>
            </w:pPr>
          </w:p>
        </w:tc>
        <w:tc>
          <w:tcPr>
            <w:tcW w:w="1349" w:type="dxa"/>
            <w:shd w:val="clear" w:color="auto" w:fill="D9D9D9"/>
          </w:tcPr>
          <w:p w14:paraId="4D58F924" w14:textId="77777777" w:rsidR="00723056" w:rsidRDefault="00723056" w:rsidP="00466D4E">
            <w:pPr>
              <w:pStyle w:val="TableParagraph"/>
              <w:spacing w:line="268" w:lineRule="exact"/>
              <w:ind w:left="108"/>
              <w:rPr>
                <w:sz w:val="20"/>
              </w:rPr>
            </w:pPr>
            <w:r>
              <w:rPr>
                <w:sz w:val="20"/>
              </w:rPr>
              <w:t>Non-Voting</w:t>
            </w:r>
          </w:p>
        </w:tc>
        <w:tc>
          <w:tcPr>
            <w:tcW w:w="1260" w:type="dxa"/>
            <w:shd w:val="clear" w:color="auto" w:fill="D9D9D9"/>
          </w:tcPr>
          <w:p w14:paraId="695AB125" w14:textId="77777777" w:rsidR="00723056" w:rsidRDefault="00723056" w:rsidP="00466D4E">
            <w:pPr>
              <w:pStyle w:val="TableParagraph"/>
              <w:spacing w:line="268" w:lineRule="exact"/>
              <w:ind w:left="107"/>
              <w:rPr>
                <w:sz w:val="20"/>
              </w:rPr>
            </w:pPr>
            <w:r>
              <w:rPr>
                <w:sz w:val="20"/>
              </w:rPr>
              <w:t>Advisory*</w:t>
            </w:r>
          </w:p>
        </w:tc>
      </w:tr>
      <w:tr w:rsidR="00723056" w14:paraId="342A0B16" w14:textId="77777777" w:rsidTr="00466D4E">
        <w:trPr>
          <w:trHeight w:val="287"/>
        </w:trPr>
        <w:tc>
          <w:tcPr>
            <w:tcW w:w="607" w:type="dxa"/>
          </w:tcPr>
          <w:p w14:paraId="6808016E" w14:textId="77777777" w:rsidR="00723056" w:rsidRDefault="00723056" w:rsidP="00466D4E">
            <w:pPr>
              <w:pStyle w:val="TableParagraph"/>
              <w:spacing w:line="268" w:lineRule="exact"/>
              <w:ind w:left="107"/>
              <w:rPr>
                <w:sz w:val="20"/>
              </w:rPr>
            </w:pPr>
            <w:r>
              <w:rPr>
                <w:sz w:val="20"/>
              </w:rPr>
              <w:t>23</w:t>
            </w:r>
          </w:p>
        </w:tc>
        <w:tc>
          <w:tcPr>
            <w:tcW w:w="3528" w:type="dxa"/>
          </w:tcPr>
          <w:p w14:paraId="162BBFB1" w14:textId="77777777" w:rsidR="00723056" w:rsidRDefault="00723056" w:rsidP="00466D4E">
            <w:pPr>
              <w:pStyle w:val="TableParagraph"/>
              <w:spacing w:line="268" w:lineRule="exact"/>
              <w:ind w:left="105"/>
              <w:rPr>
                <w:sz w:val="20"/>
              </w:rPr>
            </w:pPr>
            <w:r>
              <w:rPr>
                <w:sz w:val="20"/>
              </w:rPr>
              <w:t>Registrar’s</w:t>
            </w:r>
            <w:r>
              <w:rPr>
                <w:spacing w:val="-2"/>
                <w:sz w:val="20"/>
              </w:rPr>
              <w:t xml:space="preserve"> </w:t>
            </w:r>
            <w:r>
              <w:rPr>
                <w:sz w:val="20"/>
              </w:rPr>
              <w:t>Office</w:t>
            </w:r>
          </w:p>
        </w:tc>
        <w:tc>
          <w:tcPr>
            <w:tcW w:w="1440" w:type="dxa"/>
          </w:tcPr>
          <w:p w14:paraId="27659DE7" w14:textId="77777777" w:rsidR="00723056" w:rsidRDefault="00723056" w:rsidP="00466D4E">
            <w:pPr>
              <w:pStyle w:val="TableParagraph"/>
              <w:rPr>
                <w:rFonts w:ascii="Times New Roman"/>
                <w:sz w:val="18"/>
              </w:rPr>
            </w:pPr>
          </w:p>
        </w:tc>
        <w:tc>
          <w:tcPr>
            <w:tcW w:w="1620" w:type="dxa"/>
          </w:tcPr>
          <w:p w14:paraId="00676E07" w14:textId="77777777" w:rsidR="00723056" w:rsidRDefault="00723056" w:rsidP="00466D4E">
            <w:pPr>
              <w:pStyle w:val="TableParagraph"/>
              <w:rPr>
                <w:rFonts w:ascii="Times New Roman"/>
                <w:sz w:val="18"/>
              </w:rPr>
            </w:pPr>
          </w:p>
        </w:tc>
        <w:tc>
          <w:tcPr>
            <w:tcW w:w="1349" w:type="dxa"/>
            <w:shd w:val="clear" w:color="auto" w:fill="D9D9D9"/>
          </w:tcPr>
          <w:p w14:paraId="1AF4C47C" w14:textId="77777777" w:rsidR="00723056" w:rsidRDefault="00723056" w:rsidP="00466D4E">
            <w:pPr>
              <w:pStyle w:val="TableParagraph"/>
              <w:spacing w:line="268" w:lineRule="exact"/>
              <w:ind w:left="108"/>
              <w:rPr>
                <w:sz w:val="20"/>
              </w:rPr>
            </w:pPr>
            <w:r>
              <w:rPr>
                <w:sz w:val="20"/>
              </w:rPr>
              <w:t>Non-Voting</w:t>
            </w:r>
          </w:p>
        </w:tc>
        <w:tc>
          <w:tcPr>
            <w:tcW w:w="1260" w:type="dxa"/>
            <w:shd w:val="clear" w:color="auto" w:fill="D9D9D9"/>
          </w:tcPr>
          <w:p w14:paraId="3B227688" w14:textId="77777777" w:rsidR="00723056" w:rsidRDefault="00723056" w:rsidP="00466D4E">
            <w:pPr>
              <w:pStyle w:val="TableParagraph"/>
              <w:spacing w:line="268" w:lineRule="exact"/>
              <w:ind w:left="107"/>
              <w:rPr>
                <w:sz w:val="20"/>
              </w:rPr>
            </w:pPr>
            <w:r>
              <w:rPr>
                <w:sz w:val="20"/>
              </w:rPr>
              <w:t>Advisory*</w:t>
            </w:r>
          </w:p>
        </w:tc>
      </w:tr>
      <w:tr w:rsidR="00723056" w14:paraId="1B698F26" w14:textId="77777777" w:rsidTr="00466D4E">
        <w:trPr>
          <w:trHeight w:val="539"/>
        </w:trPr>
        <w:tc>
          <w:tcPr>
            <w:tcW w:w="607" w:type="dxa"/>
          </w:tcPr>
          <w:p w14:paraId="4BF81000" w14:textId="77777777" w:rsidR="00723056" w:rsidRDefault="00723056" w:rsidP="00466D4E">
            <w:pPr>
              <w:pStyle w:val="TableParagraph"/>
              <w:spacing w:line="308" w:lineRule="exact"/>
              <w:ind w:left="107"/>
              <w:rPr>
                <w:sz w:val="20"/>
              </w:rPr>
            </w:pPr>
            <w:r>
              <w:rPr>
                <w:sz w:val="20"/>
              </w:rPr>
              <w:t>24</w:t>
            </w:r>
          </w:p>
        </w:tc>
        <w:tc>
          <w:tcPr>
            <w:tcW w:w="3528" w:type="dxa"/>
          </w:tcPr>
          <w:p w14:paraId="068AB502" w14:textId="77777777" w:rsidR="00723056" w:rsidRDefault="00723056" w:rsidP="00466D4E">
            <w:pPr>
              <w:pStyle w:val="TableParagraph"/>
              <w:spacing w:line="276" w:lineRule="exact"/>
              <w:ind w:left="105"/>
              <w:rPr>
                <w:sz w:val="20"/>
              </w:rPr>
            </w:pPr>
            <w:r>
              <w:rPr>
                <w:sz w:val="20"/>
              </w:rPr>
              <w:t>University</w:t>
            </w:r>
            <w:r>
              <w:rPr>
                <w:spacing w:val="-2"/>
                <w:sz w:val="20"/>
              </w:rPr>
              <w:t xml:space="preserve"> </w:t>
            </w:r>
            <w:r>
              <w:rPr>
                <w:sz w:val="20"/>
              </w:rPr>
              <w:t>Information</w:t>
            </w:r>
            <w:r>
              <w:rPr>
                <w:spacing w:val="-3"/>
                <w:sz w:val="20"/>
              </w:rPr>
              <w:t xml:space="preserve"> </w:t>
            </w:r>
            <w:r>
              <w:rPr>
                <w:sz w:val="20"/>
              </w:rPr>
              <w:t>Technology</w:t>
            </w:r>
          </w:p>
          <w:p w14:paraId="124EBB83" w14:textId="77777777" w:rsidR="00723056" w:rsidRDefault="00723056" w:rsidP="00466D4E">
            <w:pPr>
              <w:pStyle w:val="TableParagraph"/>
              <w:spacing w:line="243" w:lineRule="exact"/>
              <w:ind w:left="105"/>
              <w:rPr>
                <w:sz w:val="20"/>
              </w:rPr>
            </w:pPr>
            <w:r>
              <w:rPr>
                <w:sz w:val="20"/>
              </w:rPr>
              <w:t>Services</w:t>
            </w:r>
          </w:p>
        </w:tc>
        <w:tc>
          <w:tcPr>
            <w:tcW w:w="1440" w:type="dxa"/>
          </w:tcPr>
          <w:p w14:paraId="717C4363" w14:textId="77777777" w:rsidR="00723056" w:rsidRDefault="00723056" w:rsidP="00466D4E">
            <w:pPr>
              <w:pStyle w:val="TableParagraph"/>
              <w:rPr>
                <w:rFonts w:ascii="Times New Roman"/>
                <w:sz w:val="18"/>
              </w:rPr>
            </w:pPr>
          </w:p>
        </w:tc>
        <w:tc>
          <w:tcPr>
            <w:tcW w:w="1620" w:type="dxa"/>
          </w:tcPr>
          <w:p w14:paraId="47323303" w14:textId="77777777" w:rsidR="00723056" w:rsidRDefault="00723056" w:rsidP="00466D4E">
            <w:pPr>
              <w:pStyle w:val="TableParagraph"/>
              <w:rPr>
                <w:rFonts w:ascii="Times New Roman"/>
                <w:sz w:val="18"/>
              </w:rPr>
            </w:pPr>
          </w:p>
        </w:tc>
        <w:tc>
          <w:tcPr>
            <w:tcW w:w="1349" w:type="dxa"/>
            <w:shd w:val="clear" w:color="auto" w:fill="D9D9D9"/>
          </w:tcPr>
          <w:p w14:paraId="6BDBD247" w14:textId="77777777" w:rsidR="00723056" w:rsidRDefault="00723056" w:rsidP="00466D4E">
            <w:pPr>
              <w:pStyle w:val="TableParagraph"/>
              <w:spacing w:line="308" w:lineRule="exact"/>
              <w:ind w:left="108"/>
              <w:rPr>
                <w:sz w:val="20"/>
              </w:rPr>
            </w:pPr>
            <w:r>
              <w:rPr>
                <w:sz w:val="20"/>
              </w:rPr>
              <w:t>Non-Voting</w:t>
            </w:r>
          </w:p>
        </w:tc>
        <w:tc>
          <w:tcPr>
            <w:tcW w:w="1260" w:type="dxa"/>
            <w:shd w:val="clear" w:color="auto" w:fill="D9D9D9"/>
          </w:tcPr>
          <w:p w14:paraId="6B1EE5FA" w14:textId="77777777" w:rsidR="00723056" w:rsidRDefault="00723056" w:rsidP="00466D4E">
            <w:pPr>
              <w:pStyle w:val="TableParagraph"/>
              <w:spacing w:line="308" w:lineRule="exact"/>
              <w:ind w:left="107"/>
              <w:rPr>
                <w:sz w:val="20"/>
              </w:rPr>
            </w:pPr>
            <w:r>
              <w:rPr>
                <w:sz w:val="20"/>
              </w:rPr>
              <w:t>Advisory*</w:t>
            </w:r>
          </w:p>
        </w:tc>
      </w:tr>
      <w:tr w:rsidR="00723056" w14:paraId="540173C1" w14:textId="77777777" w:rsidTr="00466D4E">
        <w:trPr>
          <w:trHeight w:val="290"/>
        </w:trPr>
        <w:tc>
          <w:tcPr>
            <w:tcW w:w="9804" w:type="dxa"/>
            <w:gridSpan w:val="6"/>
          </w:tcPr>
          <w:p w14:paraId="3BA56ADD" w14:textId="77777777" w:rsidR="00723056" w:rsidRDefault="00723056" w:rsidP="00466D4E">
            <w:pPr>
              <w:pStyle w:val="TableParagraph"/>
              <w:spacing w:line="270" w:lineRule="exact"/>
              <w:ind w:left="3324" w:right="3320"/>
              <w:jc w:val="center"/>
              <w:rPr>
                <w:sz w:val="20"/>
              </w:rPr>
            </w:pPr>
            <w:r>
              <w:rPr>
                <w:b/>
                <w:sz w:val="20"/>
              </w:rPr>
              <w:lastRenderedPageBreak/>
              <w:t>**</w:t>
            </w:r>
            <w:r>
              <w:rPr>
                <w:sz w:val="20"/>
              </w:rPr>
              <w:t>Appointed</w:t>
            </w:r>
            <w:r>
              <w:rPr>
                <w:spacing w:val="-3"/>
                <w:sz w:val="20"/>
              </w:rPr>
              <w:t xml:space="preserve"> </w:t>
            </w:r>
            <w:r>
              <w:rPr>
                <w:sz w:val="20"/>
              </w:rPr>
              <w:t>faculty</w:t>
            </w:r>
            <w:r>
              <w:rPr>
                <w:spacing w:val="-3"/>
                <w:sz w:val="20"/>
              </w:rPr>
              <w:t xml:space="preserve"> </w:t>
            </w:r>
            <w:r>
              <w:rPr>
                <w:sz w:val="20"/>
              </w:rPr>
              <w:t>representative</w:t>
            </w:r>
          </w:p>
        </w:tc>
      </w:tr>
      <w:tr w:rsidR="00723056" w14:paraId="02A5E74C" w14:textId="77777777" w:rsidTr="00466D4E">
        <w:trPr>
          <w:trHeight w:val="287"/>
        </w:trPr>
        <w:tc>
          <w:tcPr>
            <w:tcW w:w="9804" w:type="dxa"/>
            <w:gridSpan w:val="6"/>
          </w:tcPr>
          <w:p w14:paraId="56C29A4A" w14:textId="77777777" w:rsidR="00723056" w:rsidRDefault="00723056" w:rsidP="00466D4E">
            <w:pPr>
              <w:pStyle w:val="TableParagraph"/>
              <w:spacing w:line="268" w:lineRule="exact"/>
              <w:ind w:left="107"/>
              <w:rPr>
                <w:sz w:val="20"/>
              </w:rPr>
            </w:pPr>
            <w:r>
              <w:rPr>
                <w:sz w:val="20"/>
              </w:rPr>
              <w:t>NOTE:</w:t>
            </w:r>
            <w:r>
              <w:rPr>
                <w:spacing w:val="45"/>
                <w:sz w:val="20"/>
              </w:rPr>
              <w:t xml:space="preserve"> </w:t>
            </w:r>
            <w:r>
              <w:rPr>
                <w:sz w:val="20"/>
              </w:rPr>
              <w:t>Appointed</w:t>
            </w:r>
            <w:r>
              <w:rPr>
                <w:spacing w:val="-1"/>
                <w:sz w:val="20"/>
              </w:rPr>
              <w:t xml:space="preserve"> </w:t>
            </w:r>
            <w:r>
              <w:rPr>
                <w:sz w:val="20"/>
              </w:rPr>
              <w:t>faculty</w:t>
            </w:r>
            <w:r>
              <w:rPr>
                <w:spacing w:val="-3"/>
                <w:sz w:val="20"/>
              </w:rPr>
              <w:t xml:space="preserve"> </w:t>
            </w:r>
            <w:r>
              <w:rPr>
                <w:sz w:val="20"/>
              </w:rPr>
              <w:t>reps</w:t>
            </w:r>
            <w:r>
              <w:rPr>
                <w:spacing w:val="-3"/>
                <w:sz w:val="20"/>
              </w:rPr>
              <w:t xml:space="preserve"> </w:t>
            </w:r>
            <w:r>
              <w:rPr>
                <w:sz w:val="20"/>
              </w:rPr>
              <w:t>should</w:t>
            </w:r>
            <w:r>
              <w:rPr>
                <w:spacing w:val="-2"/>
                <w:sz w:val="20"/>
              </w:rPr>
              <w:t xml:space="preserve"> </w:t>
            </w:r>
            <w:r>
              <w:rPr>
                <w:sz w:val="20"/>
              </w:rPr>
              <w:t>be</w:t>
            </w:r>
            <w:r>
              <w:rPr>
                <w:spacing w:val="-1"/>
                <w:sz w:val="20"/>
              </w:rPr>
              <w:t xml:space="preserve"> </w:t>
            </w:r>
            <w:r>
              <w:rPr>
                <w:sz w:val="20"/>
              </w:rPr>
              <w:t>confirmed;</w:t>
            </w:r>
            <w:r>
              <w:rPr>
                <w:spacing w:val="-2"/>
                <w:sz w:val="20"/>
              </w:rPr>
              <w:t xml:space="preserve"> </w:t>
            </w:r>
            <w:r>
              <w:rPr>
                <w:sz w:val="20"/>
              </w:rPr>
              <w:t>Elected</w:t>
            </w:r>
            <w:r>
              <w:rPr>
                <w:spacing w:val="-1"/>
                <w:sz w:val="20"/>
              </w:rPr>
              <w:t xml:space="preserve"> </w:t>
            </w:r>
            <w:r>
              <w:rPr>
                <w:sz w:val="20"/>
              </w:rPr>
              <w:t>faculty</w:t>
            </w:r>
            <w:r>
              <w:rPr>
                <w:spacing w:val="-3"/>
                <w:sz w:val="20"/>
              </w:rPr>
              <w:t xml:space="preserve"> </w:t>
            </w:r>
            <w:r>
              <w:rPr>
                <w:sz w:val="20"/>
              </w:rPr>
              <w:t>reps.</w:t>
            </w:r>
            <w:r>
              <w:rPr>
                <w:spacing w:val="-2"/>
                <w:sz w:val="20"/>
              </w:rPr>
              <w:t xml:space="preserve"> </w:t>
            </w:r>
            <w:r>
              <w:rPr>
                <w:sz w:val="20"/>
              </w:rPr>
              <w:t>on</w:t>
            </w:r>
            <w:r>
              <w:rPr>
                <w:spacing w:val="-5"/>
                <w:sz w:val="20"/>
              </w:rPr>
              <w:t xml:space="preserve"> </w:t>
            </w:r>
            <w:r>
              <w:rPr>
                <w:sz w:val="20"/>
              </w:rPr>
              <w:t>initial</w:t>
            </w:r>
            <w:r>
              <w:rPr>
                <w:spacing w:val="-1"/>
                <w:sz w:val="20"/>
              </w:rPr>
              <w:t xml:space="preserve"> </w:t>
            </w:r>
            <w:r>
              <w:rPr>
                <w:sz w:val="20"/>
              </w:rPr>
              <w:t>staggered</w:t>
            </w:r>
            <w:r>
              <w:rPr>
                <w:spacing w:val="-1"/>
                <w:sz w:val="20"/>
              </w:rPr>
              <w:t xml:space="preserve"> </w:t>
            </w:r>
            <w:r>
              <w:rPr>
                <w:sz w:val="20"/>
              </w:rPr>
              <w:t>terms.</w:t>
            </w:r>
          </w:p>
        </w:tc>
      </w:tr>
    </w:tbl>
    <w:p w14:paraId="31A6FCFE" w14:textId="77777777" w:rsidR="00723056" w:rsidRDefault="00723056" w:rsidP="00723056"/>
    <w:p w14:paraId="67D1B7D8" w14:textId="77777777" w:rsidR="00723056" w:rsidRPr="00DD5391" w:rsidRDefault="00723056" w:rsidP="00DD5391">
      <w:pPr>
        <w:textAlignment w:val="baseline"/>
        <w:rPr>
          <w:rFonts w:ascii="Segoe UI" w:eastAsia="Times New Roman" w:hAnsi="Segoe UI" w:cs="Segoe UI"/>
          <w:b/>
          <w:bCs/>
          <w:sz w:val="18"/>
          <w:szCs w:val="18"/>
        </w:rPr>
      </w:pPr>
    </w:p>
    <w:p w14:paraId="201D12FE" w14:textId="77777777" w:rsidR="00DD5391" w:rsidRPr="00DD5391" w:rsidRDefault="00DD5391" w:rsidP="00DD5391">
      <w:pPr>
        <w:textAlignment w:val="baseline"/>
        <w:rPr>
          <w:rFonts w:ascii="Segoe UI" w:eastAsia="Times New Roman" w:hAnsi="Segoe UI" w:cs="Segoe UI"/>
          <w:sz w:val="18"/>
          <w:szCs w:val="18"/>
        </w:rPr>
      </w:pPr>
      <w:r w:rsidRPr="00DD5391">
        <w:rPr>
          <w:rFonts w:ascii="Times New Roman" w:eastAsia="Times New Roman" w:hAnsi="Times New Roman" w:cs="Times New Roman"/>
        </w:rPr>
        <w:t> </w:t>
      </w:r>
    </w:p>
    <w:p w14:paraId="166E4C1B" w14:textId="77777777" w:rsidR="00DD5391" w:rsidRPr="00DD5391" w:rsidRDefault="00DD5391" w:rsidP="00DD5391">
      <w:pPr>
        <w:textAlignment w:val="baseline"/>
        <w:rPr>
          <w:rFonts w:ascii="Segoe UI" w:eastAsia="Times New Roman" w:hAnsi="Segoe UI" w:cs="Segoe UI"/>
          <w:sz w:val="18"/>
          <w:szCs w:val="18"/>
        </w:rPr>
      </w:pPr>
      <w:r w:rsidRPr="00DD5391">
        <w:rPr>
          <w:rFonts w:ascii="Times New Roman" w:eastAsia="Times New Roman" w:hAnsi="Times New Roman" w:cs="Times New Roman"/>
        </w:rPr>
        <w:t> </w:t>
      </w:r>
    </w:p>
    <w:p w14:paraId="4036F09A" w14:textId="206A5345" w:rsidR="00DD5391" w:rsidRDefault="00DD5391" w:rsidP="00DD5391">
      <w:pPr>
        <w:pStyle w:val="paragraph"/>
        <w:spacing w:before="0" w:beforeAutospacing="0" w:after="0" w:afterAutospacing="0"/>
        <w:textAlignment w:val="baseline"/>
        <w:rPr>
          <w:rFonts w:ascii="Segoe UI" w:hAnsi="Segoe UI" w:cs="Segoe UI"/>
          <w:sz w:val="18"/>
          <w:szCs w:val="18"/>
        </w:rPr>
      </w:pPr>
    </w:p>
    <w:p w14:paraId="7539F50A" w14:textId="77777777" w:rsidR="00DD5391" w:rsidRDefault="00DD5391" w:rsidP="0019676C"/>
    <w:sectPr w:rsidR="00DD5391" w:rsidSect="00AD7FF3">
      <w:pgSz w:w="12240" w:h="15840"/>
      <w:pgMar w:top="1440" w:right="1440" w:bottom="1440" w:left="1440" w:header="720" w:footer="720" w:gutter="0"/>
      <w:cols w:space="720"/>
      <w:docGrid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Palatino">
    <w:altName w:val="﷽﷽﷽﷽﷽﷽﷽﷽"/>
    <w:panose1 w:val="00000000000000000000"/>
    <w:charset w:val="4D"/>
    <w:family w:val="auto"/>
    <w:pitch w:val="variable"/>
    <w:sig w:usb0="A00002FF" w:usb1="7800205A" w:usb2="14600000" w:usb3="00000000" w:csb0="00000193" w:csb1="00000000"/>
  </w:font>
  <w:font w:name="Segoe UI">
    <w:panose1 w:val="020B0604020202020204"/>
    <w:charset w:val="00"/>
    <w:family w:val="swiss"/>
    <w:pitch w:val="variable"/>
    <w:sig w:usb0="E4002EFF" w:usb1="C000E47F"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202990"/>
    <w:multiLevelType w:val="hybridMultilevel"/>
    <w:tmpl w:val="43EE6F7A"/>
    <w:lvl w:ilvl="0" w:tplc="2CA8AAD8">
      <w:start w:val="1"/>
      <w:numFmt w:val="lowerRoman"/>
      <w:lvlText w:val="%1)"/>
      <w:lvlJc w:val="left"/>
      <w:pPr>
        <w:ind w:left="2880" w:hanging="720"/>
        <w:jc w:val="left"/>
      </w:pPr>
      <w:rPr>
        <w:rFonts w:ascii="Arial" w:eastAsia="Arial" w:hAnsi="Arial" w:cs="Arial" w:hint="default"/>
        <w:w w:val="95"/>
        <w:sz w:val="24"/>
        <w:szCs w:val="24"/>
        <w:lang w:val="en-US" w:eastAsia="en-US" w:bidi="ar-SA"/>
      </w:rPr>
    </w:lvl>
    <w:lvl w:ilvl="1" w:tplc="B56A2512">
      <w:numFmt w:val="bullet"/>
      <w:lvlText w:val="•"/>
      <w:lvlJc w:val="left"/>
      <w:pPr>
        <w:ind w:left="3596" w:hanging="720"/>
      </w:pPr>
      <w:rPr>
        <w:rFonts w:hint="default"/>
        <w:lang w:val="en-US" w:eastAsia="en-US" w:bidi="ar-SA"/>
      </w:rPr>
    </w:lvl>
    <w:lvl w:ilvl="2" w:tplc="864C9BAC">
      <w:numFmt w:val="bullet"/>
      <w:lvlText w:val="•"/>
      <w:lvlJc w:val="left"/>
      <w:pPr>
        <w:ind w:left="4312" w:hanging="720"/>
      </w:pPr>
      <w:rPr>
        <w:rFonts w:hint="default"/>
        <w:lang w:val="en-US" w:eastAsia="en-US" w:bidi="ar-SA"/>
      </w:rPr>
    </w:lvl>
    <w:lvl w:ilvl="3" w:tplc="934C6880">
      <w:numFmt w:val="bullet"/>
      <w:lvlText w:val="•"/>
      <w:lvlJc w:val="left"/>
      <w:pPr>
        <w:ind w:left="5028" w:hanging="720"/>
      </w:pPr>
      <w:rPr>
        <w:rFonts w:hint="default"/>
        <w:lang w:val="en-US" w:eastAsia="en-US" w:bidi="ar-SA"/>
      </w:rPr>
    </w:lvl>
    <w:lvl w:ilvl="4" w:tplc="824AE3FE">
      <w:numFmt w:val="bullet"/>
      <w:lvlText w:val="•"/>
      <w:lvlJc w:val="left"/>
      <w:pPr>
        <w:ind w:left="5744" w:hanging="720"/>
      </w:pPr>
      <w:rPr>
        <w:rFonts w:hint="default"/>
        <w:lang w:val="en-US" w:eastAsia="en-US" w:bidi="ar-SA"/>
      </w:rPr>
    </w:lvl>
    <w:lvl w:ilvl="5" w:tplc="2168F042">
      <w:numFmt w:val="bullet"/>
      <w:lvlText w:val="•"/>
      <w:lvlJc w:val="left"/>
      <w:pPr>
        <w:ind w:left="6460" w:hanging="720"/>
      </w:pPr>
      <w:rPr>
        <w:rFonts w:hint="default"/>
        <w:lang w:val="en-US" w:eastAsia="en-US" w:bidi="ar-SA"/>
      </w:rPr>
    </w:lvl>
    <w:lvl w:ilvl="6" w:tplc="B05C3FBC">
      <w:numFmt w:val="bullet"/>
      <w:lvlText w:val="•"/>
      <w:lvlJc w:val="left"/>
      <w:pPr>
        <w:ind w:left="7176" w:hanging="720"/>
      </w:pPr>
      <w:rPr>
        <w:rFonts w:hint="default"/>
        <w:lang w:val="en-US" w:eastAsia="en-US" w:bidi="ar-SA"/>
      </w:rPr>
    </w:lvl>
    <w:lvl w:ilvl="7" w:tplc="68223FB0">
      <w:numFmt w:val="bullet"/>
      <w:lvlText w:val="•"/>
      <w:lvlJc w:val="left"/>
      <w:pPr>
        <w:ind w:left="7892" w:hanging="720"/>
      </w:pPr>
      <w:rPr>
        <w:rFonts w:hint="default"/>
        <w:lang w:val="en-US" w:eastAsia="en-US" w:bidi="ar-SA"/>
      </w:rPr>
    </w:lvl>
    <w:lvl w:ilvl="8" w:tplc="C870087A">
      <w:numFmt w:val="bullet"/>
      <w:lvlText w:val="•"/>
      <w:lvlJc w:val="left"/>
      <w:pPr>
        <w:ind w:left="8608" w:hanging="720"/>
      </w:pPr>
      <w:rPr>
        <w:rFonts w:hint="default"/>
        <w:lang w:val="en-US" w:eastAsia="en-US" w:bidi="ar-SA"/>
      </w:rPr>
    </w:lvl>
  </w:abstractNum>
  <w:abstractNum w:abstractNumId="1" w15:restartNumberingAfterBreak="0">
    <w:nsid w:val="098E2E64"/>
    <w:multiLevelType w:val="hybridMultilevel"/>
    <w:tmpl w:val="8E9EC65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A83B35"/>
    <w:multiLevelType w:val="multilevel"/>
    <w:tmpl w:val="606CA5A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5657F89"/>
    <w:multiLevelType w:val="multilevel"/>
    <w:tmpl w:val="FCDAD95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9902C54"/>
    <w:multiLevelType w:val="hybridMultilevel"/>
    <w:tmpl w:val="8A869DC6"/>
    <w:lvl w:ilvl="0" w:tplc="379A78BA">
      <w:start w:val="1"/>
      <w:numFmt w:val="decimal"/>
      <w:lvlText w:val="%1."/>
      <w:lvlJc w:val="left"/>
      <w:pPr>
        <w:ind w:left="1080" w:hanging="360"/>
        <w:jc w:val="left"/>
      </w:pPr>
      <w:rPr>
        <w:rFonts w:hint="default"/>
        <w:w w:val="91"/>
        <w:lang w:val="en-US" w:eastAsia="en-US" w:bidi="ar-SA"/>
      </w:rPr>
    </w:lvl>
    <w:lvl w:ilvl="1" w:tplc="01B01A76">
      <w:numFmt w:val="bullet"/>
      <w:lvlText w:val="-"/>
      <w:lvlJc w:val="left"/>
      <w:pPr>
        <w:ind w:left="1800" w:hanging="360"/>
      </w:pPr>
      <w:rPr>
        <w:rFonts w:ascii="Arial" w:eastAsia="Arial" w:hAnsi="Arial" w:cs="Arial" w:hint="default"/>
        <w:w w:val="91"/>
        <w:sz w:val="24"/>
        <w:szCs w:val="24"/>
        <w:lang w:val="en-US" w:eastAsia="en-US" w:bidi="ar-SA"/>
      </w:rPr>
    </w:lvl>
    <w:lvl w:ilvl="2" w:tplc="69F2DD6C">
      <w:numFmt w:val="bullet"/>
      <w:lvlText w:val="•"/>
      <w:lvlJc w:val="left"/>
      <w:pPr>
        <w:ind w:left="2715" w:hanging="360"/>
      </w:pPr>
      <w:rPr>
        <w:rFonts w:hint="default"/>
        <w:lang w:val="en-US" w:eastAsia="en-US" w:bidi="ar-SA"/>
      </w:rPr>
    </w:lvl>
    <w:lvl w:ilvl="3" w:tplc="1C8472A4">
      <w:numFmt w:val="bullet"/>
      <w:lvlText w:val="•"/>
      <w:lvlJc w:val="left"/>
      <w:pPr>
        <w:ind w:left="3631" w:hanging="360"/>
      </w:pPr>
      <w:rPr>
        <w:rFonts w:hint="default"/>
        <w:lang w:val="en-US" w:eastAsia="en-US" w:bidi="ar-SA"/>
      </w:rPr>
    </w:lvl>
    <w:lvl w:ilvl="4" w:tplc="69D0CD70">
      <w:numFmt w:val="bullet"/>
      <w:lvlText w:val="•"/>
      <w:lvlJc w:val="left"/>
      <w:pPr>
        <w:ind w:left="4546" w:hanging="360"/>
      </w:pPr>
      <w:rPr>
        <w:rFonts w:hint="default"/>
        <w:lang w:val="en-US" w:eastAsia="en-US" w:bidi="ar-SA"/>
      </w:rPr>
    </w:lvl>
    <w:lvl w:ilvl="5" w:tplc="C284F5E0">
      <w:numFmt w:val="bullet"/>
      <w:lvlText w:val="•"/>
      <w:lvlJc w:val="left"/>
      <w:pPr>
        <w:ind w:left="5462" w:hanging="360"/>
      </w:pPr>
      <w:rPr>
        <w:rFonts w:hint="default"/>
        <w:lang w:val="en-US" w:eastAsia="en-US" w:bidi="ar-SA"/>
      </w:rPr>
    </w:lvl>
    <w:lvl w:ilvl="6" w:tplc="4FAA960A">
      <w:numFmt w:val="bullet"/>
      <w:lvlText w:val="•"/>
      <w:lvlJc w:val="left"/>
      <w:pPr>
        <w:ind w:left="6377" w:hanging="360"/>
      </w:pPr>
      <w:rPr>
        <w:rFonts w:hint="default"/>
        <w:lang w:val="en-US" w:eastAsia="en-US" w:bidi="ar-SA"/>
      </w:rPr>
    </w:lvl>
    <w:lvl w:ilvl="7" w:tplc="6A781E0A">
      <w:numFmt w:val="bullet"/>
      <w:lvlText w:val="•"/>
      <w:lvlJc w:val="left"/>
      <w:pPr>
        <w:ind w:left="7293" w:hanging="360"/>
      </w:pPr>
      <w:rPr>
        <w:rFonts w:hint="default"/>
        <w:lang w:val="en-US" w:eastAsia="en-US" w:bidi="ar-SA"/>
      </w:rPr>
    </w:lvl>
    <w:lvl w:ilvl="8" w:tplc="C3CE4900">
      <w:numFmt w:val="bullet"/>
      <w:lvlText w:val="•"/>
      <w:lvlJc w:val="left"/>
      <w:pPr>
        <w:ind w:left="8208" w:hanging="360"/>
      </w:pPr>
      <w:rPr>
        <w:rFonts w:hint="default"/>
        <w:lang w:val="en-US" w:eastAsia="en-US" w:bidi="ar-SA"/>
      </w:rPr>
    </w:lvl>
  </w:abstractNum>
  <w:abstractNum w:abstractNumId="5" w15:restartNumberingAfterBreak="0">
    <w:nsid w:val="77374CD3"/>
    <w:multiLevelType w:val="multilevel"/>
    <w:tmpl w:val="1014505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A7A7BFC"/>
    <w:multiLevelType w:val="multilevel"/>
    <w:tmpl w:val="7E46B8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6"/>
  </w:num>
  <w:num w:numId="3">
    <w:abstractNumId w:val="3"/>
  </w:num>
  <w:num w:numId="4">
    <w:abstractNumId w:val="2"/>
  </w:num>
  <w:num w:numId="5">
    <w:abstractNumId w:val="5"/>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231"/>
  <w:proofState w:spelling="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68D1"/>
    <w:rsid w:val="000711D4"/>
    <w:rsid w:val="00073D1F"/>
    <w:rsid w:val="001425CA"/>
    <w:rsid w:val="0019676C"/>
    <w:rsid w:val="002022C0"/>
    <w:rsid w:val="00277266"/>
    <w:rsid w:val="002D2170"/>
    <w:rsid w:val="00352E88"/>
    <w:rsid w:val="004C05A4"/>
    <w:rsid w:val="00571039"/>
    <w:rsid w:val="00577B8C"/>
    <w:rsid w:val="006753CA"/>
    <w:rsid w:val="00723056"/>
    <w:rsid w:val="008422A4"/>
    <w:rsid w:val="008A193C"/>
    <w:rsid w:val="00917E14"/>
    <w:rsid w:val="00933947"/>
    <w:rsid w:val="00960F70"/>
    <w:rsid w:val="00A368D1"/>
    <w:rsid w:val="00AD7FF3"/>
    <w:rsid w:val="00B86674"/>
    <w:rsid w:val="00DD5391"/>
    <w:rsid w:val="00E14BC5"/>
    <w:rsid w:val="00E84183"/>
    <w:rsid w:val="00EA19F6"/>
    <w:rsid w:val="00ED3EF0"/>
    <w:rsid w:val="00F27D5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D471DF"/>
  <w14:defaultImageDpi w14:val="32767"/>
  <w15:chartTrackingRefBased/>
  <w15:docId w15:val="{6E57DF4D-0010-6F4F-ACC1-0DC85E450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A368D1"/>
    <w:pPr>
      <w:ind w:left="720"/>
      <w:contextualSpacing/>
    </w:pPr>
  </w:style>
  <w:style w:type="character" w:styleId="Hyperlink">
    <w:name w:val="Hyperlink"/>
    <w:basedOn w:val="DefaultParagraphFont"/>
    <w:uiPriority w:val="99"/>
    <w:unhideWhenUsed/>
    <w:rsid w:val="00A368D1"/>
    <w:rPr>
      <w:color w:val="0563C1" w:themeColor="hyperlink"/>
      <w:u w:val="single"/>
    </w:rPr>
  </w:style>
  <w:style w:type="character" w:styleId="UnresolvedMention">
    <w:name w:val="Unresolved Mention"/>
    <w:basedOn w:val="DefaultParagraphFont"/>
    <w:uiPriority w:val="99"/>
    <w:rsid w:val="00A368D1"/>
    <w:rPr>
      <w:color w:val="605E5C"/>
      <w:shd w:val="clear" w:color="auto" w:fill="E1DFDD"/>
    </w:rPr>
  </w:style>
  <w:style w:type="paragraph" w:customStyle="1" w:styleId="paragraph">
    <w:name w:val="paragraph"/>
    <w:basedOn w:val="Normal"/>
    <w:rsid w:val="00DD5391"/>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DD5391"/>
  </w:style>
  <w:style w:type="character" w:customStyle="1" w:styleId="eop">
    <w:name w:val="eop"/>
    <w:basedOn w:val="DefaultParagraphFont"/>
    <w:rsid w:val="00DD5391"/>
  </w:style>
  <w:style w:type="character" w:customStyle="1" w:styleId="apple-converted-space">
    <w:name w:val="apple-converted-space"/>
    <w:basedOn w:val="DefaultParagraphFont"/>
    <w:rsid w:val="00DD5391"/>
  </w:style>
  <w:style w:type="paragraph" w:styleId="BodyText">
    <w:name w:val="Body Text"/>
    <w:basedOn w:val="Normal"/>
    <w:link w:val="BodyTextChar"/>
    <w:uiPriority w:val="1"/>
    <w:qFormat/>
    <w:rsid w:val="00723056"/>
    <w:pPr>
      <w:widowControl w:val="0"/>
      <w:autoSpaceDE w:val="0"/>
      <w:autoSpaceDN w:val="0"/>
    </w:pPr>
    <w:rPr>
      <w:rFonts w:ascii="Arial" w:eastAsia="Arial" w:hAnsi="Arial" w:cs="Arial"/>
      <w:lang w:eastAsia="en-US"/>
    </w:rPr>
  </w:style>
  <w:style w:type="character" w:customStyle="1" w:styleId="BodyTextChar">
    <w:name w:val="Body Text Char"/>
    <w:basedOn w:val="DefaultParagraphFont"/>
    <w:link w:val="BodyText"/>
    <w:uiPriority w:val="1"/>
    <w:rsid w:val="00723056"/>
    <w:rPr>
      <w:rFonts w:ascii="Arial" w:eastAsia="Arial" w:hAnsi="Arial" w:cs="Arial"/>
      <w:lang w:eastAsia="en-US"/>
    </w:rPr>
  </w:style>
  <w:style w:type="paragraph" w:customStyle="1" w:styleId="TableParagraph">
    <w:name w:val="Table Paragraph"/>
    <w:basedOn w:val="Normal"/>
    <w:uiPriority w:val="1"/>
    <w:qFormat/>
    <w:rsid w:val="00723056"/>
    <w:pPr>
      <w:widowControl w:val="0"/>
      <w:autoSpaceDE w:val="0"/>
      <w:autoSpaceDN w:val="0"/>
    </w:pPr>
    <w:rPr>
      <w:rFonts w:ascii="Palatino" w:eastAsia="Palatino" w:hAnsi="Palatino" w:cs="Palatino"/>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09328463">
      <w:bodyDiv w:val="1"/>
      <w:marLeft w:val="0"/>
      <w:marRight w:val="0"/>
      <w:marTop w:val="0"/>
      <w:marBottom w:val="0"/>
      <w:divBdr>
        <w:top w:val="none" w:sz="0" w:space="0" w:color="auto"/>
        <w:left w:val="none" w:sz="0" w:space="0" w:color="auto"/>
        <w:bottom w:val="none" w:sz="0" w:space="0" w:color="auto"/>
        <w:right w:val="none" w:sz="0" w:space="0" w:color="auto"/>
      </w:divBdr>
    </w:div>
    <w:div w:id="1463960463">
      <w:bodyDiv w:val="1"/>
      <w:marLeft w:val="0"/>
      <w:marRight w:val="0"/>
      <w:marTop w:val="0"/>
      <w:marBottom w:val="0"/>
      <w:divBdr>
        <w:top w:val="none" w:sz="0" w:space="0" w:color="auto"/>
        <w:left w:val="none" w:sz="0" w:space="0" w:color="auto"/>
        <w:bottom w:val="none" w:sz="0" w:space="0" w:color="auto"/>
        <w:right w:val="none" w:sz="0" w:space="0" w:color="auto"/>
      </w:divBdr>
      <w:divsChild>
        <w:div w:id="335886050">
          <w:marLeft w:val="0"/>
          <w:marRight w:val="0"/>
          <w:marTop w:val="0"/>
          <w:marBottom w:val="0"/>
          <w:divBdr>
            <w:top w:val="none" w:sz="0" w:space="0" w:color="auto"/>
            <w:left w:val="none" w:sz="0" w:space="0" w:color="auto"/>
            <w:bottom w:val="none" w:sz="0" w:space="0" w:color="auto"/>
            <w:right w:val="none" w:sz="0" w:space="0" w:color="auto"/>
          </w:divBdr>
        </w:div>
        <w:div w:id="506480064">
          <w:marLeft w:val="0"/>
          <w:marRight w:val="0"/>
          <w:marTop w:val="0"/>
          <w:marBottom w:val="0"/>
          <w:divBdr>
            <w:top w:val="none" w:sz="0" w:space="0" w:color="auto"/>
            <w:left w:val="none" w:sz="0" w:space="0" w:color="auto"/>
            <w:bottom w:val="none" w:sz="0" w:space="0" w:color="auto"/>
            <w:right w:val="none" w:sz="0" w:space="0" w:color="auto"/>
          </w:divBdr>
        </w:div>
        <w:div w:id="1895502857">
          <w:marLeft w:val="0"/>
          <w:marRight w:val="0"/>
          <w:marTop w:val="0"/>
          <w:marBottom w:val="0"/>
          <w:divBdr>
            <w:top w:val="none" w:sz="0" w:space="0" w:color="auto"/>
            <w:left w:val="none" w:sz="0" w:space="0" w:color="auto"/>
            <w:bottom w:val="none" w:sz="0" w:space="0" w:color="auto"/>
            <w:right w:val="none" w:sz="0" w:space="0" w:color="auto"/>
          </w:divBdr>
        </w:div>
        <w:div w:id="688260736">
          <w:marLeft w:val="0"/>
          <w:marRight w:val="0"/>
          <w:marTop w:val="0"/>
          <w:marBottom w:val="0"/>
          <w:divBdr>
            <w:top w:val="none" w:sz="0" w:space="0" w:color="auto"/>
            <w:left w:val="none" w:sz="0" w:space="0" w:color="auto"/>
            <w:bottom w:val="none" w:sz="0" w:space="0" w:color="auto"/>
            <w:right w:val="none" w:sz="0" w:space="0" w:color="auto"/>
          </w:divBdr>
        </w:div>
        <w:div w:id="1464273282">
          <w:marLeft w:val="0"/>
          <w:marRight w:val="0"/>
          <w:marTop w:val="0"/>
          <w:marBottom w:val="0"/>
          <w:divBdr>
            <w:top w:val="none" w:sz="0" w:space="0" w:color="auto"/>
            <w:left w:val="none" w:sz="0" w:space="0" w:color="auto"/>
            <w:bottom w:val="none" w:sz="0" w:space="0" w:color="auto"/>
            <w:right w:val="none" w:sz="0" w:space="0" w:color="auto"/>
          </w:divBdr>
        </w:div>
        <w:div w:id="1139885811">
          <w:marLeft w:val="0"/>
          <w:marRight w:val="0"/>
          <w:marTop w:val="0"/>
          <w:marBottom w:val="0"/>
          <w:divBdr>
            <w:top w:val="none" w:sz="0" w:space="0" w:color="auto"/>
            <w:left w:val="none" w:sz="0" w:space="0" w:color="auto"/>
            <w:bottom w:val="none" w:sz="0" w:space="0" w:color="auto"/>
            <w:right w:val="none" w:sz="0" w:space="0" w:color="auto"/>
          </w:divBdr>
        </w:div>
        <w:div w:id="1753819144">
          <w:marLeft w:val="0"/>
          <w:marRight w:val="0"/>
          <w:marTop w:val="0"/>
          <w:marBottom w:val="0"/>
          <w:divBdr>
            <w:top w:val="none" w:sz="0" w:space="0" w:color="auto"/>
            <w:left w:val="none" w:sz="0" w:space="0" w:color="auto"/>
            <w:bottom w:val="none" w:sz="0" w:space="0" w:color="auto"/>
            <w:right w:val="none" w:sz="0" w:space="0" w:color="auto"/>
          </w:divBdr>
        </w:div>
      </w:divsChild>
    </w:div>
    <w:div w:id="1477062668">
      <w:bodyDiv w:val="1"/>
      <w:marLeft w:val="0"/>
      <w:marRight w:val="0"/>
      <w:marTop w:val="0"/>
      <w:marBottom w:val="0"/>
      <w:divBdr>
        <w:top w:val="none" w:sz="0" w:space="0" w:color="auto"/>
        <w:left w:val="none" w:sz="0" w:space="0" w:color="auto"/>
        <w:bottom w:val="none" w:sz="0" w:space="0" w:color="auto"/>
        <w:right w:val="none" w:sz="0" w:space="0" w:color="auto"/>
      </w:divBdr>
      <w:divsChild>
        <w:div w:id="1449351844">
          <w:marLeft w:val="0"/>
          <w:marRight w:val="0"/>
          <w:marTop w:val="0"/>
          <w:marBottom w:val="0"/>
          <w:divBdr>
            <w:top w:val="none" w:sz="0" w:space="0" w:color="auto"/>
            <w:left w:val="none" w:sz="0" w:space="0" w:color="auto"/>
            <w:bottom w:val="none" w:sz="0" w:space="0" w:color="auto"/>
            <w:right w:val="none" w:sz="0" w:space="0" w:color="auto"/>
          </w:divBdr>
        </w:div>
        <w:div w:id="2017422394">
          <w:marLeft w:val="0"/>
          <w:marRight w:val="0"/>
          <w:marTop w:val="0"/>
          <w:marBottom w:val="0"/>
          <w:divBdr>
            <w:top w:val="none" w:sz="0" w:space="0" w:color="auto"/>
            <w:left w:val="none" w:sz="0" w:space="0" w:color="auto"/>
            <w:bottom w:val="none" w:sz="0" w:space="0" w:color="auto"/>
            <w:right w:val="none" w:sz="0" w:space="0" w:color="auto"/>
          </w:divBdr>
        </w:div>
        <w:div w:id="51198647">
          <w:marLeft w:val="0"/>
          <w:marRight w:val="0"/>
          <w:marTop w:val="0"/>
          <w:marBottom w:val="0"/>
          <w:divBdr>
            <w:top w:val="none" w:sz="0" w:space="0" w:color="auto"/>
            <w:left w:val="none" w:sz="0" w:space="0" w:color="auto"/>
            <w:bottom w:val="none" w:sz="0" w:space="0" w:color="auto"/>
            <w:right w:val="none" w:sz="0" w:space="0" w:color="auto"/>
          </w:divBdr>
        </w:div>
        <w:div w:id="85928172">
          <w:marLeft w:val="0"/>
          <w:marRight w:val="0"/>
          <w:marTop w:val="0"/>
          <w:marBottom w:val="0"/>
          <w:divBdr>
            <w:top w:val="none" w:sz="0" w:space="0" w:color="auto"/>
            <w:left w:val="none" w:sz="0" w:space="0" w:color="auto"/>
            <w:bottom w:val="none" w:sz="0" w:space="0" w:color="auto"/>
            <w:right w:val="none" w:sz="0" w:space="0" w:color="auto"/>
          </w:divBdr>
        </w:div>
        <w:div w:id="1897399546">
          <w:marLeft w:val="0"/>
          <w:marRight w:val="0"/>
          <w:marTop w:val="0"/>
          <w:marBottom w:val="0"/>
          <w:divBdr>
            <w:top w:val="none" w:sz="0" w:space="0" w:color="auto"/>
            <w:left w:val="none" w:sz="0" w:space="0" w:color="auto"/>
            <w:bottom w:val="none" w:sz="0" w:space="0" w:color="auto"/>
            <w:right w:val="none" w:sz="0" w:space="0" w:color="auto"/>
          </w:divBdr>
        </w:div>
        <w:div w:id="1838839559">
          <w:marLeft w:val="0"/>
          <w:marRight w:val="0"/>
          <w:marTop w:val="0"/>
          <w:marBottom w:val="0"/>
          <w:divBdr>
            <w:top w:val="none" w:sz="0" w:space="0" w:color="auto"/>
            <w:left w:val="none" w:sz="0" w:space="0" w:color="auto"/>
            <w:bottom w:val="none" w:sz="0" w:space="0" w:color="auto"/>
            <w:right w:val="none" w:sz="0" w:space="0" w:color="auto"/>
          </w:divBdr>
        </w:div>
        <w:div w:id="1722167934">
          <w:marLeft w:val="0"/>
          <w:marRight w:val="0"/>
          <w:marTop w:val="0"/>
          <w:marBottom w:val="0"/>
          <w:divBdr>
            <w:top w:val="none" w:sz="0" w:space="0" w:color="auto"/>
            <w:left w:val="none" w:sz="0" w:space="0" w:color="auto"/>
            <w:bottom w:val="none" w:sz="0" w:space="0" w:color="auto"/>
            <w:right w:val="none" w:sz="0" w:space="0" w:color="auto"/>
          </w:divBdr>
        </w:div>
        <w:div w:id="444929688">
          <w:marLeft w:val="0"/>
          <w:marRight w:val="0"/>
          <w:marTop w:val="0"/>
          <w:marBottom w:val="0"/>
          <w:divBdr>
            <w:top w:val="none" w:sz="0" w:space="0" w:color="auto"/>
            <w:left w:val="none" w:sz="0" w:space="0" w:color="auto"/>
            <w:bottom w:val="none" w:sz="0" w:space="0" w:color="auto"/>
            <w:right w:val="none" w:sz="0" w:space="0" w:color="auto"/>
          </w:divBdr>
        </w:div>
        <w:div w:id="1549534288">
          <w:marLeft w:val="0"/>
          <w:marRight w:val="0"/>
          <w:marTop w:val="0"/>
          <w:marBottom w:val="0"/>
          <w:divBdr>
            <w:top w:val="none" w:sz="0" w:space="0" w:color="auto"/>
            <w:left w:val="none" w:sz="0" w:space="0" w:color="auto"/>
            <w:bottom w:val="none" w:sz="0" w:space="0" w:color="auto"/>
            <w:right w:val="none" w:sz="0" w:space="0" w:color="auto"/>
          </w:divBdr>
        </w:div>
        <w:div w:id="1949657604">
          <w:marLeft w:val="0"/>
          <w:marRight w:val="0"/>
          <w:marTop w:val="0"/>
          <w:marBottom w:val="0"/>
          <w:divBdr>
            <w:top w:val="none" w:sz="0" w:space="0" w:color="auto"/>
            <w:left w:val="none" w:sz="0" w:space="0" w:color="auto"/>
            <w:bottom w:val="none" w:sz="0" w:space="0" w:color="auto"/>
            <w:right w:val="none" w:sz="0" w:space="0" w:color="auto"/>
          </w:divBdr>
        </w:div>
        <w:div w:id="1064177994">
          <w:marLeft w:val="0"/>
          <w:marRight w:val="0"/>
          <w:marTop w:val="0"/>
          <w:marBottom w:val="0"/>
          <w:divBdr>
            <w:top w:val="none" w:sz="0" w:space="0" w:color="auto"/>
            <w:left w:val="none" w:sz="0" w:space="0" w:color="auto"/>
            <w:bottom w:val="none" w:sz="0" w:space="0" w:color="auto"/>
            <w:right w:val="none" w:sz="0" w:space="0" w:color="auto"/>
          </w:divBdr>
        </w:div>
        <w:div w:id="1217082833">
          <w:marLeft w:val="0"/>
          <w:marRight w:val="0"/>
          <w:marTop w:val="0"/>
          <w:marBottom w:val="0"/>
          <w:divBdr>
            <w:top w:val="none" w:sz="0" w:space="0" w:color="auto"/>
            <w:left w:val="none" w:sz="0" w:space="0" w:color="auto"/>
            <w:bottom w:val="none" w:sz="0" w:space="0" w:color="auto"/>
            <w:right w:val="none" w:sz="0" w:space="0" w:color="auto"/>
          </w:divBdr>
        </w:div>
        <w:div w:id="871842256">
          <w:marLeft w:val="0"/>
          <w:marRight w:val="0"/>
          <w:marTop w:val="0"/>
          <w:marBottom w:val="0"/>
          <w:divBdr>
            <w:top w:val="none" w:sz="0" w:space="0" w:color="auto"/>
            <w:left w:val="none" w:sz="0" w:space="0" w:color="auto"/>
            <w:bottom w:val="none" w:sz="0" w:space="0" w:color="auto"/>
            <w:right w:val="none" w:sz="0" w:space="0" w:color="auto"/>
          </w:divBdr>
        </w:div>
        <w:div w:id="1446539546">
          <w:marLeft w:val="0"/>
          <w:marRight w:val="0"/>
          <w:marTop w:val="0"/>
          <w:marBottom w:val="0"/>
          <w:divBdr>
            <w:top w:val="none" w:sz="0" w:space="0" w:color="auto"/>
            <w:left w:val="none" w:sz="0" w:space="0" w:color="auto"/>
            <w:bottom w:val="none" w:sz="0" w:space="0" w:color="auto"/>
            <w:right w:val="none" w:sz="0" w:space="0" w:color="auto"/>
          </w:divBdr>
        </w:div>
        <w:div w:id="692613144">
          <w:marLeft w:val="0"/>
          <w:marRight w:val="0"/>
          <w:marTop w:val="0"/>
          <w:marBottom w:val="0"/>
          <w:divBdr>
            <w:top w:val="none" w:sz="0" w:space="0" w:color="auto"/>
            <w:left w:val="none" w:sz="0" w:space="0" w:color="auto"/>
            <w:bottom w:val="none" w:sz="0" w:space="0" w:color="auto"/>
            <w:right w:val="none" w:sz="0" w:space="0" w:color="auto"/>
          </w:divBdr>
        </w:div>
        <w:div w:id="2094620154">
          <w:marLeft w:val="0"/>
          <w:marRight w:val="0"/>
          <w:marTop w:val="0"/>
          <w:marBottom w:val="0"/>
          <w:divBdr>
            <w:top w:val="none" w:sz="0" w:space="0" w:color="auto"/>
            <w:left w:val="none" w:sz="0" w:space="0" w:color="auto"/>
            <w:bottom w:val="none" w:sz="0" w:space="0" w:color="auto"/>
            <w:right w:val="none" w:sz="0" w:space="0" w:color="auto"/>
          </w:divBdr>
        </w:div>
        <w:div w:id="1746024039">
          <w:marLeft w:val="0"/>
          <w:marRight w:val="0"/>
          <w:marTop w:val="0"/>
          <w:marBottom w:val="0"/>
          <w:divBdr>
            <w:top w:val="none" w:sz="0" w:space="0" w:color="auto"/>
            <w:left w:val="none" w:sz="0" w:space="0" w:color="auto"/>
            <w:bottom w:val="none" w:sz="0" w:space="0" w:color="auto"/>
            <w:right w:val="none" w:sz="0" w:space="0" w:color="auto"/>
          </w:divBdr>
        </w:div>
        <w:div w:id="356195532">
          <w:marLeft w:val="0"/>
          <w:marRight w:val="0"/>
          <w:marTop w:val="0"/>
          <w:marBottom w:val="0"/>
          <w:divBdr>
            <w:top w:val="none" w:sz="0" w:space="0" w:color="auto"/>
            <w:left w:val="none" w:sz="0" w:space="0" w:color="auto"/>
            <w:bottom w:val="none" w:sz="0" w:space="0" w:color="auto"/>
            <w:right w:val="none" w:sz="0" w:space="0" w:color="auto"/>
          </w:divBdr>
        </w:div>
      </w:divsChild>
    </w:div>
    <w:div w:id="1889611214">
      <w:bodyDiv w:val="1"/>
      <w:marLeft w:val="0"/>
      <w:marRight w:val="0"/>
      <w:marTop w:val="0"/>
      <w:marBottom w:val="0"/>
      <w:divBdr>
        <w:top w:val="none" w:sz="0" w:space="0" w:color="auto"/>
        <w:left w:val="none" w:sz="0" w:space="0" w:color="auto"/>
        <w:bottom w:val="none" w:sz="0" w:space="0" w:color="auto"/>
        <w:right w:val="none" w:sz="0" w:space="0" w:color="auto"/>
      </w:divBdr>
    </w:div>
    <w:div w:id="2076733356">
      <w:bodyDiv w:val="1"/>
      <w:marLeft w:val="0"/>
      <w:marRight w:val="0"/>
      <w:marTop w:val="0"/>
      <w:marBottom w:val="0"/>
      <w:divBdr>
        <w:top w:val="none" w:sz="0" w:space="0" w:color="auto"/>
        <w:left w:val="none" w:sz="0" w:space="0" w:color="auto"/>
        <w:bottom w:val="none" w:sz="0" w:space="0" w:color="auto"/>
        <w:right w:val="none" w:sz="0" w:space="0" w:color="auto"/>
      </w:divBdr>
      <w:divsChild>
        <w:div w:id="1223977375">
          <w:marLeft w:val="0"/>
          <w:marRight w:val="0"/>
          <w:marTop w:val="0"/>
          <w:marBottom w:val="0"/>
          <w:divBdr>
            <w:top w:val="none" w:sz="0" w:space="0" w:color="auto"/>
            <w:left w:val="none" w:sz="0" w:space="0" w:color="auto"/>
            <w:bottom w:val="none" w:sz="0" w:space="0" w:color="auto"/>
            <w:right w:val="none" w:sz="0" w:space="0" w:color="auto"/>
          </w:divBdr>
        </w:div>
        <w:div w:id="838039916">
          <w:marLeft w:val="0"/>
          <w:marRight w:val="0"/>
          <w:marTop w:val="0"/>
          <w:marBottom w:val="0"/>
          <w:divBdr>
            <w:top w:val="none" w:sz="0" w:space="0" w:color="auto"/>
            <w:left w:val="none" w:sz="0" w:space="0" w:color="auto"/>
            <w:bottom w:val="none" w:sz="0" w:space="0" w:color="auto"/>
            <w:right w:val="none" w:sz="0" w:space="0" w:color="auto"/>
          </w:divBdr>
        </w:div>
        <w:div w:id="1657032192">
          <w:marLeft w:val="0"/>
          <w:marRight w:val="0"/>
          <w:marTop w:val="0"/>
          <w:marBottom w:val="0"/>
          <w:divBdr>
            <w:top w:val="none" w:sz="0" w:space="0" w:color="auto"/>
            <w:left w:val="none" w:sz="0" w:space="0" w:color="auto"/>
            <w:bottom w:val="none" w:sz="0" w:space="0" w:color="auto"/>
            <w:right w:val="none" w:sz="0" w:space="0" w:color="auto"/>
          </w:divBdr>
        </w:div>
        <w:div w:id="1687124775">
          <w:marLeft w:val="0"/>
          <w:marRight w:val="0"/>
          <w:marTop w:val="0"/>
          <w:marBottom w:val="0"/>
          <w:divBdr>
            <w:top w:val="none" w:sz="0" w:space="0" w:color="auto"/>
            <w:left w:val="none" w:sz="0" w:space="0" w:color="auto"/>
            <w:bottom w:val="none" w:sz="0" w:space="0" w:color="auto"/>
            <w:right w:val="none" w:sz="0" w:space="0" w:color="auto"/>
          </w:divBdr>
        </w:div>
        <w:div w:id="1546480059">
          <w:marLeft w:val="0"/>
          <w:marRight w:val="0"/>
          <w:marTop w:val="0"/>
          <w:marBottom w:val="0"/>
          <w:divBdr>
            <w:top w:val="none" w:sz="0" w:space="0" w:color="auto"/>
            <w:left w:val="none" w:sz="0" w:space="0" w:color="auto"/>
            <w:bottom w:val="none" w:sz="0" w:space="0" w:color="auto"/>
            <w:right w:val="none" w:sz="0" w:space="0" w:color="auto"/>
          </w:divBdr>
          <w:divsChild>
            <w:div w:id="969364976">
              <w:marLeft w:val="0"/>
              <w:marRight w:val="0"/>
              <w:marTop w:val="0"/>
              <w:marBottom w:val="0"/>
              <w:divBdr>
                <w:top w:val="none" w:sz="0" w:space="0" w:color="auto"/>
                <w:left w:val="none" w:sz="0" w:space="0" w:color="auto"/>
                <w:bottom w:val="none" w:sz="0" w:space="0" w:color="auto"/>
                <w:right w:val="none" w:sz="0" w:space="0" w:color="auto"/>
              </w:divBdr>
            </w:div>
            <w:div w:id="239559812">
              <w:marLeft w:val="0"/>
              <w:marRight w:val="0"/>
              <w:marTop w:val="0"/>
              <w:marBottom w:val="0"/>
              <w:divBdr>
                <w:top w:val="none" w:sz="0" w:space="0" w:color="auto"/>
                <w:left w:val="none" w:sz="0" w:space="0" w:color="auto"/>
                <w:bottom w:val="none" w:sz="0" w:space="0" w:color="auto"/>
                <w:right w:val="none" w:sz="0" w:space="0" w:color="auto"/>
              </w:divBdr>
            </w:div>
            <w:div w:id="1884907825">
              <w:marLeft w:val="0"/>
              <w:marRight w:val="0"/>
              <w:marTop w:val="0"/>
              <w:marBottom w:val="0"/>
              <w:divBdr>
                <w:top w:val="none" w:sz="0" w:space="0" w:color="auto"/>
                <w:left w:val="none" w:sz="0" w:space="0" w:color="auto"/>
                <w:bottom w:val="none" w:sz="0" w:space="0" w:color="auto"/>
                <w:right w:val="none" w:sz="0" w:space="0" w:color="auto"/>
              </w:divBdr>
            </w:div>
            <w:div w:id="1552301844">
              <w:marLeft w:val="0"/>
              <w:marRight w:val="0"/>
              <w:marTop w:val="0"/>
              <w:marBottom w:val="0"/>
              <w:divBdr>
                <w:top w:val="none" w:sz="0" w:space="0" w:color="auto"/>
                <w:left w:val="none" w:sz="0" w:space="0" w:color="auto"/>
                <w:bottom w:val="none" w:sz="0" w:space="0" w:color="auto"/>
                <w:right w:val="none" w:sz="0" w:space="0" w:color="auto"/>
              </w:divBdr>
            </w:div>
            <w:div w:id="829910736">
              <w:marLeft w:val="0"/>
              <w:marRight w:val="0"/>
              <w:marTop w:val="0"/>
              <w:marBottom w:val="0"/>
              <w:divBdr>
                <w:top w:val="none" w:sz="0" w:space="0" w:color="auto"/>
                <w:left w:val="none" w:sz="0" w:space="0" w:color="auto"/>
                <w:bottom w:val="none" w:sz="0" w:space="0" w:color="auto"/>
                <w:right w:val="none" w:sz="0" w:space="0" w:color="auto"/>
              </w:divBdr>
            </w:div>
          </w:divsChild>
        </w:div>
        <w:div w:id="1454907580">
          <w:marLeft w:val="0"/>
          <w:marRight w:val="0"/>
          <w:marTop w:val="0"/>
          <w:marBottom w:val="0"/>
          <w:divBdr>
            <w:top w:val="none" w:sz="0" w:space="0" w:color="auto"/>
            <w:left w:val="none" w:sz="0" w:space="0" w:color="auto"/>
            <w:bottom w:val="none" w:sz="0" w:space="0" w:color="auto"/>
            <w:right w:val="none" w:sz="0" w:space="0" w:color="auto"/>
          </w:divBdr>
        </w:div>
        <w:div w:id="1538620802">
          <w:marLeft w:val="0"/>
          <w:marRight w:val="0"/>
          <w:marTop w:val="0"/>
          <w:marBottom w:val="0"/>
          <w:divBdr>
            <w:top w:val="none" w:sz="0" w:space="0" w:color="auto"/>
            <w:left w:val="none" w:sz="0" w:space="0" w:color="auto"/>
            <w:bottom w:val="none" w:sz="0" w:space="0" w:color="auto"/>
            <w:right w:val="none" w:sz="0" w:space="0" w:color="auto"/>
          </w:divBdr>
        </w:div>
        <w:div w:id="700838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policy.kennesaw.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132</TotalTime>
  <Pages>11</Pages>
  <Words>3435</Words>
  <Characters>19586</Characters>
  <Application>Microsoft Office Word</Application>
  <DocSecurity>0</DocSecurity>
  <Lines>163</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 Harper</dc:creator>
  <cp:keywords/>
  <dc:description/>
  <cp:lastModifiedBy>Humayun Zafar</cp:lastModifiedBy>
  <cp:revision>4</cp:revision>
  <dcterms:created xsi:type="dcterms:W3CDTF">2021-04-10T17:16:00Z</dcterms:created>
  <dcterms:modified xsi:type="dcterms:W3CDTF">2021-04-12T16:35:00Z</dcterms:modified>
</cp:coreProperties>
</file>