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jc w:val="center"/>
        <w:tblCellSpacing w:w="0" w:type="dxa"/>
        <w:tblCellMar>
          <w:top w:w="45" w:type="dxa"/>
          <w:left w:w="45" w:type="dxa"/>
          <w:bottom w:w="45" w:type="dxa"/>
          <w:right w:w="45" w:type="dxa"/>
        </w:tblCellMar>
        <w:tblLook w:val="04A0" w:firstRow="1" w:lastRow="0" w:firstColumn="1" w:lastColumn="0" w:noHBand="0" w:noVBand="1"/>
      </w:tblPr>
      <w:tblGrid>
        <w:gridCol w:w="4366"/>
        <w:gridCol w:w="3250"/>
        <w:gridCol w:w="1585"/>
        <w:gridCol w:w="86"/>
        <w:gridCol w:w="364"/>
      </w:tblGrid>
      <w:tr w:rsidR="00A573F9" w:rsidRPr="00B35F6D" w14:paraId="6DFB565D" w14:textId="77777777" w:rsidTr="00B35F6D">
        <w:trPr>
          <w:trHeight w:val="144"/>
          <w:tblCellSpacing w:w="0" w:type="dxa"/>
          <w:jc w:val="center"/>
        </w:trPr>
        <w:tc>
          <w:tcPr>
            <w:tcW w:w="9287" w:type="dxa"/>
            <w:gridSpan w:val="4"/>
            <w:vAlign w:val="center"/>
          </w:tcPr>
          <w:p w14:paraId="507EE257" w14:textId="77777777" w:rsidR="00A573F9" w:rsidRPr="00B35F6D" w:rsidRDefault="00A573F9" w:rsidP="003707D5">
            <w:pPr>
              <w:tabs>
                <w:tab w:val="left" w:pos="4500"/>
              </w:tabs>
              <w:jc w:val="center"/>
              <w:rPr>
                <w:rFonts w:ascii="Times New Roman" w:hAnsi="Times New Roman" w:cs="Times New Roman"/>
                <w:b/>
                <w:bCs/>
                <w:sz w:val="20"/>
                <w:szCs w:val="20"/>
              </w:rPr>
            </w:pPr>
            <w:bookmarkStart w:id="0" w:name="_GoBack"/>
            <w:bookmarkEnd w:id="0"/>
            <w:r w:rsidRPr="00B35F6D">
              <w:rPr>
                <w:rFonts w:ascii="Times New Roman" w:hAnsi="Times New Roman" w:cs="Times New Roman"/>
                <w:b/>
                <w:bCs/>
                <w:sz w:val="20"/>
                <w:szCs w:val="20"/>
              </w:rPr>
              <w:t>KSU Faculty Senate Meeting</w:t>
            </w:r>
          </w:p>
          <w:p w14:paraId="2EBE0C0F" w14:textId="77777777" w:rsidR="00A573F9" w:rsidRPr="00B35F6D" w:rsidRDefault="00A573F9" w:rsidP="003707D5">
            <w:pPr>
              <w:tabs>
                <w:tab w:val="left" w:pos="4500"/>
              </w:tabs>
              <w:jc w:val="center"/>
              <w:rPr>
                <w:rFonts w:ascii="Times New Roman" w:hAnsi="Times New Roman" w:cs="Times New Roman"/>
                <w:b/>
                <w:bCs/>
                <w:sz w:val="20"/>
                <w:szCs w:val="20"/>
              </w:rPr>
            </w:pPr>
            <w:r w:rsidRPr="00B35F6D">
              <w:rPr>
                <w:rFonts w:ascii="Times New Roman" w:hAnsi="Times New Roman" w:cs="Times New Roman"/>
                <w:b/>
                <w:bCs/>
                <w:sz w:val="20"/>
                <w:szCs w:val="20"/>
              </w:rPr>
              <w:t>Attendance (August 26, 2013)</w:t>
            </w:r>
          </w:p>
          <w:p w14:paraId="4BE156DE" w14:textId="77777777" w:rsidR="00A573F9" w:rsidRPr="00B35F6D" w:rsidRDefault="00A573F9" w:rsidP="00A573F9">
            <w:pPr>
              <w:spacing w:before="100" w:beforeAutospacing="1" w:after="100" w:afterAutospacing="1"/>
              <w:rPr>
                <w:rFonts w:ascii="Times New Roman" w:hAnsi="Times New Roman" w:cs="Times New Roman"/>
                <w:bCs/>
                <w:sz w:val="20"/>
                <w:szCs w:val="20"/>
              </w:rPr>
            </w:pPr>
            <w:r w:rsidRPr="00B35F6D">
              <w:rPr>
                <w:rFonts w:ascii="Times New Roman" w:hAnsi="Times New Roman" w:cs="Times New Roman"/>
                <w:sz w:val="20"/>
                <w:szCs w:val="20"/>
              </w:rPr>
              <w:t>**If you are substituting for a senator, please sign in by the name of that senator</w:t>
            </w:r>
            <w:proofErr w:type="gramStart"/>
            <w:r w:rsidRPr="00B35F6D">
              <w:rPr>
                <w:rFonts w:ascii="Times New Roman" w:hAnsi="Times New Roman" w:cs="Times New Roman"/>
                <w:sz w:val="20"/>
                <w:szCs w:val="20"/>
              </w:rPr>
              <w:t>.*</w:t>
            </w:r>
            <w:proofErr w:type="gramEnd"/>
            <w:r w:rsidRPr="00B35F6D">
              <w:rPr>
                <w:rFonts w:ascii="Times New Roman" w:hAnsi="Times New Roman" w:cs="Times New Roman"/>
                <w:sz w:val="20"/>
                <w:szCs w:val="20"/>
              </w:rPr>
              <w:t>*</w:t>
            </w:r>
          </w:p>
        </w:tc>
        <w:tc>
          <w:tcPr>
            <w:tcW w:w="364" w:type="dxa"/>
            <w:vAlign w:val="center"/>
          </w:tcPr>
          <w:p w14:paraId="1ECE5E10" w14:textId="77777777" w:rsidR="00A573F9" w:rsidRPr="00B35F6D" w:rsidRDefault="00A573F9" w:rsidP="003707D5">
            <w:pPr>
              <w:spacing w:before="100" w:beforeAutospacing="1" w:after="100" w:afterAutospacing="1"/>
              <w:rPr>
                <w:rFonts w:ascii="Times New Roman" w:hAnsi="Times New Roman" w:cs="Times New Roman"/>
                <w:sz w:val="20"/>
                <w:szCs w:val="20"/>
              </w:rPr>
            </w:pPr>
          </w:p>
        </w:tc>
      </w:tr>
      <w:tr w:rsidR="00A573F9" w:rsidRPr="00B35F6D" w14:paraId="5539B18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E2D23B9" w14:textId="77777777" w:rsidR="00A573F9" w:rsidRPr="00B35F6D" w:rsidRDefault="00A573F9" w:rsidP="00A573F9">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College/Constituency</w:t>
            </w:r>
          </w:p>
        </w:tc>
        <w:tc>
          <w:tcPr>
            <w:tcW w:w="3250" w:type="dxa"/>
            <w:tcBorders>
              <w:top w:val="outset" w:sz="6" w:space="0" w:color="auto"/>
              <w:left w:val="outset" w:sz="6" w:space="0" w:color="auto"/>
              <w:bottom w:val="outset" w:sz="6" w:space="0" w:color="auto"/>
              <w:right w:val="outset" w:sz="6" w:space="0" w:color="auto"/>
            </w:tcBorders>
            <w:vAlign w:val="center"/>
          </w:tcPr>
          <w:p w14:paraId="04C04674" w14:textId="77777777" w:rsidR="00A573F9" w:rsidRPr="00B35F6D" w:rsidRDefault="00A573F9" w:rsidP="00A573F9">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Faculty Member/Liaison</w:t>
            </w:r>
          </w:p>
        </w:tc>
        <w:tc>
          <w:tcPr>
            <w:tcW w:w="1585" w:type="dxa"/>
            <w:tcBorders>
              <w:top w:val="outset" w:sz="6" w:space="0" w:color="auto"/>
              <w:left w:val="outset" w:sz="6" w:space="0" w:color="auto"/>
              <w:bottom w:val="outset" w:sz="6" w:space="0" w:color="auto"/>
              <w:right w:val="outset" w:sz="6" w:space="0" w:color="auto"/>
            </w:tcBorders>
            <w:vAlign w:val="center"/>
          </w:tcPr>
          <w:p w14:paraId="5F5B863D" w14:textId="77777777" w:rsidR="00A573F9" w:rsidRPr="00B35F6D" w:rsidRDefault="00A573F9" w:rsidP="00A573F9">
            <w:pPr>
              <w:spacing w:before="100" w:beforeAutospacing="1" w:after="100" w:afterAutospacing="1"/>
              <w:ind w:left="302" w:hanging="302"/>
              <w:rPr>
                <w:rFonts w:ascii="Times New Roman" w:hAnsi="Times New Roman" w:cs="Times New Roman"/>
                <w:b/>
                <w:sz w:val="20"/>
                <w:szCs w:val="20"/>
              </w:rPr>
            </w:pPr>
            <w:r w:rsidRPr="00B35F6D">
              <w:rPr>
                <w:rFonts w:ascii="Times New Roman" w:hAnsi="Times New Roman" w:cs="Times New Roman"/>
                <w:b/>
                <w:sz w:val="20"/>
                <w:szCs w:val="20"/>
              </w:rPr>
              <w:t>Attendance</w:t>
            </w:r>
          </w:p>
        </w:tc>
      </w:tr>
      <w:tr w:rsidR="00A573F9" w:rsidRPr="00B35F6D" w14:paraId="531BFC0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15D041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Accounting</w:t>
            </w:r>
          </w:p>
        </w:tc>
        <w:tc>
          <w:tcPr>
            <w:tcW w:w="3250" w:type="dxa"/>
            <w:tcBorders>
              <w:top w:val="outset" w:sz="6" w:space="0" w:color="auto"/>
              <w:left w:val="outset" w:sz="6" w:space="0" w:color="auto"/>
              <w:bottom w:val="outset" w:sz="6" w:space="0" w:color="auto"/>
              <w:right w:val="outset" w:sz="6" w:space="0" w:color="auto"/>
            </w:tcBorders>
            <w:vAlign w:val="center"/>
          </w:tcPr>
          <w:p w14:paraId="087334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Thomas </w:t>
            </w:r>
            <w:proofErr w:type="spellStart"/>
            <w:r w:rsidRPr="00B35F6D">
              <w:rPr>
                <w:rFonts w:ascii="Times New Roman" w:hAnsi="Times New Roman" w:cs="Times New Roman"/>
                <w:sz w:val="20"/>
                <w:szCs w:val="20"/>
              </w:rPr>
              <w:t>Devaney</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46BCC69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74D3D57"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39F881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Biology &amp; Physics</w:t>
            </w:r>
          </w:p>
        </w:tc>
        <w:tc>
          <w:tcPr>
            <w:tcW w:w="3250" w:type="dxa"/>
            <w:tcBorders>
              <w:top w:val="outset" w:sz="6" w:space="0" w:color="auto"/>
              <w:left w:val="outset" w:sz="6" w:space="0" w:color="auto"/>
              <w:bottom w:val="outset" w:sz="6" w:space="0" w:color="auto"/>
              <w:right w:val="outset" w:sz="6" w:space="0" w:color="auto"/>
            </w:tcBorders>
            <w:vAlign w:val="center"/>
          </w:tcPr>
          <w:p w14:paraId="4A345FAD" w14:textId="77777777" w:rsidR="00A573F9" w:rsidRPr="00B35F6D" w:rsidRDefault="00A573F9" w:rsidP="00A573F9">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R. C. Paul</w:t>
            </w:r>
          </w:p>
        </w:tc>
        <w:tc>
          <w:tcPr>
            <w:tcW w:w="1585" w:type="dxa"/>
            <w:tcBorders>
              <w:top w:val="outset" w:sz="6" w:space="0" w:color="auto"/>
              <w:left w:val="outset" w:sz="6" w:space="0" w:color="auto"/>
              <w:bottom w:val="outset" w:sz="6" w:space="0" w:color="auto"/>
              <w:right w:val="outset" w:sz="6" w:space="0" w:color="auto"/>
            </w:tcBorders>
            <w:vAlign w:val="bottom"/>
          </w:tcPr>
          <w:p w14:paraId="564745CA" w14:textId="77777777" w:rsidR="00A573F9" w:rsidRPr="00B35F6D" w:rsidRDefault="00A573F9" w:rsidP="00B35F6D">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852D5CF"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936D5B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Chemistry &amp; Biochemistry</w:t>
            </w:r>
          </w:p>
        </w:tc>
        <w:tc>
          <w:tcPr>
            <w:tcW w:w="3250" w:type="dxa"/>
            <w:tcBorders>
              <w:top w:val="outset" w:sz="6" w:space="0" w:color="auto"/>
              <w:left w:val="outset" w:sz="6" w:space="0" w:color="auto"/>
              <w:bottom w:val="outset" w:sz="6" w:space="0" w:color="auto"/>
              <w:right w:val="outset" w:sz="6" w:space="0" w:color="auto"/>
            </w:tcBorders>
            <w:vAlign w:val="center"/>
          </w:tcPr>
          <w:p w14:paraId="07B2E17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Chris Dockery</w:t>
            </w:r>
          </w:p>
        </w:tc>
        <w:tc>
          <w:tcPr>
            <w:tcW w:w="1585" w:type="dxa"/>
            <w:tcBorders>
              <w:top w:val="outset" w:sz="6" w:space="0" w:color="auto"/>
              <w:left w:val="outset" w:sz="6" w:space="0" w:color="auto"/>
              <w:bottom w:val="outset" w:sz="6" w:space="0" w:color="auto"/>
              <w:right w:val="outset" w:sz="6" w:space="0" w:color="auto"/>
            </w:tcBorders>
            <w:vAlign w:val="center"/>
          </w:tcPr>
          <w:p w14:paraId="7481883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F30E74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CE1328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Communication</w:t>
            </w:r>
          </w:p>
        </w:tc>
        <w:tc>
          <w:tcPr>
            <w:tcW w:w="3250" w:type="dxa"/>
            <w:tcBorders>
              <w:top w:val="outset" w:sz="6" w:space="0" w:color="auto"/>
              <w:left w:val="outset" w:sz="6" w:space="0" w:color="auto"/>
              <w:bottom w:val="outset" w:sz="6" w:space="0" w:color="auto"/>
              <w:right w:val="outset" w:sz="6" w:space="0" w:color="auto"/>
            </w:tcBorders>
            <w:vAlign w:val="center"/>
          </w:tcPr>
          <w:p w14:paraId="365D289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Emma Wertz</w:t>
            </w:r>
          </w:p>
        </w:tc>
        <w:tc>
          <w:tcPr>
            <w:tcW w:w="1585" w:type="dxa"/>
            <w:tcBorders>
              <w:top w:val="outset" w:sz="6" w:space="0" w:color="auto"/>
              <w:left w:val="outset" w:sz="6" w:space="0" w:color="auto"/>
              <w:bottom w:val="outset" w:sz="6" w:space="0" w:color="auto"/>
              <w:right w:val="outset" w:sz="6" w:space="0" w:color="auto"/>
            </w:tcBorders>
            <w:vAlign w:val="center"/>
          </w:tcPr>
          <w:p w14:paraId="2EEAC26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16E57F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2262E7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Computer Science</w:t>
            </w:r>
          </w:p>
        </w:tc>
        <w:tc>
          <w:tcPr>
            <w:tcW w:w="3250" w:type="dxa"/>
            <w:tcBorders>
              <w:top w:val="outset" w:sz="6" w:space="0" w:color="auto"/>
              <w:left w:val="outset" w:sz="6" w:space="0" w:color="auto"/>
              <w:bottom w:val="outset" w:sz="6" w:space="0" w:color="auto"/>
              <w:right w:val="outset" w:sz="6" w:space="0" w:color="auto"/>
            </w:tcBorders>
            <w:vAlign w:val="center"/>
          </w:tcPr>
          <w:p w14:paraId="5DD08B2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Dick </w:t>
            </w:r>
            <w:proofErr w:type="spellStart"/>
            <w:r w:rsidRPr="00B35F6D">
              <w:rPr>
                <w:rFonts w:ascii="Times New Roman" w:hAnsi="Times New Roman" w:cs="Times New Roman"/>
                <w:sz w:val="20"/>
                <w:szCs w:val="20"/>
              </w:rPr>
              <w:t>Gaylor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4782D4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20AA5B7"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131374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Dance</w:t>
            </w:r>
          </w:p>
        </w:tc>
        <w:tc>
          <w:tcPr>
            <w:tcW w:w="3250" w:type="dxa"/>
            <w:tcBorders>
              <w:top w:val="outset" w:sz="6" w:space="0" w:color="auto"/>
              <w:left w:val="outset" w:sz="6" w:space="0" w:color="auto"/>
              <w:bottom w:val="outset" w:sz="6" w:space="0" w:color="auto"/>
              <w:right w:val="outset" w:sz="6" w:space="0" w:color="auto"/>
            </w:tcBorders>
            <w:vAlign w:val="center"/>
          </w:tcPr>
          <w:p w14:paraId="08239B5C"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Stevan</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Novakovich</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90BBAD0"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8450A4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D842363"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Economics, Finance &amp; Quantitative Analysis</w:t>
            </w:r>
          </w:p>
        </w:tc>
        <w:tc>
          <w:tcPr>
            <w:tcW w:w="3250" w:type="dxa"/>
            <w:tcBorders>
              <w:top w:val="outset" w:sz="6" w:space="0" w:color="auto"/>
              <w:left w:val="outset" w:sz="6" w:space="0" w:color="auto"/>
              <w:bottom w:val="outset" w:sz="6" w:space="0" w:color="auto"/>
              <w:right w:val="outset" w:sz="6" w:space="0" w:color="auto"/>
            </w:tcBorders>
            <w:vAlign w:val="center"/>
          </w:tcPr>
          <w:p w14:paraId="314E78DD"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Abhra</w:t>
            </w:r>
            <w:proofErr w:type="spellEnd"/>
            <w:r w:rsidRPr="00B35F6D">
              <w:rPr>
                <w:rFonts w:ascii="Times New Roman" w:hAnsi="Times New Roman" w:cs="Times New Roman"/>
                <w:sz w:val="20"/>
                <w:szCs w:val="20"/>
              </w:rPr>
              <w:t xml:space="preserve"> Roy</w:t>
            </w:r>
          </w:p>
        </w:tc>
        <w:tc>
          <w:tcPr>
            <w:tcW w:w="1585" w:type="dxa"/>
            <w:tcBorders>
              <w:top w:val="outset" w:sz="6" w:space="0" w:color="auto"/>
              <w:left w:val="outset" w:sz="6" w:space="0" w:color="auto"/>
              <w:bottom w:val="outset" w:sz="6" w:space="0" w:color="auto"/>
              <w:right w:val="outset" w:sz="6" w:space="0" w:color="auto"/>
            </w:tcBorders>
            <w:vAlign w:val="center"/>
          </w:tcPr>
          <w:p w14:paraId="2A7F7F5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DD7C17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BA7AE7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Education Leadership</w:t>
            </w:r>
          </w:p>
        </w:tc>
        <w:tc>
          <w:tcPr>
            <w:tcW w:w="3250" w:type="dxa"/>
            <w:tcBorders>
              <w:top w:val="outset" w:sz="6" w:space="0" w:color="auto"/>
              <w:left w:val="outset" w:sz="6" w:space="0" w:color="auto"/>
              <w:bottom w:val="outset" w:sz="6" w:space="0" w:color="auto"/>
              <w:right w:val="outset" w:sz="6" w:space="0" w:color="auto"/>
            </w:tcBorders>
            <w:vAlign w:val="center"/>
          </w:tcPr>
          <w:p w14:paraId="3ADDDEE2" w14:textId="77777777" w:rsidR="00A573F9" w:rsidRPr="00B35F6D" w:rsidRDefault="00A573F9" w:rsidP="00B35F6D">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Earl Holliday</w:t>
            </w:r>
          </w:p>
        </w:tc>
        <w:tc>
          <w:tcPr>
            <w:tcW w:w="1585" w:type="dxa"/>
            <w:tcBorders>
              <w:top w:val="outset" w:sz="6" w:space="0" w:color="auto"/>
              <w:left w:val="outset" w:sz="6" w:space="0" w:color="auto"/>
              <w:bottom w:val="outset" w:sz="6" w:space="0" w:color="auto"/>
              <w:right w:val="outset" w:sz="6" w:space="0" w:color="auto"/>
            </w:tcBorders>
            <w:vAlign w:val="center"/>
          </w:tcPr>
          <w:p w14:paraId="6CBC460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368DA2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926490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Elementary &amp; Early Childhood Education</w:t>
            </w:r>
          </w:p>
        </w:tc>
        <w:tc>
          <w:tcPr>
            <w:tcW w:w="3250" w:type="dxa"/>
            <w:tcBorders>
              <w:top w:val="outset" w:sz="6" w:space="0" w:color="auto"/>
              <w:left w:val="outset" w:sz="6" w:space="0" w:color="auto"/>
              <w:bottom w:val="outset" w:sz="6" w:space="0" w:color="auto"/>
              <w:right w:val="outset" w:sz="6" w:space="0" w:color="auto"/>
            </w:tcBorders>
            <w:vAlign w:val="center"/>
          </w:tcPr>
          <w:p w14:paraId="3CCD487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Stacy Delacruz</w:t>
            </w:r>
          </w:p>
        </w:tc>
        <w:tc>
          <w:tcPr>
            <w:tcW w:w="1585" w:type="dxa"/>
            <w:tcBorders>
              <w:top w:val="outset" w:sz="6" w:space="0" w:color="auto"/>
              <w:left w:val="outset" w:sz="6" w:space="0" w:color="auto"/>
              <w:bottom w:val="outset" w:sz="6" w:space="0" w:color="auto"/>
              <w:right w:val="outset" w:sz="6" w:space="0" w:color="auto"/>
            </w:tcBorders>
            <w:vAlign w:val="center"/>
          </w:tcPr>
          <w:p w14:paraId="2A6302A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1262C9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8866AE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English</w:t>
            </w:r>
          </w:p>
        </w:tc>
        <w:tc>
          <w:tcPr>
            <w:tcW w:w="3250" w:type="dxa"/>
            <w:tcBorders>
              <w:top w:val="outset" w:sz="6" w:space="0" w:color="auto"/>
              <w:left w:val="outset" w:sz="6" w:space="0" w:color="auto"/>
              <w:bottom w:val="outset" w:sz="6" w:space="0" w:color="auto"/>
              <w:right w:val="outset" w:sz="6" w:space="0" w:color="auto"/>
            </w:tcBorders>
            <w:vAlign w:val="center"/>
          </w:tcPr>
          <w:p w14:paraId="37BF099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Cindy Bowers</w:t>
            </w:r>
          </w:p>
        </w:tc>
        <w:tc>
          <w:tcPr>
            <w:tcW w:w="1585" w:type="dxa"/>
            <w:tcBorders>
              <w:top w:val="outset" w:sz="6" w:space="0" w:color="auto"/>
              <w:left w:val="outset" w:sz="6" w:space="0" w:color="auto"/>
              <w:bottom w:val="outset" w:sz="6" w:space="0" w:color="auto"/>
              <w:right w:val="outset" w:sz="6" w:space="0" w:color="auto"/>
            </w:tcBorders>
            <w:vAlign w:val="center"/>
          </w:tcPr>
          <w:p w14:paraId="36E097A4"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7805D29"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08A9287"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Exercise Science/Sports Mgt.</w:t>
            </w:r>
          </w:p>
        </w:tc>
        <w:tc>
          <w:tcPr>
            <w:tcW w:w="3250" w:type="dxa"/>
            <w:tcBorders>
              <w:top w:val="outset" w:sz="6" w:space="0" w:color="auto"/>
              <w:left w:val="outset" w:sz="6" w:space="0" w:color="auto"/>
              <w:bottom w:val="outset" w:sz="6" w:space="0" w:color="auto"/>
              <w:right w:val="outset" w:sz="6" w:space="0" w:color="auto"/>
            </w:tcBorders>
            <w:vAlign w:val="center"/>
          </w:tcPr>
          <w:p w14:paraId="2F23F273"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John </w:t>
            </w:r>
            <w:proofErr w:type="spellStart"/>
            <w:r w:rsidRPr="00B35F6D">
              <w:rPr>
                <w:rFonts w:ascii="Times New Roman" w:hAnsi="Times New Roman" w:cs="Times New Roman"/>
                <w:sz w:val="20"/>
                <w:szCs w:val="20"/>
              </w:rPr>
              <w:t>McLester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1119027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O</w:t>
            </w:r>
          </w:p>
        </w:tc>
      </w:tr>
      <w:tr w:rsidR="00A573F9" w:rsidRPr="00B35F6D" w14:paraId="27CA90B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2829DC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First-Year Programs </w:t>
            </w:r>
          </w:p>
        </w:tc>
        <w:tc>
          <w:tcPr>
            <w:tcW w:w="3250" w:type="dxa"/>
            <w:tcBorders>
              <w:top w:val="outset" w:sz="6" w:space="0" w:color="auto"/>
              <w:left w:val="outset" w:sz="6" w:space="0" w:color="auto"/>
              <w:bottom w:val="outset" w:sz="6" w:space="0" w:color="auto"/>
              <w:right w:val="outset" w:sz="6" w:space="0" w:color="auto"/>
            </w:tcBorders>
            <w:vAlign w:val="center"/>
          </w:tcPr>
          <w:p w14:paraId="47EB916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Richard </w:t>
            </w:r>
            <w:proofErr w:type="spellStart"/>
            <w:r w:rsidRPr="00B35F6D">
              <w:rPr>
                <w:rFonts w:ascii="Times New Roman" w:hAnsi="Times New Roman" w:cs="Times New Roman"/>
                <w:sz w:val="20"/>
                <w:szCs w:val="20"/>
              </w:rPr>
              <w:t>Mosholder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33588B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12034EE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11EE48C"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Foreign Language</w:t>
            </w:r>
          </w:p>
        </w:tc>
        <w:tc>
          <w:tcPr>
            <w:tcW w:w="3250" w:type="dxa"/>
            <w:tcBorders>
              <w:top w:val="outset" w:sz="6" w:space="0" w:color="auto"/>
              <w:left w:val="outset" w:sz="6" w:space="0" w:color="auto"/>
              <w:bottom w:val="outset" w:sz="6" w:space="0" w:color="auto"/>
              <w:right w:val="outset" w:sz="6" w:space="0" w:color="auto"/>
            </w:tcBorders>
            <w:vAlign w:val="center"/>
          </w:tcPr>
          <w:p w14:paraId="3932927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Jaime Cruz-Ortiz</w:t>
            </w:r>
          </w:p>
        </w:tc>
        <w:tc>
          <w:tcPr>
            <w:tcW w:w="1585" w:type="dxa"/>
            <w:tcBorders>
              <w:top w:val="outset" w:sz="6" w:space="0" w:color="auto"/>
              <w:left w:val="outset" w:sz="6" w:space="0" w:color="auto"/>
              <w:bottom w:val="outset" w:sz="6" w:space="0" w:color="auto"/>
              <w:right w:val="outset" w:sz="6" w:space="0" w:color="auto"/>
            </w:tcBorders>
            <w:vAlign w:val="center"/>
          </w:tcPr>
          <w:p w14:paraId="6428F31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8C303D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23F652E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Geography &amp; Anthropology</w:t>
            </w:r>
          </w:p>
        </w:tc>
        <w:tc>
          <w:tcPr>
            <w:tcW w:w="3250" w:type="dxa"/>
            <w:tcBorders>
              <w:top w:val="outset" w:sz="6" w:space="0" w:color="auto"/>
              <w:left w:val="outset" w:sz="6" w:space="0" w:color="auto"/>
              <w:bottom w:val="outset" w:sz="6" w:space="0" w:color="auto"/>
              <w:right w:val="outset" w:sz="6" w:space="0" w:color="auto"/>
            </w:tcBorders>
            <w:vAlign w:val="center"/>
          </w:tcPr>
          <w:p w14:paraId="3BD6313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Matthew </w:t>
            </w:r>
            <w:proofErr w:type="spellStart"/>
            <w:r w:rsidRPr="00B35F6D">
              <w:rPr>
                <w:rFonts w:ascii="Times New Roman" w:hAnsi="Times New Roman" w:cs="Times New Roman"/>
                <w:sz w:val="20"/>
                <w:szCs w:val="20"/>
              </w:rPr>
              <w:t>Mitchelson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32BF78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D42226F"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C77A2E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Health, Physical Education &amp; Sport Science</w:t>
            </w:r>
          </w:p>
        </w:tc>
        <w:tc>
          <w:tcPr>
            <w:tcW w:w="3250" w:type="dxa"/>
            <w:tcBorders>
              <w:top w:val="outset" w:sz="6" w:space="0" w:color="auto"/>
              <w:left w:val="outset" w:sz="6" w:space="0" w:color="auto"/>
              <w:bottom w:val="outset" w:sz="6" w:space="0" w:color="auto"/>
              <w:right w:val="outset" w:sz="6" w:space="0" w:color="auto"/>
            </w:tcBorders>
            <w:vAlign w:val="center"/>
          </w:tcPr>
          <w:p w14:paraId="34B24B0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Peter St. Pierre</w:t>
            </w:r>
          </w:p>
        </w:tc>
        <w:tc>
          <w:tcPr>
            <w:tcW w:w="1585" w:type="dxa"/>
            <w:tcBorders>
              <w:top w:val="outset" w:sz="6" w:space="0" w:color="auto"/>
              <w:left w:val="outset" w:sz="6" w:space="0" w:color="auto"/>
              <w:bottom w:val="outset" w:sz="6" w:space="0" w:color="auto"/>
              <w:right w:val="outset" w:sz="6" w:space="0" w:color="auto"/>
            </w:tcBorders>
            <w:vAlign w:val="center"/>
          </w:tcPr>
          <w:p w14:paraId="36F5C2E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808E61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D2FB6F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History &amp; Philosophy</w:t>
            </w:r>
          </w:p>
        </w:tc>
        <w:tc>
          <w:tcPr>
            <w:tcW w:w="3250" w:type="dxa"/>
            <w:tcBorders>
              <w:top w:val="outset" w:sz="6" w:space="0" w:color="auto"/>
              <w:left w:val="outset" w:sz="6" w:space="0" w:color="auto"/>
              <w:bottom w:val="outset" w:sz="6" w:space="0" w:color="auto"/>
              <w:right w:val="outset" w:sz="6" w:space="0" w:color="auto"/>
            </w:tcBorders>
            <w:vAlign w:val="center"/>
          </w:tcPr>
          <w:p w14:paraId="6A8C10B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Alan </w:t>
            </w:r>
            <w:proofErr w:type="spellStart"/>
            <w:r w:rsidRPr="00B35F6D">
              <w:rPr>
                <w:rFonts w:ascii="Times New Roman" w:hAnsi="Times New Roman" w:cs="Times New Roman"/>
                <w:sz w:val="20"/>
                <w:szCs w:val="20"/>
              </w:rPr>
              <w:t>LeBaron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1A6AA356"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O</w:t>
            </w:r>
          </w:p>
        </w:tc>
      </w:tr>
      <w:tr w:rsidR="00A573F9" w:rsidRPr="00B35F6D" w14:paraId="777AB4D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86F137C"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Human Services</w:t>
            </w:r>
          </w:p>
        </w:tc>
        <w:tc>
          <w:tcPr>
            <w:tcW w:w="3250" w:type="dxa"/>
            <w:tcBorders>
              <w:top w:val="outset" w:sz="6" w:space="0" w:color="auto"/>
              <w:left w:val="outset" w:sz="6" w:space="0" w:color="auto"/>
              <w:bottom w:val="outset" w:sz="6" w:space="0" w:color="auto"/>
              <w:right w:val="outset" w:sz="6" w:space="0" w:color="auto"/>
            </w:tcBorders>
            <w:vAlign w:val="center"/>
          </w:tcPr>
          <w:p w14:paraId="384B58C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Irene </w:t>
            </w:r>
            <w:proofErr w:type="spellStart"/>
            <w:r w:rsidRPr="00B35F6D">
              <w:rPr>
                <w:rFonts w:ascii="Times New Roman" w:hAnsi="Times New Roman" w:cs="Times New Roman"/>
                <w:sz w:val="20"/>
                <w:szCs w:val="20"/>
              </w:rPr>
              <w:t>McClatchey</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D9AD218"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12558B5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97878F1"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Information Systems</w:t>
            </w:r>
          </w:p>
        </w:tc>
        <w:tc>
          <w:tcPr>
            <w:tcW w:w="3250" w:type="dxa"/>
            <w:tcBorders>
              <w:top w:val="outset" w:sz="6" w:space="0" w:color="auto"/>
              <w:left w:val="outset" w:sz="6" w:space="0" w:color="auto"/>
              <w:bottom w:val="outset" w:sz="6" w:space="0" w:color="auto"/>
              <w:right w:val="outset" w:sz="6" w:space="0" w:color="auto"/>
            </w:tcBorders>
            <w:vAlign w:val="center"/>
          </w:tcPr>
          <w:p w14:paraId="5DC4917C"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Humayun</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Zafar</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90E3D61"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DC22D4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6CEEE3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Inclusive Education</w:t>
            </w:r>
          </w:p>
        </w:tc>
        <w:tc>
          <w:tcPr>
            <w:tcW w:w="3250" w:type="dxa"/>
            <w:tcBorders>
              <w:top w:val="outset" w:sz="6" w:space="0" w:color="auto"/>
              <w:left w:val="outset" w:sz="6" w:space="0" w:color="auto"/>
              <w:bottom w:val="outset" w:sz="6" w:space="0" w:color="auto"/>
              <w:right w:val="outset" w:sz="6" w:space="0" w:color="auto"/>
            </w:tcBorders>
            <w:vAlign w:val="center"/>
          </w:tcPr>
          <w:p w14:paraId="7B9629AB"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Joya</w:t>
            </w:r>
            <w:proofErr w:type="spellEnd"/>
            <w:r w:rsidRPr="00B35F6D">
              <w:rPr>
                <w:rFonts w:ascii="Times New Roman" w:hAnsi="Times New Roman" w:cs="Times New Roman"/>
                <w:sz w:val="20"/>
                <w:szCs w:val="20"/>
              </w:rPr>
              <w:t xml:space="preserve"> Carter-Hicks</w:t>
            </w:r>
          </w:p>
        </w:tc>
        <w:tc>
          <w:tcPr>
            <w:tcW w:w="1585" w:type="dxa"/>
            <w:tcBorders>
              <w:top w:val="outset" w:sz="6" w:space="0" w:color="auto"/>
              <w:left w:val="outset" w:sz="6" w:space="0" w:color="auto"/>
              <w:bottom w:val="outset" w:sz="6" w:space="0" w:color="auto"/>
              <w:right w:val="outset" w:sz="6" w:space="0" w:color="auto"/>
            </w:tcBorders>
            <w:vAlign w:val="center"/>
          </w:tcPr>
          <w:p w14:paraId="4AC9760A"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F1D3A" w:rsidRPr="00B35F6D" w14:paraId="1E62DD4D"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D500038" w14:textId="77777777" w:rsidR="00AF1D3A" w:rsidRPr="00B35F6D" w:rsidRDefault="00AF1D3A"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Instructional Technology</w:t>
            </w:r>
          </w:p>
        </w:tc>
        <w:tc>
          <w:tcPr>
            <w:tcW w:w="3250" w:type="dxa"/>
            <w:tcBorders>
              <w:top w:val="outset" w:sz="6" w:space="0" w:color="auto"/>
              <w:left w:val="outset" w:sz="6" w:space="0" w:color="auto"/>
              <w:bottom w:val="outset" w:sz="6" w:space="0" w:color="auto"/>
              <w:right w:val="outset" w:sz="6" w:space="0" w:color="auto"/>
            </w:tcBorders>
            <w:vAlign w:val="center"/>
          </w:tcPr>
          <w:p w14:paraId="51252EBF" w14:textId="77777777" w:rsidR="00AF1D3A" w:rsidRPr="00B35F6D" w:rsidRDefault="00AF1D3A" w:rsidP="003707D5">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Jo Williamson</w:t>
            </w:r>
          </w:p>
        </w:tc>
        <w:tc>
          <w:tcPr>
            <w:tcW w:w="1585" w:type="dxa"/>
            <w:tcBorders>
              <w:top w:val="outset" w:sz="6" w:space="0" w:color="auto"/>
              <w:left w:val="outset" w:sz="6" w:space="0" w:color="auto"/>
              <w:bottom w:val="outset" w:sz="6" w:space="0" w:color="auto"/>
              <w:right w:val="outset" w:sz="6" w:space="0" w:color="auto"/>
            </w:tcBorders>
            <w:vAlign w:val="center"/>
          </w:tcPr>
          <w:p w14:paraId="1A7F3D64" w14:textId="77777777" w:rsidR="00AF1D3A" w:rsidRPr="00B35F6D" w:rsidRDefault="00AF1D3A" w:rsidP="003707D5">
            <w:pPr>
              <w:pStyle w:val="NormalWeb"/>
              <w:jc w:val="center"/>
              <w:rPr>
                <w:rFonts w:ascii="Times New Roman" w:hAnsi="Times New Roman" w:cs="Times New Roman"/>
                <w:sz w:val="20"/>
                <w:szCs w:val="20"/>
              </w:rPr>
            </w:pPr>
            <w:r>
              <w:rPr>
                <w:rFonts w:ascii="Times New Roman" w:hAnsi="Times New Roman" w:cs="Times New Roman"/>
                <w:sz w:val="20"/>
                <w:szCs w:val="20"/>
              </w:rPr>
              <w:t>O</w:t>
            </w:r>
          </w:p>
        </w:tc>
      </w:tr>
      <w:tr w:rsidR="00A573F9" w:rsidRPr="00B35F6D" w14:paraId="12B4AB0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1D0A0B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Interdisciplinary Studies</w:t>
            </w:r>
          </w:p>
        </w:tc>
        <w:tc>
          <w:tcPr>
            <w:tcW w:w="3250" w:type="dxa"/>
            <w:tcBorders>
              <w:top w:val="outset" w:sz="6" w:space="0" w:color="auto"/>
              <w:left w:val="outset" w:sz="6" w:space="0" w:color="auto"/>
              <w:bottom w:val="outset" w:sz="6" w:space="0" w:color="auto"/>
              <w:right w:val="outset" w:sz="6" w:space="0" w:color="auto"/>
            </w:tcBorders>
            <w:vAlign w:val="center"/>
          </w:tcPr>
          <w:p w14:paraId="4BB3AE0E" w14:textId="77777777" w:rsidR="00A573F9" w:rsidRPr="00B35F6D" w:rsidRDefault="00A573F9" w:rsidP="003707D5">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sz w:val="20"/>
                <w:szCs w:val="20"/>
              </w:rPr>
              <w:t>Roxanne Donovan</w:t>
            </w:r>
          </w:p>
        </w:tc>
        <w:tc>
          <w:tcPr>
            <w:tcW w:w="1585" w:type="dxa"/>
            <w:tcBorders>
              <w:top w:val="outset" w:sz="6" w:space="0" w:color="auto"/>
              <w:left w:val="outset" w:sz="6" w:space="0" w:color="auto"/>
              <w:bottom w:val="outset" w:sz="6" w:space="0" w:color="auto"/>
              <w:right w:val="outset" w:sz="6" w:space="0" w:color="auto"/>
            </w:tcBorders>
            <w:vAlign w:val="center"/>
          </w:tcPr>
          <w:p w14:paraId="472933CA"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7886C9D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811A21A"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Management &amp; Entrepreneurship</w:t>
            </w:r>
          </w:p>
        </w:tc>
        <w:tc>
          <w:tcPr>
            <w:tcW w:w="3250" w:type="dxa"/>
            <w:tcBorders>
              <w:top w:val="outset" w:sz="6" w:space="0" w:color="auto"/>
              <w:left w:val="outset" w:sz="6" w:space="0" w:color="auto"/>
              <w:bottom w:val="outset" w:sz="6" w:space="0" w:color="auto"/>
              <w:right w:val="outset" w:sz="6" w:space="0" w:color="auto"/>
            </w:tcBorders>
            <w:vAlign w:val="center"/>
          </w:tcPr>
          <w:p w14:paraId="17849DA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Doug </w:t>
            </w:r>
            <w:proofErr w:type="spellStart"/>
            <w:r w:rsidRPr="00B35F6D">
              <w:rPr>
                <w:rFonts w:ascii="Times New Roman" w:hAnsi="Times New Roman" w:cs="Times New Roman"/>
                <w:sz w:val="20"/>
                <w:szCs w:val="20"/>
              </w:rPr>
              <w:t>Moodie</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55A00FB1"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27EAD1D"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5FA6D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Marketing &amp; Professional Sales</w:t>
            </w:r>
          </w:p>
        </w:tc>
        <w:tc>
          <w:tcPr>
            <w:tcW w:w="3250" w:type="dxa"/>
            <w:tcBorders>
              <w:top w:val="outset" w:sz="6" w:space="0" w:color="auto"/>
              <w:left w:val="outset" w:sz="6" w:space="0" w:color="auto"/>
              <w:bottom w:val="outset" w:sz="6" w:space="0" w:color="auto"/>
              <w:right w:val="outset" w:sz="6" w:space="0" w:color="auto"/>
            </w:tcBorders>
            <w:vAlign w:val="center"/>
          </w:tcPr>
          <w:p w14:paraId="53529DD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Maria </w:t>
            </w:r>
            <w:proofErr w:type="spellStart"/>
            <w:r w:rsidRPr="00B35F6D">
              <w:rPr>
                <w:rFonts w:ascii="Times New Roman" w:hAnsi="Times New Roman" w:cs="Times New Roman"/>
                <w:sz w:val="20"/>
                <w:szCs w:val="20"/>
              </w:rPr>
              <w:t>Kalamas</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237E61E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69AA1F7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0C41558"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Mathematics &amp; Statistics</w:t>
            </w:r>
          </w:p>
        </w:tc>
        <w:tc>
          <w:tcPr>
            <w:tcW w:w="3250" w:type="dxa"/>
            <w:tcBorders>
              <w:top w:val="outset" w:sz="6" w:space="0" w:color="auto"/>
              <w:left w:val="outset" w:sz="6" w:space="0" w:color="auto"/>
              <w:bottom w:val="outset" w:sz="6" w:space="0" w:color="auto"/>
              <w:right w:val="outset" w:sz="6" w:space="0" w:color="auto"/>
            </w:tcBorders>
            <w:vAlign w:val="center"/>
          </w:tcPr>
          <w:p w14:paraId="4D738259" w14:textId="77777777" w:rsidR="00A573F9" w:rsidRPr="00B35F6D" w:rsidRDefault="00A573F9"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Josip</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Derado</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635C5EB5"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8AC930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E851C2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Music</w:t>
            </w:r>
          </w:p>
        </w:tc>
        <w:tc>
          <w:tcPr>
            <w:tcW w:w="3250" w:type="dxa"/>
            <w:tcBorders>
              <w:top w:val="outset" w:sz="6" w:space="0" w:color="auto"/>
              <w:left w:val="outset" w:sz="6" w:space="0" w:color="auto"/>
              <w:bottom w:val="outset" w:sz="6" w:space="0" w:color="auto"/>
              <w:right w:val="outset" w:sz="6" w:space="0" w:color="auto"/>
            </w:tcBorders>
            <w:vAlign w:val="center"/>
          </w:tcPr>
          <w:p w14:paraId="1395BF7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John Warren</w:t>
            </w:r>
          </w:p>
        </w:tc>
        <w:tc>
          <w:tcPr>
            <w:tcW w:w="1585" w:type="dxa"/>
            <w:tcBorders>
              <w:top w:val="outset" w:sz="6" w:space="0" w:color="auto"/>
              <w:left w:val="outset" w:sz="6" w:space="0" w:color="auto"/>
              <w:bottom w:val="outset" w:sz="6" w:space="0" w:color="auto"/>
              <w:right w:val="outset" w:sz="6" w:space="0" w:color="auto"/>
            </w:tcBorders>
            <w:vAlign w:val="center"/>
          </w:tcPr>
          <w:p w14:paraId="72DDF92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31B67A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F924EF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Nursing</w:t>
            </w:r>
          </w:p>
        </w:tc>
        <w:tc>
          <w:tcPr>
            <w:tcW w:w="3250" w:type="dxa"/>
            <w:tcBorders>
              <w:top w:val="outset" w:sz="6" w:space="0" w:color="auto"/>
              <w:left w:val="outset" w:sz="6" w:space="0" w:color="auto"/>
              <w:bottom w:val="outset" w:sz="6" w:space="0" w:color="auto"/>
              <w:right w:val="outset" w:sz="6" w:space="0" w:color="auto"/>
            </w:tcBorders>
            <w:vAlign w:val="center"/>
          </w:tcPr>
          <w:p w14:paraId="4AECFDA7"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Jackie Jones</w:t>
            </w:r>
          </w:p>
        </w:tc>
        <w:tc>
          <w:tcPr>
            <w:tcW w:w="1585" w:type="dxa"/>
            <w:tcBorders>
              <w:top w:val="outset" w:sz="6" w:space="0" w:color="auto"/>
              <w:left w:val="outset" w:sz="6" w:space="0" w:color="auto"/>
              <w:bottom w:val="outset" w:sz="6" w:space="0" w:color="auto"/>
              <w:right w:val="outset" w:sz="6" w:space="0" w:color="auto"/>
            </w:tcBorders>
            <w:vAlign w:val="center"/>
          </w:tcPr>
          <w:p w14:paraId="00CBBCEC"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567B003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D63405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Political Science &amp; International Affairs</w:t>
            </w:r>
          </w:p>
        </w:tc>
        <w:tc>
          <w:tcPr>
            <w:tcW w:w="3250" w:type="dxa"/>
            <w:tcBorders>
              <w:top w:val="outset" w:sz="6" w:space="0" w:color="auto"/>
              <w:left w:val="outset" w:sz="6" w:space="0" w:color="auto"/>
              <w:bottom w:val="outset" w:sz="6" w:space="0" w:color="auto"/>
              <w:right w:val="outset" w:sz="6" w:space="0" w:color="auto"/>
            </w:tcBorders>
            <w:vAlign w:val="center"/>
          </w:tcPr>
          <w:p w14:paraId="13A7249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Jack Moran</w:t>
            </w:r>
          </w:p>
        </w:tc>
        <w:tc>
          <w:tcPr>
            <w:tcW w:w="1585" w:type="dxa"/>
            <w:tcBorders>
              <w:top w:val="outset" w:sz="6" w:space="0" w:color="auto"/>
              <w:left w:val="outset" w:sz="6" w:space="0" w:color="auto"/>
              <w:bottom w:val="outset" w:sz="6" w:space="0" w:color="auto"/>
              <w:right w:val="outset" w:sz="6" w:space="0" w:color="auto"/>
            </w:tcBorders>
            <w:vAlign w:val="center"/>
          </w:tcPr>
          <w:p w14:paraId="0E330607"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6411272"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7C4881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Psychology</w:t>
            </w:r>
          </w:p>
        </w:tc>
        <w:tc>
          <w:tcPr>
            <w:tcW w:w="3250" w:type="dxa"/>
            <w:tcBorders>
              <w:top w:val="outset" w:sz="6" w:space="0" w:color="auto"/>
              <w:left w:val="outset" w:sz="6" w:space="0" w:color="auto"/>
              <w:bottom w:val="outset" w:sz="6" w:space="0" w:color="auto"/>
              <w:right w:val="outset" w:sz="6" w:space="0" w:color="auto"/>
            </w:tcBorders>
            <w:vAlign w:val="center"/>
          </w:tcPr>
          <w:p w14:paraId="59A4A33B"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Chris Ziegler</w:t>
            </w:r>
          </w:p>
        </w:tc>
        <w:tc>
          <w:tcPr>
            <w:tcW w:w="1585" w:type="dxa"/>
            <w:tcBorders>
              <w:top w:val="outset" w:sz="6" w:space="0" w:color="auto"/>
              <w:left w:val="outset" w:sz="6" w:space="0" w:color="auto"/>
              <w:bottom w:val="outset" w:sz="6" w:space="0" w:color="auto"/>
              <w:right w:val="outset" w:sz="6" w:space="0" w:color="auto"/>
            </w:tcBorders>
            <w:vAlign w:val="center"/>
          </w:tcPr>
          <w:p w14:paraId="1C16EAF9"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519CE8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96D7DE5"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Secondary &amp; Middle Grades Education</w:t>
            </w:r>
          </w:p>
        </w:tc>
        <w:tc>
          <w:tcPr>
            <w:tcW w:w="3250" w:type="dxa"/>
            <w:tcBorders>
              <w:top w:val="outset" w:sz="6" w:space="0" w:color="auto"/>
              <w:left w:val="outset" w:sz="6" w:space="0" w:color="auto"/>
              <w:bottom w:val="outset" w:sz="6" w:space="0" w:color="auto"/>
              <w:right w:val="outset" w:sz="6" w:space="0" w:color="auto"/>
            </w:tcBorders>
            <w:vAlign w:val="center"/>
          </w:tcPr>
          <w:p w14:paraId="7883BC44"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Joanne Simpson</w:t>
            </w:r>
          </w:p>
        </w:tc>
        <w:tc>
          <w:tcPr>
            <w:tcW w:w="1585" w:type="dxa"/>
            <w:tcBorders>
              <w:top w:val="outset" w:sz="6" w:space="0" w:color="auto"/>
              <w:left w:val="outset" w:sz="6" w:space="0" w:color="auto"/>
              <w:bottom w:val="outset" w:sz="6" w:space="0" w:color="auto"/>
              <w:right w:val="outset" w:sz="6" w:space="0" w:color="auto"/>
            </w:tcBorders>
            <w:vAlign w:val="center"/>
          </w:tcPr>
          <w:p w14:paraId="70DA6321" w14:textId="77777777" w:rsidR="00A573F9" w:rsidRPr="00B35F6D" w:rsidRDefault="00B35F6D"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B35F6D" w:rsidRPr="00B35F6D" w14:paraId="598F378A"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A147C96"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Sociology &amp; Criminal Justice</w:t>
            </w:r>
          </w:p>
        </w:tc>
        <w:tc>
          <w:tcPr>
            <w:tcW w:w="3250" w:type="dxa"/>
            <w:tcBorders>
              <w:top w:val="outset" w:sz="6" w:space="0" w:color="auto"/>
              <w:left w:val="outset" w:sz="6" w:space="0" w:color="auto"/>
              <w:bottom w:val="outset" w:sz="6" w:space="0" w:color="auto"/>
              <w:right w:val="outset" w:sz="6" w:space="0" w:color="auto"/>
            </w:tcBorders>
            <w:vAlign w:val="center"/>
          </w:tcPr>
          <w:p w14:paraId="0EFC7025"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Kenneth White</w:t>
            </w:r>
          </w:p>
        </w:tc>
        <w:tc>
          <w:tcPr>
            <w:tcW w:w="1585" w:type="dxa"/>
            <w:tcBorders>
              <w:top w:val="outset" w:sz="6" w:space="0" w:color="auto"/>
              <w:left w:val="outset" w:sz="6" w:space="0" w:color="auto"/>
              <w:bottom w:val="outset" w:sz="6" w:space="0" w:color="auto"/>
              <w:right w:val="outset" w:sz="6" w:space="0" w:color="auto"/>
            </w:tcBorders>
            <w:vAlign w:val="center"/>
          </w:tcPr>
          <w:p w14:paraId="0566F344" w14:textId="77777777" w:rsidR="00B35F6D" w:rsidRPr="00B35F6D" w:rsidRDefault="00B35F6D"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B35F6D" w:rsidRPr="00B35F6D" w14:paraId="6B00E122"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6652A00B"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Sturgis Library</w:t>
            </w:r>
          </w:p>
        </w:tc>
        <w:tc>
          <w:tcPr>
            <w:tcW w:w="3250" w:type="dxa"/>
            <w:tcBorders>
              <w:top w:val="outset" w:sz="6" w:space="0" w:color="auto"/>
              <w:left w:val="outset" w:sz="6" w:space="0" w:color="auto"/>
              <w:bottom w:val="outset" w:sz="6" w:space="0" w:color="auto"/>
              <w:right w:val="outset" w:sz="6" w:space="0" w:color="auto"/>
            </w:tcBorders>
            <w:vAlign w:val="center"/>
          </w:tcPr>
          <w:p w14:paraId="0AD2A9F4" w14:textId="77777777" w:rsidR="00B35F6D"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Cheryl Stiles</w:t>
            </w:r>
          </w:p>
        </w:tc>
        <w:tc>
          <w:tcPr>
            <w:tcW w:w="1585" w:type="dxa"/>
            <w:tcBorders>
              <w:top w:val="outset" w:sz="6" w:space="0" w:color="auto"/>
              <w:left w:val="outset" w:sz="6" w:space="0" w:color="auto"/>
              <w:bottom w:val="outset" w:sz="6" w:space="0" w:color="auto"/>
              <w:right w:val="outset" w:sz="6" w:space="0" w:color="auto"/>
            </w:tcBorders>
            <w:vAlign w:val="center"/>
          </w:tcPr>
          <w:p w14:paraId="4ECEB4F4" w14:textId="77777777" w:rsidR="00B35F6D" w:rsidRPr="00B35F6D" w:rsidRDefault="00B35F6D"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4A842E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BC9D628"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lastRenderedPageBreak/>
              <w:t>Theatre, Performance Studies &amp; Dance</w:t>
            </w:r>
          </w:p>
        </w:tc>
        <w:tc>
          <w:tcPr>
            <w:tcW w:w="3250" w:type="dxa"/>
            <w:tcBorders>
              <w:top w:val="outset" w:sz="6" w:space="0" w:color="auto"/>
              <w:left w:val="outset" w:sz="6" w:space="0" w:color="auto"/>
              <w:bottom w:val="outset" w:sz="6" w:space="0" w:color="auto"/>
              <w:right w:val="outset" w:sz="6" w:space="0" w:color="auto"/>
            </w:tcBorders>
            <w:vAlign w:val="center"/>
          </w:tcPr>
          <w:p w14:paraId="2929794D"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Jane </w:t>
            </w:r>
            <w:proofErr w:type="spellStart"/>
            <w:r w:rsidRPr="00B35F6D">
              <w:rPr>
                <w:rFonts w:ascii="Times New Roman" w:hAnsi="Times New Roman" w:cs="Times New Roman"/>
                <w:sz w:val="20"/>
                <w:szCs w:val="20"/>
              </w:rPr>
              <w:t>Barnette</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371F3E5D"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42F7AB98"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61AD4C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University Studies</w:t>
            </w:r>
          </w:p>
        </w:tc>
        <w:tc>
          <w:tcPr>
            <w:tcW w:w="3250" w:type="dxa"/>
            <w:tcBorders>
              <w:top w:val="outset" w:sz="6" w:space="0" w:color="auto"/>
              <w:left w:val="outset" w:sz="6" w:space="0" w:color="auto"/>
              <w:bottom w:val="outset" w:sz="6" w:space="0" w:color="auto"/>
              <w:right w:val="outset" w:sz="6" w:space="0" w:color="auto"/>
            </w:tcBorders>
            <w:vAlign w:val="center"/>
          </w:tcPr>
          <w:p w14:paraId="4E61E016" w14:textId="77777777" w:rsidR="00A573F9" w:rsidRPr="00B35F6D" w:rsidRDefault="00B35F6D"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Ree</w:t>
            </w:r>
            <w:proofErr w:type="spellEnd"/>
            <w:r w:rsidRPr="00B35F6D">
              <w:rPr>
                <w:rFonts w:ascii="Times New Roman" w:hAnsi="Times New Roman" w:cs="Times New Roman"/>
                <w:sz w:val="20"/>
                <w:szCs w:val="20"/>
              </w:rPr>
              <w:t xml:space="preserve"> Howard</w:t>
            </w:r>
          </w:p>
        </w:tc>
        <w:tc>
          <w:tcPr>
            <w:tcW w:w="1585" w:type="dxa"/>
            <w:tcBorders>
              <w:top w:val="outset" w:sz="6" w:space="0" w:color="auto"/>
              <w:left w:val="outset" w:sz="6" w:space="0" w:color="auto"/>
              <w:bottom w:val="outset" w:sz="6" w:space="0" w:color="auto"/>
              <w:right w:val="outset" w:sz="6" w:space="0" w:color="auto"/>
            </w:tcBorders>
            <w:vAlign w:val="center"/>
          </w:tcPr>
          <w:p w14:paraId="1BDE8742"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00033E6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327EBE09"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Visual Arts</w:t>
            </w:r>
          </w:p>
        </w:tc>
        <w:tc>
          <w:tcPr>
            <w:tcW w:w="3250" w:type="dxa"/>
            <w:tcBorders>
              <w:top w:val="outset" w:sz="6" w:space="0" w:color="auto"/>
              <w:left w:val="outset" w:sz="6" w:space="0" w:color="auto"/>
              <w:bottom w:val="outset" w:sz="6" w:space="0" w:color="auto"/>
              <w:right w:val="outset" w:sz="6" w:space="0" w:color="auto"/>
            </w:tcBorders>
            <w:vAlign w:val="center"/>
          </w:tcPr>
          <w:p w14:paraId="434D349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April Munson</w:t>
            </w:r>
          </w:p>
        </w:tc>
        <w:tc>
          <w:tcPr>
            <w:tcW w:w="1585" w:type="dxa"/>
            <w:tcBorders>
              <w:top w:val="outset" w:sz="6" w:space="0" w:color="auto"/>
              <w:left w:val="outset" w:sz="6" w:space="0" w:color="auto"/>
              <w:bottom w:val="outset" w:sz="6" w:space="0" w:color="auto"/>
              <w:right w:val="outset" w:sz="6" w:space="0" w:color="auto"/>
            </w:tcBorders>
            <w:vAlign w:val="center"/>
          </w:tcPr>
          <w:p w14:paraId="03E8409B"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2185AAE4"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77E6CFC"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Administrators Senate</w:t>
            </w:r>
          </w:p>
        </w:tc>
        <w:tc>
          <w:tcPr>
            <w:tcW w:w="3250" w:type="dxa"/>
            <w:tcBorders>
              <w:top w:val="outset" w:sz="6" w:space="0" w:color="auto"/>
              <w:left w:val="outset" w:sz="6" w:space="0" w:color="auto"/>
              <w:bottom w:val="outset" w:sz="6" w:space="0" w:color="auto"/>
              <w:right w:val="outset" w:sz="6" w:space="0" w:color="auto"/>
            </w:tcBorders>
            <w:vAlign w:val="center"/>
          </w:tcPr>
          <w:p w14:paraId="6827B86B"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Caryn Young</w:t>
            </w:r>
          </w:p>
        </w:tc>
        <w:tc>
          <w:tcPr>
            <w:tcW w:w="1585" w:type="dxa"/>
            <w:tcBorders>
              <w:top w:val="outset" w:sz="6" w:space="0" w:color="auto"/>
              <w:left w:val="outset" w:sz="6" w:space="0" w:color="auto"/>
              <w:bottom w:val="outset" w:sz="6" w:space="0" w:color="auto"/>
              <w:right w:val="outset" w:sz="6" w:space="0" w:color="auto"/>
            </w:tcBorders>
            <w:vAlign w:val="center"/>
          </w:tcPr>
          <w:p w14:paraId="56DAC35D"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322012E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FF9BA15"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Staff Senate</w:t>
            </w:r>
          </w:p>
        </w:tc>
        <w:tc>
          <w:tcPr>
            <w:tcW w:w="3250" w:type="dxa"/>
            <w:tcBorders>
              <w:top w:val="outset" w:sz="6" w:space="0" w:color="auto"/>
              <w:left w:val="outset" w:sz="6" w:space="0" w:color="auto"/>
              <w:bottom w:val="outset" w:sz="6" w:space="0" w:color="auto"/>
              <w:right w:val="outset" w:sz="6" w:space="0" w:color="auto"/>
            </w:tcBorders>
            <w:vAlign w:val="center"/>
          </w:tcPr>
          <w:p w14:paraId="4A647585"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C. Beam/J. </w:t>
            </w:r>
            <w:proofErr w:type="spellStart"/>
            <w:r w:rsidRPr="00B35F6D">
              <w:rPr>
                <w:rFonts w:ascii="Times New Roman" w:hAnsi="Times New Roman" w:cs="Times New Roman"/>
                <w:sz w:val="20"/>
                <w:szCs w:val="20"/>
              </w:rPr>
              <w:t>Costen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0AFD4A82" w14:textId="77777777" w:rsidR="00A573F9" w:rsidRPr="00B35F6D" w:rsidRDefault="00B35F6D"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O</w:t>
            </w:r>
          </w:p>
        </w:tc>
      </w:tr>
      <w:tr w:rsidR="00A573F9" w:rsidRPr="00B35F6D" w14:paraId="03F2C35B"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380F751"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Chairs Council</w:t>
            </w:r>
          </w:p>
        </w:tc>
        <w:tc>
          <w:tcPr>
            <w:tcW w:w="3250" w:type="dxa"/>
            <w:tcBorders>
              <w:top w:val="outset" w:sz="6" w:space="0" w:color="auto"/>
              <w:left w:val="outset" w:sz="6" w:space="0" w:color="auto"/>
              <w:bottom w:val="outset" w:sz="6" w:space="0" w:color="auto"/>
              <w:right w:val="outset" w:sz="6" w:space="0" w:color="auto"/>
            </w:tcBorders>
            <w:vAlign w:val="center"/>
          </w:tcPr>
          <w:p w14:paraId="559C8D08"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Alice Pate</w:t>
            </w:r>
          </w:p>
        </w:tc>
        <w:tc>
          <w:tcPr>
            <w:tcW w:w="1585" w:type="dxa"/>
            <w:tcBorders>
              <w:top w:val="outset" w:sz="6" w:space="0" w:color="auto"/>
              <w:left w:val="outset" w:sz="6" w:space="0" w:color="auto"/>
              <w:bottom w:val="outset" w:sz="6" w:space="0" w:color="auto"/>
              <w:right w:val="outset" w:sz="6" w:space="0" w:color="auto"/>
            </w:tcBorders>
            <w:vAlign w:val="center"/>
          </w:tcPr>
          <w:p w14:paraId="71DB44FE" w14:textId="77777777" w:rsidR="00A573F9" w:rsidRPr="00B35F6D" w:rsidRDefault="00A573F9" w:rsidP="003707D5">
            <w:pPr>
              <w:pStyle w:val="NormalWeb"/>
              <w:jc w:val="center"/>
              <w:rPr>
                <w:rFonts w:ascii="Times New Roman" w:hAnsi="Times New Roman" w:cs="Times New Roman"/>
                <w:sz w:val="20"/>
                <w:szCs w:val="20"/>
              </w:rPr>
            </w:pPr>
            <w:r w:rsidRPr="00B35F6D">
              <w:rPr>
                <w:rFonts w:ascii="Times New Roman" w:hAnsi="Times New Roman" w:cs="Times New Roman"/>
                <w:sz w:val="20"/>
                <w:szCs w:val="20"/>
              </w:rPr>
              <w:t>X</w:t>
            </w:r>
          </w:p>
        </w:tc>
      </w:tr>
      <w:tr w:rsidR="00A573F9" w:rsidRPr="00B35F6D" w14:paraId="5F672DC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33D2FEF"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Student Government</w:t>
            </w:r>
          </w:p>
        </w:tc>
        <w:tc>
          <w:tcPr>
            <w:tcW w:w="3250" w:type="dxa"/>
            <w:tcBorders>
              <w:top w:val="outset" w:sz="6" w:space="0" w:color="auto"/>
              <w:left w:val="outset" w:sz="6" w:space="0" w:color="auto"/>
              <w:bottom w:val="outset" w:sz="6" w:space="0" w:color="auto"/>
              <w:right w:val="outset" w:sz="6" w:space="0" w:color="auto"/>
            </w:tcBorders>
            <w:vAlign w:val="center"/>
          </w:tcPr>
          <w:p w14:paraId="2D64AE4E"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Ryan Delaney</w:t>
            </w:r>
          </w:p>
        </w:tc>
        <w:tc>
          <w:tcPr>
            <w:tcW w:w="1585" w:type="dxa"/>
            <w:tcBorders>
              <w:top w:val="outset" w:sz="6" w:space="0" w:color="auto"/>
              <w:left w:val="outset" w:sz="6" w:space="0" w:color="auto"/>
              <w:bottom w:val="outset" w:sz="6" w:space="0" w:color="auto"/>
              <w:right w:val="outset" w:sz="6" w:space="0" w:color="auto"/>
            </w:tcBorders>
            <w:vAlign w:val="center"/>
          </w:tcPr>
          <w:p w14:paraId="0A7FAEF2" w14:textId="77777777" w:rsidR="00A573F9" w:rsidRPr="00B35F6D" w:rsidRDefault="00A573F9"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6677CE2E"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453865B" w14:textId="77777777" w:rsidR="00A573F9" w:rsidRPr="00B35F6D" w:rsidRDefault="00A573F9" w:rsidP="003707D5">
            <w:pPr>
              <w:spacing w:before="100" w:beforeAutospacing="1" w:after="100" w:afterAutospacing="1"/>
              <w:rPr>
                <w:rFonts w:ascii="Times New Roman" w:hAnsi="Times New Roman" w:cs="Times New Roman"/>
                <w:b/>
                <w:sz w:val="20"/>
                <w:szCs w:val="20"/>
              </w:rPr>
            </w:pPr>
            <w:r w:rsidRPr="00B35F6D">
              <w:rPr>
                <w:rFonts w:ascii="Times New Roman" w:hAnsi="Times New Roman" w:cs="Times New Roman"/>
                <w:b/>
                <w:sz w:val="20"/>
                <w:szCs w:val="20"/>
              </w:rPr>
              <w:t>VISITORS</w:t>
            </w:r>
          </w:p>
        </w:tc>
        <w:tc>
          <w:tcPr>
            <w:tcW w:w="3250" w:type="dxa"/>
            <w:tcBorders>
              <w:top w:val="outset" w:sz="6" w:space="0" w:color="auto"/>
              <w:left w:val="outset" w:sz="6" w:space="0" w:color="auto"/>
              <w:bottom w:val="outset" w:sz="6" w:space="0" w:color="auto"/>
              <w:right w:val="outset" w:sz="6" w:space="0" w:color="auto"/>
            </w:tcBorders>
            <w:vAlign w:val="center"/>
          </w:tcPr>
          <w:p w14:paraId="635615D7" w14:textId="77777777" w:rsidR="00A573F9" w:rsidRPr="00B35F6D" w:rsidRDefault="00A573F9" w:rsidP="003707D5">
            <w:pPr>
              <w:spacing w:before="100" w:beforeAutospacing="1" w:after="100" w:afterAutospacing="1"/>
              <w:rPr>
                <w:rFonts w:ascii="Times New Roman" w:hAnsi="Times New Roman" w:cs="Times New Roman"/>
                <w:sz w:val="20"/>
                <w:szCs w:val="20"/>
              </w:rPr>
            </w:pPr>
          </w:p>
        </w:tc>
        <w:tc>
          <w:tcPr>
            <w:tcW w:w="1585" w:type="dxa"/>
            <w:tcBorders>
              <w:top w:val="outset" w:sz="6" w:space="0" w:color="auto"/>
              <w:left w:val="outset" w:sz="6" w:space="0" w:color="auto"/>
              <w:bottom w:val="outset" w:sz="6" w:space="0" w:color="auto"/>
              <w:right w:val="outset" w:sz="6" w:space="0" w:color="auto"/>
            </w:tcBorders>
            <w:vAlign w:val="center"/>
          </w:tcPr>
          <w:p w14:paraId="7890CF90" w14:textId="77777777" w:rsidR="00A573F9" w:rsidRPr="00B35F6D" w:rsidRDefault="00A573F9" w:rsidP="003707D5">
            <w:pPr>
              <w:pStyle w:val="NormalWeb"/>
              <w:jc w:val="center"/>
              <w:rPr>
                <w:rFonts w:ascii="Times New Roman" w:hAnsi="Times New Roman" w:cs="Times New Roman"/>
                <w:sz w:val="20"/>
                <w:szCs w:val="20"/>
              </w:rPr>
            </w:pPr>
          </w:p>
        </w:tc>
      </w:tr>
      <w:tr w:rsidR="00A573F9" w:rsidRPr="00B35F6D" w14:paraId="59CF2D61"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D2DB91E"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President </w:t>
            </w:r>
          </w:p>
        </w:tc>
        <w:tc>
          <w:tcPr>
            <w:tcW w:w="3250" w:type="dxa"/>
            <w:tcBorders>
              <w:top w:val="outset" w:sz="6" w:space="0" w:color="auto"/>
              <w:left w:val="outset" w:sz="6" w:space="0" w:color="auto"/>
              <w:bottom w:val="outset" w:sz="6" w:space="0" w:color="auto"/>
              <w:right w:val="outset" w:sz="6" w:space="0" w:color="auto"/>
            </w:tcBorders>
            <w:vAlign w:val="center"/>
          </w:tcPr>
          <w:p w14:paraId="7E2377C8"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Dr. Dan Papp</w:t>
            </w:r>
          </w:p>
        </w:tc>
        <w:tc>
          <w:tcPr>
            <w:tcW w:w="1585" w:type="dxa"/>
            <w:tcBorders>
              <w:top w:val="outset" w:sz="6" w:space="0" w:color="auto"/>
              <w:left w:val="outset" w:sz="6" w:space="0" w:color="auto"/>
              <w:bottom w:val="outset" w:sz="6" w:space="0" w:color="auto"/>
              <w:right w:val="outset" w:sz="6" w:space="0" w:color="auto"/>
            </w:tcBorders>
            <w:vAlign w:val="center"/>
          </w:tcPr>
          <w:p w14:paraId="31B7233A" w14:textId="77777777" w:rsidR="00A573F9" w:rsidRPr="00B35F6D" w:rsidRDefault="00A573F9"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478A39B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C0CBCC0"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Faculty Executive Assistant to President</w:t>
            </w:r>
          </w:p>
        </w:tc>
        <w:tc>
          <w:tcPr>
            <w:tcW w:w="3250" w:type="dxa"/>
            <w:tcBorders>
              <w:top w:val="outset" w:sz="6" w:space="0" w:color="auto"/>
              <w:left w:val="outset" w:sz="6" w:space="0" w:color="auto"/>
              <w:bottom w:val="outset" w:sz="6" w:space="0" w:color="auto"/>
              <w:right w:val="outset" w:sz="6" w:space="0" w:color="auto"/>
            </w:tcBorders>
            <w:vAlign w:val="center"/>
          </w:tcPr>
          <w:p w14:paraId="0FB1FBC7"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Dr. Maureen McCarthy</w:t>
            </w:r>
          </w:p>
        </w:tc>
        <w:tc>
          <w:tcPr>
            <w:tcW w:w="1585" w:type="dxa"/>
            <w:tcBorders>
              <w:top w:val="outset" w:sz="6" w:space="0" w:color="auto"/>
              <w:left w:val="outset" w:sz="6" w:space="0" w:color="auto"/>
              <w:bottom w:val="outset" w:sz="6" w:space="0" w:color="auto"/>
              <w:right w:val="outset" w:sz="6" w:space="0" w:color="auto"/>
            </w:tcBorders>
            <w:vAlign w:val="center"/>
          </w:tcPr>
          <w:p w14:paraId="3A14B5AB" w14:textId="77777777" w:rsidR="00A573F9" w:rsidRPr="00B35F6D" w:rsidRDefault="00A573F9"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1EF91E43"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CD3E33D"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Provost &amp; VPAA</w:t>
            </w:r>
          </w:p>
        </w:tc>
        <w:tc>
          <w:tcPr>
            <w:tcW w:w="3250" w:type="dxa"/>
            <w:tcBorders>
              <w:top w:val="outset" w:sz="6" w:space="0" w:color="auto"/>
              <w:left w:val="outset" w:sz="6" w:space="0" w:color="auto"/>
              <w:bottom w:val="outset" w:sz="6" w:space="0" w:color="auto"/>
              <w:right w:val="outset" w:sz="6" w:space="0" w:color="auto"/>
            </w:tcBorders>
            <w:vAlign w:val="center"/>
          </w:tcPr>
          <w:p w14:paraId="07C16DE2"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Dr. Ken Harmon</w:t>
            </w:r>
          </w:p>
        </w:tc>
        <w:tc>
          <w:tcPr>
            <w:tcW w:w="1585" w:type="dxa"/>
            <w:tcBorders>
              <w:top w:val="outset" w:sz="6" w:space="0" w:color="auto"/>
              <w:left w:val="outset" w:sz="6" w:space="0" w:color="auto"/>
              <w:bottom w:val="outset" w:sz="6" w:space="0" w:color="auto"/>
              <w:right w:val="outset" w:sz="6" w:space="0" w:color="auto"/>
            </w:tcBorders>
            <w:vAlign w:val="center"/>
          </w:tcPr>
          <w:p w14:paraId="22A13EF6" w14:textId="77777777" w:rsidR="00A573F9" w:rsidRPr="00B35F6D" w:rsidRDefault="00A573F9"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391426A6"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60AC156"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Associate Vice President for Faculty</w:t>
            </w:r>
          </w:p>
        </w:tc>
        <w:tc>
          <w:tcPr>
            <w:tcW w:w="3250" w:type="dxa"/>
            <w:tcBorders>
              <w:top w:val="outset" w:sz="6" w:space="0" w:color="auto"/>
              <w:left w:val="outset" w:sz="6" w:space="0" w:color="auto"/>
              <w:bottom w:val="outset" w:sz="6" w:space="0" w:color="auto"/>
              <w:right w:val="outset" w:sz="6" w:space="0" w:color="auto"/>
            </w:tcBorders>
            <w:vAlign w:val="center"/>
          </w:tcPr>
          <w:p w14:paraId="75A7E7A4" w14:textId="77777777" w:rsidR="00A573F9" w:rsidRPr="00B35F6D" w:rsidRDefault="00A573F9"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Dr. Ron Matson</w:t>
            </w:r>
          </w:p>
        </w:tc>
        <w:tc>
          <w:tcPr>
            <w:tcW w:w="1585" w:type="dxa"/>
            <w:tcBorders>
              <w:top w:val="outset" w:sz="6" w:space="0" w:color="auto"/>
              <w:left w:val="outset" w:sz="6" w:space="0" w:color="auto"/>
              <w:bottom w:val="outset" w:sz="6" w:space="0" w:color="auto"/>
              <w:right w:val="outset" w:sz="6" w:space="0" w:color="auto"/>
            </w:tcBorders>
            <w:vAlign w:val="center"/>
          </w:tcPr>
          <w:p w14:paraId="456E71E5" w14:textId="77777777" w:rsidR="00A573F9" w:rsidRPr="00B35F6D" w:rsidRDefault="00A573F9"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1F9E17A0"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551B7A95"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Faculty Athletic Rep to NCAA</w:t>
            </w:r>
          </w:p>
        </w:tc>
        <w:tc>
          <w:tcPr>
            <w:tcW w:w="3250" w:type="dxa"/>
            <w:tcBorders>
              <w:top w:val="outset" w:sz="6" w:space="0" w:color="auto"/>
              <w:left w:val="outset" w:sz="6" w:space="0" w:color="auto"/>
              <w:bottom w:val="outset" w:sz="6" w:space="0" w:color="auto"/>
              <w:right w:val="outset" w:sz="6" w:space="0" w:color="auto"/>
            </w:tcBorders>
            <w:vAlign w:val="center"/>
          </w:tcPr>
          <w:p w14:paraId="1A3A7C86"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Prof. Randy Stuart</w:t>
            </w:r>
          </w:p>
        </w:tc>
        <w:tc>
          <w:tcPr>
            <w:tcW w:w="1585" w:type="dxa"/>
            <w:tcBorders>
              <w:top w:val="outset" w:sz="6" w:space="0" w:color="auto"/>
              <w:left w:val="outset" w:sz="6" w:space="0" w:color="auto"/>
              <w:bottom w:val="outset" w:sz="6" w:space="0" w:color="auto"/>
              <w:right w:val="outset" w:sz="6" w:space="0" w:color="auto"/>
            </w:tcBorders>
            <w:vAlign w:val="center"/>
          </w:tcPr>
          <w:p w14:paraId="50C7E4B7" w14:textId="77777777" w:rsidR="00A573F9" w:rsidRPr="00B35F6D" w:rsidRDefault="00B35F6D"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41A0805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0EFD121F"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Math &amp; CETL</w:t>
            </w:r>
          </w:p>
        </w:tc>
        <w:tc>
          <w:tcPr>
            <w:tcW w:w="3250" w:type="dxa"/>
            <w:tcBorders>
              <w:top w:val="outset" w:sz="6" w:space="0" w:color="auto"/>
              <w:left w:val="outset" w:sz="6" w:space="0" w:color="auto"/>
              <w:bottom w:val="outset" w:sz="6" w:space="0" w:color="auto"/>
              <w:right w:val="outset" w:sz="6" w:space="0" w:color="auto"/>
            </w:tcBorders>
            <w:vAlign w:val="center"/>
          </w:tcPr>
          <w:p w14:paraId="1DACDD32"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Dr. Meghan Burke</w:t>
            </w:r>
          </w:p>
        </w:tc>
        <w:tc>
          <w:tcPr>
            <w:tcW w:w="1585" w:type="dxa"/>
            <w:tcBorders>
              <w:top w:val="outset" w:sz="6" w:space="0" w:color="auto"/>
              <w:left w:val="outset" w:sz="6" w:space="0" w:color="auto"/>
              <w:bottom w:val="outset" w:sz="6" w:space="0" w:color="auto"/>
              <w:right w:val="outset" w:sz="6" w:space="0" w:color="auto"/>
            </w:tcBorders>
            <w:vAlign w:val="center"/>
          </w:tcPr>
          <w:p w14:paraId="0BAE87E8" w14:textId="77777777" w:rsidR="00A573F9" w:rsidRPr="00B35F6D" w:rsidRDefault="00B35F6D"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5E203145"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45692249"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DLC</w:t>
            </w:r>
          </w:p>
        </w:tc>
        <w:tc>
          <w:tcPr>
            <w:tcW w:w="3250" w:type="dxa"/>
            <w:tcBorders>
              <w:top w:val="outset" w:sz="6" w:space="0" w:color="auto"/>
              <w:left w:val="outset" w:sz="6" w:space="0" w:color="auto"/>
              <w:bottom w:val="outset" w:sz="6" w:space="0" w:color="auto"/>
              <w:right w:val="outset" w:sz="6" w:space="0" w:color="auto"/>
            </w:tcBorders>
            <w:vAlign w:val="center"/>
          </w:tcPr>
          <w:p w14:paraId="6D5534B1"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Jim Cope</w:t>
            </w:r>
          </w:p>
        </w:tc>
        <w:tc>
          <w:tcPr>
            <w:tcW w:w="1585" w:type="dxa"/>
            <w:tcBorders>
              <w:top w:val="outset" w:sz="6" w:space="0" w:color="auto"/>
              <w:left w:val="outset" w:sz="6" w:space="0" w:color="auto"/>
              <w:bottom w:val="outset" w:sz="6" w:space="0" w:color="auto"/>
              <w:right w:val="outset" w:sz="6" w:space="0" w:color="auto"/>
            </w:tcBorders>
            <w:vAlign w:val="center"/>
          </w:tcPr>
          <w:p w14:paraId="78D352E6" w14:textId="77777777" w:rsidR="00A573F9" w:rsidRPr="00B35F6D" w:rsidRDefault="00B35F6D"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0D72471C"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140F1DAE"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DLC </w:t>
            </w:r>
          </w:p>
        </w:tc>
        <w:tc>
          <w:tcPr>
            <w:tcW w:w="3250" w:type="dxa"/>
            <w:tcBorders>
              <w:top w:val="outset" w:sz="6" w:space="0" w:color="auto"/>
              <w:left w:val="outset" w:sz="6" w:space="0" w:color="auto"/>
              <w:bottom w:val="outset" w:sz="6" w:space="0" w:color="auto"/>
              <w:right w:val="outset" w:sz="6" w:space="0" w:color="auto"/>
            </w:tcBorders>
            <w:vAlign w:val="center"/>
          </w:tcPr>
          <w:p w14:paraId="22F2481F" w14:textId="77777777" w:rsidR="00A573F9" w:rsidRPr="00B35F6D" w:rsidRDefault="00B35F6D" w:rsidP="003707D5">
            <w:pPr>
              <w:spacing w:before="100" w:beforeAutospacing="1" w:after="100" w:afterAutospacing="1"/>
              <w:rPr>
                <w:rFonts w:ascii="Times New Roman" w:hAnsi="Times New Roman" w:cs="Times New Roman"/>
                <w:sz w:val="20"/>
                <w:szCs w:val="20"/>
              </w:rPr>
            </w:pPr>
            <w:proofErr w:type="spellStart"/>
            <w:r w:rsidRPr="00B35F6D">
              <w:rPr>
                <w:rFonts w:ascii="Times New Roman" w:hAnsi="Times New Roman" w:cs="Times New Roman"/>
                <w:sz w:val="20"/>
                <w:szCs w:val="20"/>
              </w:rPr>
              <w:t>Elke</w:t>
            </w:r>
            <w:proofErr w:type="spellEnd"/>
            <w:r w:rsidRPr="00B35F6D">
              <w:rPr>
                <w:rFonts w:ascii="Times New Roman" w:hAnsi="Times New Roman" w:cs="Times New Roman"/>
                <w:sz w:val="20"/>
                <w:szCs w:val="20"/>
              </w:rPr>
              <w:t xml:space="preserve"> </w:t>
            </w:r>
            <w:proofErr w:type="spellStart"/>
            <w:r w:rsidRPr="00B35F6D">
              <w:rPr>
                <w:rFonts w:ascii="Times New Roman" w:hAnsi="Times New Roman" w:cs="Times New Roman"/>
                <w:sz w:val="20"/>
                <w:szCs w:val="20"/>
              </w:rPr>
              <w:t>Leed</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43C591AC" w14:textId="77777777" w:rsidR="00A573F9" w:rsidRPr="00B35F6D" w:rsidRDefault="00B35F6D"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r w:rsidR="00A573F9" w:rsidRPr="00B35F6D" w14:paraId="0D81C094" w14:textId="77777777" w:rsidTr="00B35F6D">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2"/>
          <w:wAfter w:w="450" w:type="dxa"/>
          <w:trHeight w:val="144"/>
          <w:tblCellSpacing w:w="15" w:type="dxa"/>
          <w:jc w:val="center"/>
        </w:trPr>
        <w:tc>
          <w:tcPr>
            <w:tcW w:w="4366" w:type="dxa"/>
            <w:tcBorders>
              <w:top w:val="outset" w:sz="6" w:space="0" w:color="auto"/>
              <w:left w:val="outset" w:sz="6" w:space="0" w:color="auto"/>
              <w:bottom w:val="outset" w:sz="6" w:space="0" w:color="auto"/>
              <w:right w:val="outset" w:sz="6" w:space="0" w:color="auto"/>
            </w:tcBorders>
            <w:vAlign w:val="center"/>
          </w:tcPr>
          <w:p w14:paraId="741EA58E"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INED</w:t>
            </w:r>
          </w:p>
        </w:tc>
        <w:tc>
          <w:tcPr>
            <w:tcW w:w="3250" w:type="dxa"/>
            <w:tcBorders>
              <w:top w:val="outset" w:sz="6" w:space="0" w:color="auto"/>
              <w:left w:val="outset" w:sz="6" w:space="0" w:color="auto"/>
              <w:bottom w:val="outset" w:sz="6" w:space="0" w:color="auto"/>
              <w:right w:val="outset" w:sz="6" w:space="0" w:color="auto"/>
            </w:tcBorders>
            <w:vAlign w:val="center"/>
          </w:tcPr>
          <w:p w14:paraId="56C2351E" w14:textId="77777777" w:rsidR="00A573F9" w:rsidRPr="00B35F6D" w:rsidRDefault="00B35F6D" w:rsidP="003707D5">
            <w:pPr>
              <w:spacing w:before="100" w:beforeAutospacing="1" w:after="100" w:afterAutospacing="1"/>
              <w:rPr>
                <w:rFonts w:ascii="Times New Roman" w:hAnsi="Times New Roman" w:cs="Times New Roman"/>
                <w:sz w:val="20"/>
                <w:szCs w:val="20"/>
              </w:rPr>
            </w:pPr>
            <w:r w:rsidRPr="00B35F6D">
              <w:rPr>
                <w:rFonts w:ascii="Times New Roman" w:hAnsi="Times New Roman" w:cs="Times New Roman"/>
                <w:sz w:val="20"/>
                <w:szCs w:val="20"/>
              </w:rPr>
              <w:t xml:space="preserve">Patty </w:t>
            </w:r>
            <w:proofErr w:type="spellStart"/>
            <w:r w:rsidRPr="00B35F6D">
              <w:rPr>
                <w:rFonts w:ascii="Times New Roman" w:hAnsi="Times New Roman" w:cs="Times New Roman"/>
                <w:sz w:val="20"/>
                <w:szCs w:val="20"/>
              </w:rPr>
              <w:t>McHatton</w:t>
            </w:r>
            <w:proofErr w:type="spellEnd"/>
          </w:p>
        </w:tc>
        <w:tc>
          <w:tcPr>
            <w:tcW w:w="1585" w:type="dxa"/>
            <w:tcBorders>
              <w:top w:val="outset" w:sz="6" w:space="0" w:color="auto"/>
              <w:left w:val="outset" w:sz="6" w:space="0" w:color="auto"/>
              <w:bottom w:val="outset" w:sz="6" w:space="0" w:color="auto"/>
              <w:right w:val="outset" w:sz="6" w:space="0" w:color="auto"/>
            </w:tcBorders>
            <w:vAlign w:val="center"/>
          </w:tcPr>
          <w:p w14:paraId="737C958A" w14:textId="77777777" w:rsidR="00A573F9" w:rsidRPr="00B35F6D" w:rsidRDefault="00B35F6D" w:rsidP="003707D5">
            <w:pPr>
              <w:pStyle w:val="NormalWeb"/>
              <w:jc w:val="center"/>
              <w:rPr>
                <w:rFonts w:ascii="Times New Roman" w:eastAsiaTheme="minorHAnsi" w:hAnsi="Times New Roman" w:cs="Times New Roman"/>
                <w:sz w:val="20"/>
                <w:szCs w:val="20"/>
              </w:rPr>
            </w:pPr>
            <w:r w:rsidRPr="00B35F6D">
              <w:rPr>
                <w:rFonts w:ascii="Times New Roman" w:eastAsiaTheme="minorHAnsi" w:hAnsi="Times New Roman" w:cs="Times New Roman"/>
                <w:sz w:val="20"/>
                <w:szCs w:val="20"/>
              </w:rPr>
              <w:t>X</w:t>
            </w:r>
          </w:p>
        </w:tc>
      </w:tr>
    </w:tbl>
    <w:p w14:paraId="45C5A18B" w14:textId="77777777" w:rsidR="00A573F9" w:rsidRPr="00B35F6D" w:rsidRDefault="00A573F9" w:rsidP="005138F0">
      <w:pPr>
        <w:spacing w:after="0" w:line="240" w:lineRule="auto"/>
        <w:rPr>
          <w:rFonts w:ascii="Times New Roman" w:hAnsi="Times New Roman" w:cs="Times New Roman"/>
        </w:rPr>
      </w:pPr>
    </w:p>
    <w:p w14:paraId="49D318AD"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K</w:t>
      </w:r>
      <w:r w:rsidR="00B35F6D" w:rsidRPr="00B35F6D">
        <w:rPr>
          <w:rFonts w:ascii="Times New Roman" w:hAnsi="Times New Roman" w:cs="Times New Roman"/>
        </w:rPr>
        <w:t>en</w:t>
      </w:r>
      <w:r w:rsidRPr="00B35F6D">
        <w:rPr>
          <w:rFonts w:ascii="Times New Roman" w:hAnsi="Times New Roman" w:cs="Times New Roman"/>
        </w:rPr>
        <w:t xml:space="preserve"> White called the meeting to order at 3:31 pm</w:t>
      </w:r>
    </w:p>
    <w:p w14:paraId="4266941E" w14:textId="77777777" w:rsidR="005138F0" w:rsidRPr="00B35F6D" w:rsidRDefault="005138F0" w:rsidP="005138F0">
      <w:pPr>
        <w:spacing w:after="0" w:line="240" w:lineRule="auto"/>
        <w:rPr>
          <w:rFonts w:ascii="Times New Roman" w:hAnsi="Times New Roman" w:cs="Times New Roman"/>
        </w:rPr>
      </w:pPr>
    </w:p>
    <w:p w14:paraId="744D129F" w14:textId="77777777" w:rsidR="005138F0" w:rsidRPr="00B35F6D" w:rsidRDefault="005138F0" w:rsidP="005138F0">
      <w:pPr>
        <w:pStyle w:val="ListParagraph"/>
        <w:numPr>
          <w:ilvl w:val="0"/>
          <w:numId w:val="1"/>
        </w:numPr>
        <w:spacing w:after="0" w:line="240" w:lineRule="auto"/>
        <w:rPr>
          <w:rFonts w:ascii="Times New Roman" w:hAnsi="Times New Roman" w:cs="Times New Roman"/>
        </w:rPr>
      </w:pPr>
      <w:r w:rsidRPr="00B35F6D">
        <w:rPr>
          <w:rFonts w:ascii="Times New Roman" w:hAnsi="Times New Roman" w:cs="Times New Roman"/>
        </w:rPr>
        <w:t>Elections: Ken White presented the following candidates for FSEC.</w:t>
      </w:r>
    </w:p>
    <w:p w14:paraId="4BD041CA"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Vice President and President Elect: Cindy Bowers</w:t>
      </w:r>
    </w:p>
    <w:p w14:paraId="0F78CF1B"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Secretary: Chris Dockery</w:t>
      </w:r>
    </w:p>
    <w:p w14:paraId="28AE07CA"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 xml:space="preserve">Staff Senate Liaison: Doug </w:t>
      </w:r>
      <w:proofErr w:type="spellStart"/>
      <w:r w:rsidRPr="00B35F6D">
        <w:rPr>
          <w:rFonts w:ascii="Times New Roman" w:hAnsi="Times New Roman" w:cs="Times New Roman"/>
        </w:rPr>
        <w:t>Moodie</w:t>
      </w:r>
      <w:proofErr w:type="spellEnd"/>
    </w:p>
    <w:p w14:paraId="376DA713"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 xml:space="preserve">Chairs &amp; Directors Assembly Liaison:  Dick </w:t>
      </w:r>
      <w:proofErr w:type="spellStart"/>
      <w:r w:rsidRPr="00B35F6D">
        <w:rPr>
          <w:rFonts w:ascii="Times New Roman" w:hAnsi="Times New Roman" w:cs="Times New Roman"/>
        </w:rPr>
        <w:t>Gayler</w:t>
      </w:r>
      <w:proofErr w:type="spellEnd"/>
    </w:p>
    <w:p w14:paraId="04AF63D1"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 xml:space="preserve">Student Government Association Liaison: </w:t>
      </w:r>
      <w:r w:rsidR="002F46EF" w:rsidRPr="00B35F6D">
        <w:rPr>
          <w:rFonts w:ascii="Times New Roman" w:hAnsi="Times New Roman" w:cs="Times New Roman"/>
        </w:rPr>
        <w:t>Chris Ziegler</w:t>
      </w:r>
    </w:p>
    <w:p w14:paraId="5794E938"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ab/>
        <w:t xml:space="preserve">Administrators Senate Liaison: </w:t>
      </w:r>
      <w:proofErr w:type="spellStart"/>
      <w:r w:rsidRPr="00B35F6D">
        <w:rPr>
          <w:rFonts w:ascii="Times New Roman" w:hAnsi="Times New Roman" w:cs="Times New Roman"/>
        </w:rPr>
        <w:t>Humayun</w:t>
      </w:r>
      <w:proofErr w:type="spellEnd"/>
      <w:r w:rsidRPr="00B35F6D">
        <w:rPr>
          <w:rFonts w:ascii="Times New Roman" w:hAnsi="Times New Roman" w:cs="Times New Roman"/>
        </w:rPr>
        <w:t xml:space="preserve"> </w:t>
      </w:r>
      <w:proofErr w:type="spellStart"/>
      <w:r w:rsidRPr="00B35F6D">
        <w:rPr>
          <w:rFonts w:ascii="Times New Roman" w:hAnsi="Times New Roman" w:cs="Times New Roman"/>
        </w:rPr>
        <w:t>Zafar</w:t>
      </w:r>
      <w:proofErr w:type="spellEnd"/>
    </w:p>
    <w:p w14:paraId="06C3EE33" w14:textId="77777777" w:rsidR="005138F0" w:rsidRPr="00B35F6D" w:rsidRDefault="005138F0" w:rsidP="005138F0">
      <w:pPr>
        <w:spacing w:after="0" w:line="240" w:lineRule="auto"/>
        <w:ind w:firstLine="720"/>
        <w:rPr>
          <w:rFonts w:ascii="Times New Roman" w:hAnsi="Times New Roman" w:cs="Times New Roman"/>
        </w:rPr>
      </w:pPr>
    </w:p>
    <w:p w14:paraId="2595E0BD" w14:textId="77777777" w:rsidR="005138F0" w:rsidRPr="00B35F6D" w:rsidRDefault="005138F0" w:rsidP="005138F0">
      <w:pPr>
        <w:spacing w:after="0" w:line="240" w:lineRule="auto"/>
        <w:ind w:left="720"/>
        <w:rPr>
          <w:rFonts w:ascii="Times New Roman" w:hAnsi="Times New Roman" w:cs="Times New Roman"/>
        </w:rPr>
      </w:pPr>
      <w:r w:rsidRPr="00B35F6D">
        <w:rPr>
          <w:rFonts w:ascii="Times New Roman" w:hAnsi="Times New Roman" w:cs="Times New Roman"/>
        </w:rPr>
        <w:t xml:space="preserve">RC Paul made a motion to approve the candidates. The motion was seconded and passed.  </w:t>
      </w:r>
    </w:p>
    <w:p w14:paraId="01DB6DB5" w14:textId="77777777" w:rsidR="005138F0" w:rsidRPr="00B35F6D" w:rsidRDefault="005138F0" w:rsidP="005138F0">
      <w:pPr>
        <w:spacing w:after="0" w:line="240" w:lineRule="auto"/>
        <w:ind w:left="720"/>
        <w:rPr>
          <w:rFonts w:ascii="Times New Roman" w:hAnsi="Times New Roman" w:cs="Times New Roman"/>
        </w:rPr>
      </w:pPr>
    </w:p>
    <w:p w14:paraId="5A0C7153" w14:textId="77777777" w:rsidR="005138F0" w:rsidRPr="00B35F6D" w:rsidRDefault="005138F0" w:rsidP="005138F0">
      <w:pPr>
        <w:pStyle w:val="ListParagraph"/>
        <w:numPr>
          <w:ilvl w:val="0"/>
          <w:numId w:val="1"/>
        </w:numPr>
        <w:spacing w:after="0" w:line="240" w:lineRule="auto"/>
        <w:rPr>
          <w:rFonts w:ascii="Times New Roman" w:hAnsi="Times New Roman" w:cs="Times New Roman"/>
        </w:rPr>
      </w:pPr>
      <w:r w:rsidRPr="00B35F6D">
        <w:rPr>
          <w:rFonts w:ascii="Times New Roman" w:hAnsi="Times New Roman" w:cs="Times New Roman"/>
        </w:rPr>
        <w:t xml:space="preserve">Approval of Minutes: Irene </w:t>
      </w:r>
      <w:proofErr w:type="spellStart"/>
      <w:r w:rsidRPr="00B35F6D">
        <w:rPr>
          <w:rFonts w:ascii="Times New Roman" w:hAnsi="Times New Roman" w:cs="Times New Roman"/>
        </w:rPr>
        <w:t>McClatchey</w:t>
      </w:r>
      <w:proofErr w:type="spellEnd"/>
      <w:r w:rsidRPr="00B35F6D">
        <w:rPr>
          <w:rFonts w:ascii="Times New Roman" w:hAnsi="Times New Roman" w:cs="Times New Roman"/>
        </w:rPr>
        <w:t xml:space="preserve"> was in attendance on April 29, 2013. The minutes will be revised accordingly. Doug </w:t>
      </w:r>
      <w:proofErr w:type="spellStart"/>
      <w:r w:rsidRPr="00B35F6D">
        <w:rPr>
          <w:rFonts w:ascii="Times New Roman" w:hAnsi="Times New Roman" w:cs="Times New Roman"/>
        </w:rPr>
        <w:t>Moodie</w:t>
      </w:r>
      <w:proofErr w:type="spellEnd"/>
      <w:r w:rsidRPr="00B35F6D">
        <w:rPr>
          <w:rFonts w:ascii="Times New Roman" w:hAnsi="Times New Roman" w:cs="Times New Roman"/>
        </w:rPr>
        <w:t xml:space="preserve"> made a motion to approve the minutes. The motion was seconded and passed.  </w:t>
      </w:r>
    </w:p>
    <w:p w14:paraId="2A645C51" w14:textId="77777777" w:rsidR="005138F0" w:rsidRPr="00B35F6D" w:rsidRDefault="005138F0" w:rsidP="005138F0">
      <w:pPr>
        <w:spacing w:after="0" w:line="240" w:lineRule="auto"/>
        <w:rPr>
          <w:rFonts w:ascii="Times New Roman" w:hAnsi="Times New Roman" w:cs="Times New Roman"/>
        </w:rPr>
      </w:pPr>
    </w:p>
    <w:p w14:paraId="67364DC4" w14:textId="77777777" w:rsidR="005138F0" w:rsidRPr="00B35F6D" w:rsidRDefault="005138F0" w:rsidP="005138F0">
      <w:pPr>
        <w:spacing w:after="0" w:line="240" w:lineRule="auto"/>
        <w:rPr>
          <w:rFonts w:ascii="Times New Roman" w:hAnsi="Times New Roman" w:cs="Times New Roman"/>
        </w:rPr>
      </w:pPr>
      <w:r w:rsidRPr="00B35F6D">
        <w:rPr>
          <w:rFonts w:ascii="Times New Roman" w:hAnsi="Times New Roman" w:cs="Times New Roman"/>
        </w:rPr>
        <w:t>Old Business</w:t>
      </w:r>
    </w:p>
    <w:p w14:paraId="295236D7" w14:textId="77777777" w:rsidR="005138F0" w:rsidRPr="00B35F6D" w:rsidRDefault="005138F0" w:rsidP="005138F0">
      <w:pPr>
        <w:spacing w:after="0" w:line="240" w:lineRule="auto"/>
        <w:rPr>
          <w:rFonts w:ascii="Times New Roman" w:hAnsi="Times New Roman" w:cs="Times New Roman"/>
        </w:rPr>
      </w:pPr>
    </w:p>
    <w:p w14:paraId="520E9964" w14:textId="77777777" w:rsidR="00B35F6D" w:rsidRPr="00B35F6D" w:rsidRDefault="00B72F4A" w:rsidP="00B72F4A">
      <w:pPr>
        <w:pStyle w:val="ListParagraph"/>
        <w:numPr>
          <w:ilvl w:val="0"/>
          <w:numId w:val="2"/>
        </w:numPr>
        <w:spacing w:after="0" w:line="240" w:lineRule="auto"/>
        <w:rPr>
          <w:rFonts w:ascii="Times New Roman" w:hAnsi="Times New Roman" w:cs="Times New Roman"/>
        </w:rPr>
      </w:pPr>
      <w:r w:rsidRPr="00B35F6D">
        <w:rPr>
          <w:rFonts w:ascii="Times New Roman" w:hAnsi="Times New Roman" w:cs="Times New Roman"/>
        </w:rPr>
        <w:t>Instructor only certification and other online teaching proposals: Forums on 9/16 and 9/19 12:30-1:30 pm in Social Science 1021</w:t>
      </w:r>
      <w:r w:rsidR="000700FD" w:rsidRPr="00B35F6D">
        <w:rPr>
          <w:rFonts w:ascii="Times New Roman" w:hAnsi="Times New Roman" w:cs="Times New Roman"/>
        </w:rPr>
        <w:t xml:space="preserve">. </w:t>
      </w:r>
      <w:r w:rsidRPr="00B35F6D">
        <w:rPr>
          <w:rFonts w:ascii="Times New Roman" w:hAnsi="Times New Roman" w:cs="Times New Roman"/>
        </w:rPr>
        <w:t xml:space="preserve">Doug </w:t>
      </w:r>
      <w:proofErr w:type="spellStart"/>
      <w:r w:rsidRPr="00B35F6D">
        <w:rPr>
          <w:rFonts w:ascii="Times New Roman" w:hAnsi="Times New Roman" w:cs="Times New Roman"/>
        </w:rPr>
        <w:t>Moodie</w:t>
      </w:r>
      <w:proofErr w:type="spellEnd"/>
      <w:r w:rsidRPr="00B35F6D">
        <w:rPr>
          <w:rFonts w:ascii="Times New Roman" w:hAnsi="Times New Roman" w:cs="Times New Roman"/>
        </w:rPr>
        <w:t xml:space="preserve"> questioned the detail of the proposal before faculty forum. Ken White described it as a stop gap measure while an ad hoc committee was working on the full/permanent proposal. J. </w:t>
      </w:r>
      <w:proofErr w:type="spellStart"/>
      <w:r w:rsidRPr="00B35F6D">
        <w:rPr>
          <w:rFonts w:ascii="Times New Roman" w:hAnsi="Times New Roman" w:cs="Times New Roman"/>
        </w:rPr>
        <w:t>Derado</w:t>
      </w:r>
      <w:proofErr w:type="spellEnd"/>
      <w:r w:rsidRPr="00B35F6D">
        <w:rPr>
          <w:rFonts w:ascii="Times New Roman" w:hAnsi="Times New Roman" w:cs="Times New Roman"/>
        </w:rPr>
        <w:t xml:space="preserve"> asked for clarification of the language in the first sentence. Ken White will address with FSEC.  </w:t>
      </w:r>
      <w:r w:rsidR="007F3B6D" w:rsidRPr="00B35F6D">
        <w:rPr>
          <w:rFonts w:ascii="Times New Roman" w:hAnsi="Times New Roman" w:cs="Times New Roman"/>
        </w:rPr>
        <w:t xml:space="preserve">Traci </w:t>
      </w:r>
      <w:proofErr w:type="spellStart"/>
      <w:r w:rsidR="007F3B6D" w:rsidRPr="00B35F6D">
        <w:rPr>
          <w:rFonts w:ascii="Times New Roman" w:hAnsi="Times New Roman" w:cs="Times New Roman"/>
        </w:rPr>
        <w:t>Redish</w:t>
      </w:r>
      <w:proofErr w:type="spellEnd"/>
      <w:r w:rsidR="007F3B6D" w:rsidRPr="00B35F6D">
        <w:rPr>
          <w:rFonts w:ascii="Times New Roman" w:hAnsi="Times New Roman" w:cs="Times New Roman"/>
        </w:rPr>
        <w:t xml:space="preserve">, Stacy Delacruz, and Jane </w:t>
      </w:r>
      <w:proofErr w:type="spellStart"/>
      <w:r w:rsidR="007F3B6D" w:rsidRPr="00B35F6D">
        <w:rPr>
          <w:rFonts w:ascii="Times New Roman" w:hAnsi="Times New Roman" w:cs="Times New Roman"/>
        </w:rPr>
        <w:t>Barnette</w:t>
      </w:r>
      <w:proofErr w:type="spellEnd"/>
      <w:r w:rsidR="007F3B6D" w:rsidRPr="00B35F6D">
        <w:rPr>
          <w:rFonts w:ascii="Times New Roman" w:hAnsi="Times New Roman" w:cs="Times New Roman"/>
        </w:rPr>
        <w:t xml:space="preserve"> expressed concerns about quality without peer review. Provost Harmon agreed with the need for a faculty driven, instructor only path to certification, but voiced concern in the short term </w:t>
      </w:r>
      <w:r w:rsidR="007F3B6D" w:rsidRPr="00B35F6D">
        <w:rPr>
          <w:rFonts w:ascii="Times New Roman" w:hAnsi="Times New Roman" w:cs="Times New Roman"/>
        </w:rPr>
        <w:lastRenderedPageBreak/>
        <w:t xml:space="preserve">that the proposal is </w:t>
      </w:r>
      <w:r w:rsidR="003707D5">
        <w:rPr>
          <w:rFonts w:ascii="Times New Roman" w:hAnsi="Times New Roman" w:cs="Times New Roman"/>
        </w:rPr>
        <w:t>has to balance</w:t>
      </w:r>
      <w:r w:rsidR="00EE2237">
        <w:rPr>
          <w:rFonts w:ascii="Times New Roman" w:hAnsi="Times New Roman" w:cs="Times New Roman"/>
        </w:rPr>
        <w:t xml:space="preserve"> risk management concerns with efficiency concerns</w:t>
      </w:r>
      <w:r w:rsidR="007F3B6D" w:rsidRPr="00B35F6D">
        <w:rPr>
          <w:rFonts w:ascii="Times New Roman" w:hAnsi="Times New Roman" w:cs="Times New Roman"/>
        </w:rPr>
        <w:t xml:space="preserve">. Dr. Harmon continued: the current process is viewed as a best practice within the USG. Ken White commented that the line between process and content is blurred in the current review </w:t>
      </w:r>
      <w:r w:rsidR="003707D5">
        <w:rPr>
          <w:rFonts w:ascii="Times New Roman" w:hAnsi="Times New Roman" w:cs="Times New Roman"/>
        </w:rPr>
        <w:t xml:space="preserve">process </w:t>
      </w:r>
      <w:r w:rsidR="007F3B6D" w:rsidRPr="00B35F6D">
        <w:rPr>
          <w:rFonts w:ascii="Times New Roman" w:hAnsi="Times New Roman" w:cs="Times New Roman"/>
        </w:rPr>
        <w:t xml:space="preserve">and </w:t>
      </w:r>
      <w:r w:rsidR="003707D5">
        <w:rPr>
          <w:rFonts w:ascii="Times New Roman" w:hAnsi="Times New Roman" w:cs="Times New Roman"/>
        </w:rPr>
        <w:t xml:space="preserve">noted that the proposal can be tweaked in the interim to accommodate concerns about quality. Ken White </w:t>
      </w:r>
      <w:r w:rsidR="007F3B6D" w:rsidRPr="00B35F6D">
        <w:rPr>
          <w:rFonts w:ascii="Times New Roman" w:hAnsi="Times New Roman" w:cs="Times New Roman"/>
        </w:rPr>
        <w:t xml:space="preserve">asked for a motion to approve faculty forum. Dick </w:t>
      </w:r>
      <w:proofErr w:type="spellStart"/>
      <w:r w:rsidR="007F3B6D" w:rsidRPr="00B35F6D">
        <w:rPr>
          <w:rFonts w:ascii="Times New Roman" w:hAnsi="Times New Roman" w:cs="Times New Roman"/>
        </w:rPr>
        <w:t>Gaylor</w:t>
      </w:r>
      <w:proofErr w:type="spellEnd"/>
      <w:r w:rsidR="007F3B6D" w:rsidRPr="00B35F6D">
        <w:rPr>
          <w:rFonts w:ascii="Times New Roman" w:hAnsi="Times New Roman" w:cs="Times New Roman"/>
        </w:rPr>
        <w:t xml:space="preserve"> responded that the distance education practices are moving rapidly and that something needs to be done now. Dick </w:t>
      </w:r>
      <w:proofErr w:type="spellStart"/>
      <w:r w:rsidR="007F3B6D" w:rsidRPr="00B35F6D">
        <w:rPr>
          <w:rFonts w:ascii="Times New Roman" w:hAnsi="Times New Roman" w:cs="Times New Roman"/>
        </w:rPr>
        <w:t>Gaylor</w:t>
      </w:r>
      <w:proofErr w:type="spellEnd"/>
      <w:r w:rsidR="007F3B6D" w:rsidRPr="00B35F6D">
        <w:rPr>
          <w:rFonts w:ascii="Times New Roman" w:hAnsi="Times New Roman" w:cs="Times New Roman"/>
        </w:rPr>
        <w:t xml:space="preserve"> made a motion to approve the faculty forum</w:t>
      </w:r>
      <w:r w:rsidR="001C7EBC">
        <w:rPr>
          <w:rFonts w:ascii="Times New Roman" w:hAnsi="Times New Roman" w:cs="Times New Roman"/>
        </w:rPr>
        <w:t>s and the proposal on first reading</w:t>
      </w:r>
      <w:r w:rsidR="007F3B6D" w:rsidRPr="00B35F6D">
        <w:rPr>
          <w:rFonts w:ascii="Times New Roman" w:hAnsi="Times New Roman" w:cs="Times New Roman"/>
        </w:rPr>
        <w:t xml:space="preserve">. The motion was seconded and passed. </w:t>
      </w:r>
    </w:p>
    <w:p w14:paraId="151F6F84" w14:textId="77777777" w:rsidR="00B72F4A" w:rsidRPr="00B35F6D" w:rsidRDefault="007F3B6D" w:rsidP="00B35F6D">
      <w:pPr>
        <w:pStyle w:val="ListParagraph"/>
        <w:spacing w:after="0" w:line="240" w:lineRule="auto"/>
        <w:rPr>
          <w:rFonts w:ascii="Times New Roman" w:hAnsi="Times New Roman" w:cs="Times New Roman"/>
        </w:rPr>
      </w:pPr>
      <w:r w:rsidRPr="00B35F6D">
        <w:rPr>
          <w:rFonts w:ascii="Times New Roman" w:hAnsi="Times New Roman" w:cs="Times New Roman"/>
        </w:rPr>
        <w:t xml:space="preserve"> </w:t>
      </w:r>
    </w:p>
    <w:p w14:paraId="7205DACA" w14:textId="77777777" w:rsidR="007F3B6D" w:rsidRPr="00B35F6D" w:rsidRDefault="007F3B6D" w:rsidP="007F3B6D">
      <w:pPr>
        <w:pStyle w:val="ListParagraph"/>
        <w:numPr>
          <w:ilvl w:val="0"/>
          <w:numId w:val="2"/>
        </w:numPr>
        <w:spacing w:after="0" w:line="240" w:lineRule="auto"/>
        <w:rPr>
          <w:rFonts w:ascii="Times New Roman" w:hAnsi="Times New Roman" w:cs="Times New Roman"/>
        </w:rPr>
      </w:pPr>
      <w:r w:rsidRPr="00B35F6D">
        <w:rPr>
          <w:rFonts w:ascii="Times New Roman" w:hAnsi="Times New Roman" w:cs="Times New Roman"/>
        </w:rPr>
        <w:t>Ad Hoc Committee on P&amp;T</w:t>
      </w:r>
      <w:r w:rsidR="007E719F" w:rsidRPr="00B35F6D">
        <w:rPr>
          <w:rFonts w:ascii="Times New Roman" w:hAnsi="Times New Roman" w:cs="Times New Roman"/>
        </w:rPr>
        <w:t xml:space="preserve"> and External Let</w:t>
      </w:r>
      <w:r w:rsidR="000700FD" w:rsidRPr="00B35F6D">
        <w:rPr>
          <w:rFonts w:ascii="Times New Roman" w:hAnsi="Times New Roman" w:cs="Times New Roman"/>
        </w:rPr>
        <w:t>ters: Forums on 11/4 and 11/</w:t>
      </w:r>
      <w:r w:rsidR="007E719F" w:rsidRPr="00B35F6D">
        <w:rPr>
          <w:rFonts w:ascii="Times New Roman" w:hAnsi="Times New Roman" w:cs="Times New Roman"/>
        </w:rPr>
        <w:t xml:space="preserve">7 12:30-1:30 pm in Social Science 1021 will solicit campus feedback. Forums on 2/25/2014 and 2/26/2014 from 12:30-1:30 pm in Social Science 1021 will report a specific proposal to campus. Elections will be held electronically by 9/30/2013 and senators are asked to nominate faculty for the ad hoc committee. Meghan Burke and Cheryl Stiles asked for clarification on the term “teaching faculty” and the role of the Librarians in the process. </w:t>
      </w:r>
      <w:r w:rsidR="00E15099" w:rsidRPr="00B35F6D">
        <w:rPr>
          <w:rFonts w:ascii="Times New Roman" w:hAnsi="Times New Roman" w:cs="Times New Roman"/>
        </w:rPr>
        <w:t xml:space="preserve">Ken White will review with Ron Matson and the newly elected FSEC. Nina Morgan expressed concern that the proposal presupposes passing of the T&amp;P Process Committee Clarification (new business item 1 part c). </w:t>
      </w:r>
      <w:r w:rsidR="00EE2237">
        <w:rPr>
          <w:rFonts w:ascii="Times New Roman" w:hAnsi="Times New Roman" w:cs="Times New Roman"/>
        </w:rPr>
        <w:t xml:space="preserve">Ken White observed that the proposed task force and the T&amp;P Process Committee handbook clarifications are not mutually exclusive. </w:t>
      </w:r>
      <w:r w:rsidR="00E15099" w:rsidRPr="00B35F6D">
        <w:rPr>
          <w:rFonts w:ascii="Times New Roman" w:hAnsi="Times New Roman" w:cs="Times New Roman"/>
        </w:rPr>
        <w:t xml:space="preserve">Chris Ziegler made a motion to approve the faculty forum. The motion was seconded and passed.  </w:t>
      </w:r>
    </w:p>
    <w:p w14:paraId="65A76E4B" w14:textId="77777777" w:rsidR="00E15099" w:rsidRPr="00B35F6D" w:rsidRDefault="00E15099" w:rsidP="00E15099">
      <w:pPr>
        <w:spacing w:after="0" w:line="240" w:lineRule="auto"/>
        <w:rPr>
          <w:rFonts w:ascii="Times New Roman" w:hAnsi="Times New Roman" w:cs="Times New Roman"/>
        </w:rPr>
      </w:pPr>
    </w:p>
    <w:p w14:paraId="633F1746" w14:textId="77777777" w:rsidR="00E15099" w:rsidRPr="00B35F6D" w:rsidRDefault="00E15099" w:rsidP="00E15099">
      <w:pPr>
        <w:spacing w:after="0" w:line="240" w:lineRule="auto"/>
        <w:rPr>
          <w:rFonts w:ascii="Times New Roman" w:hAnsi="Times New Roman" w:cs="Times New Roman"/>
        </w:rPr>
      </w:pPr>
      <w:r w:rsidRPr="00B35F6D">
        <w:rPr>
          <w:rFonts w:ascii="Times New Roman" w:hAnsi="Times New Roman" w:cs="Times New Roman"/>
        </w:rPr>
        <w:t>New Business</w:t>
      </w:r>
    </w:p>
    <w:p w14:paraId="066CC514" w14:textId="77777777" w:rsidR="00E15099" w:rsidRPr="00B35F6D" w:rsidRDefault="00E15099" w:rsidP="00E15099">
      <w:pPr>
        <w:spacing w:after="0" w:line="240" w:lineRule="auto"/>
        <w:rPr>
          <w:rFonts w:ascii="Times New Roman" w:hAnsi="Times New Roman" w:cs="Times New Roman"/>
        </w:rPr>
      </w:pPr>
    </w:p>
    <w:p w14:paraId="15D15248" w14:textId="77777777" w:rsidR="00E15099" w:rsidRPr="00B35F6D" w:rsidRDefault="00E15099" w:rsidP="00E15099">
      <w:pPr>
        <w:pStyle w:val="ListParagraph"/>
        <w:numPr>
          <w:ilvl w:val="0"/>
          <w:numId w:val="3"/>
        </w:numPr>
        <w:spacing w:after="0" w:line="240" w:lineRule="auto"/>
        <w:rPr>
          <w:rFonts w:ascii="Times New Roman" w:hAnsi="Times New Roman" w:cs="Times New Roman"/>
        </w:rPr>
      </w:pPr>
      <w:r w:rsidRPr="00B35F6D">
        <w:rPr>
          <w:rFonts w:ascii="Times New Roman" w:hAnsi="Times New Roman" w:cs="Times New Roman"/>
        </w:rPr>
        <w:t>Faculty Handbook Language changes/clarifications First Reading:</w:t>
      </w:r>
    </w:p>
    <w:p w14:paraId="1A4E489C" w14:textId="77777777" w:rsidR="00E15099" w:rsidRPr="00B35F6D" w:rsidRDefault="00E15099" w:rsidP="00E15099">
      <w:pPr>
        <w:pStyle w:val="ListParagraph"/>
        <w:numPr>
          <w:ilvl w:val="1"/>
          <w:numId w:val="3"/>
        </w:numPr>
        <w:spacing w:after="0" w:line="240" w:lineRule="auto"/>
        <w:rPr>
          <w:rFonts w:ascii="Times New Roman" w:hAnsi="Times New Roman" w:cs="Times New Roman"/>
        </w:rPr>
      </w:pPr>
      <w:r w:rsidRPr="00B35F6D">
        <w:rPr>
          <w:rFonts w:ascii="Times New Roman" w:hAnsi="Times New Roman" w:cs="Times New Roman"/>
        </w:rPr>
        <w:t xml:space="preserve">Annual reporting language to Senate: clarification due to past experiences; form creation. Randy Stuart voiced concern that the form is redundant.  Doug </w:t>
      </w:r>
      <w:proofErr w:type="spellStart"/>
      <w:r w:rsidRPr="00B35F6D">
        <w:rPr>
          <w:rFonts w:ascii="Times New Roman" w:hAnsi="Times New Roman" w:cs="Times New Roman"/>
        </w:rPr>
        <w:t>Moodie</w:t>
      </w:r>
      <w:proofErr w:type="spellEnd"/>
      <w:r w:rsidRPr="00B35F6D">
        <w:rPr>
          <w:rFonts w:ascii="Times New Roman" w:hAnsi="Times New Roman" w:cs="Times New Roman"/>
        </w:rPr>
        <w:t xml:space="preserve"> </w:t>
      </w:r>
      <w:r w:rsidR="00EE2237">
        <w:rPr>
          <w:rFonts w:ascii="Times New Roman" w:hAnsi="Times New Roman" w:cs="Times New Roman"/>
        </w:rPr>
        <w:t xml:space="preserve">expressed support based on his experience managing the annual reporting process and </w:t>
      </w:r>
      <w:r w:rsidRPr="00B35F6D">
        <w:rPr>
          <w:rFonts w:ascii="Times New Roman" w:hAnsi="Times New Roman" w:cs="Times New Roman"/>
        </w:rPr>
        <w:t xml:space="preserve">made a motion to approve on first reading. The motion was seconded and passed.  </w:t>
      </w:r>
    </w:p>
    <w:p w14:paraId="484441D8" w14:textId="77777777" w:rsidR="00E15099" w:rsidRPr="00B35F6D" w:rsidRDefault="00E15099" w:rsidP="00E15099">
      <w:pPr>
        <w:pStyle w:val="ListParagraph"/>
        <w:numPr>
          <w:ilvl w:val="1"/>
          <w:numId w:val="3"/>
        </w:numPr>
        <w:spacing w:after="0" w:line="240" w:lineRule="auto"/>
        <w:rPr>
          <w:rFonts w:ascii="Times New Roman" w:hAnsi="Times New Roman" w:cs="Times New Roman"/>
        </w:rPr>
      </w:pPr>
      <w:r w:rsidRPr="00B35F6D">
        <w:rPr>
          <w:rFonts w:ascii="Times New Roman" w:hAnsi="Times New Roman" w:cs="Times New Roman"/>
        </w:rPr>
        <w:t xml:space="preserve">Faculty Handbook Committee change due to Policy Process Council and the AVPAA position. RC Paul made a motion to approve on first reading. The motion was seconded and passed.   Chris Ziegler made a motion to waive the second reading. The motion was seconded and passed.  </w:t>
      </w:r>
    </w:p>
    <w:p w14:paraId="7D9EC5A5" w14:textId="77777777" w:rsidR="00E15099" w:rsidRPr="00B35F6D" w:rsidRDefault="00E15099" w:rsidP="00E15099">
      <w:pPr>
        <w:pStyle w:val="ListParagraph"/>
        <w:numPr>
          <w:ilvl w:val="1"/>
          <w:numId w:val="3"/>
        </w:numPr>
        <w:spacing w:after="0" w:line="240" w:lineRule="auto"/>
        <w:rPr>
          <w:rFonts w:ascii="Times New Roman" w:hAnsi="Times New Roman" w:cs="Times New Roman"/>
        </w:rPr>
      </w:pPr>
      <w:r w:rsidRPr="00B35F6D">
        <w:rPr>
          <w:rFonts w:ascii="Times New Roman" w:hAnsi="Times New Roman" w:cs="Times New Roman"/>
        </w:rPr>
        <w:t xml:space="preserve">T&amp;P Process Committee clarification due to past experiences. Jackie Jones made a motion to approve on first reading. The motion was seconded and passed.  </w:t>
      </w:r>
    </w:p>
    <w:p w14:paraId="4F114466" w14:textId="77777777" w:rsidR="000700FD" w:rsidRPr="00B35F6D" w:rsidRDefault="000700FD" w:rsidP="000700FD">
      <w:pPr>
        <w:pStyle w:val="ListParagraph"/>
        <w:spacing w:after="0" w:line="240" w:lineRule="auto"/>
        <w:ind w:left="1440"/>
        <w:rPr>
          <w:rFonts w:ascii="Times New Roman" w:hAnsi="Times New Roman" w:cs="Times New Roman"/>
        </w:rPr>
      </w:pPr>
    </w:p>
    <w:p w14:paraId="6479E7D3" w14:textId="77777777" w:rsidR="00E15099" w:rsidRPr="00B35F6D" w:rsidRDefault="000700FD" w:rsidP="00E15099">
      <w:pPr>
        <w:pStyle w:val="ListParagraph"/>
        <w:numPr>
          <w:ilvl w:val="0"/>
          <w:numId w:val="3"/>
        </w:numPr>
        <w:spacing w:after="0" w:line="240" w:lineRule="auto"/>
        <w:rPr>
          <w:rFonts w:ascii="Times New Roman" w:hAnsi="Times New Roman" w:cs="Times New Roman"/>
        </w:rPr>
      </w:pPr>
      <w:r w:rsidRPr="00B35F6D">
        <w:rPr>
          <w:rFonts w:ascii="Times New Roman" w:hAnsi="Times New Roman" w:cs="Times New Roman"/>
        </w:rPr>
        <w:t xml:space="preserve">Ad Hoc </w:t>
      </w:r>
      <w:r w:rsidR="00E15099" w:rsidRPr="00B35F6D">
        <w:rPr>
          <w:rFonts w:ascii="Times New Roman" w:hAnsi="Times New Roman" w:cs="Times New Roman"/>
        </w:rPr>
        <w:t>Strategic Enrollment Management Committee</w:t>
      </w:r>
      <w:r w:rsidRPr="00B35F6D">
        <w:rPr>
          <w:rFonts w:ascii="Times New Roman" w:hAnsi="Times New Roman" w:cs="Times New Roman"/>
        </w:rPr>
        <w:t xml:space="preserve"> will be formed under the direction of Kim West and meet biweekly to address RRPG and Complete College Georgia (CCG). Nominations are needed ASAP and the first meeting will be in September. President Papp addressed the need for the committee as a perfect storm between several factors including a) decrease in enrollment across USG including 21/31 institutions for fall 2013; b) CCG goal to increase overall graduation by 60,000 by 2020; c) the pending move in funding that will be partly driven by RPG and other performance criteria. </w:t>
      </w:r>
    </w:p>
    <w:p w14:paraId="33BF83A3" w14:textId="77777777" w:rsidR="000700FD" w:rsidRPr="00B35F6D" w:rsidRDefault="000700FD" w:rsidP="000700FD">
      <w:pPr>
        <w:spacing w:after="0" w:line="240" w:lineRule="auto"/>
        <w:rPr>
          <w:rFonts w:ascii="Times New Roman" w:hAnsi="Times New Roman" w:cs="Times New Roman"/>
        </w:rPr>
      </w:pPr>
    </w:p>
    <w:p w14:paraId="5529D2F7" w14:textId="77777777" w:rsidR="00EE2237" w:rsidRDefault="000700FD" w:rsidP="000700FD">
      <w:pPr>
        <w:spacing w:after="0" w:line="240" w:lineRule="auto"/>
        <w:rPr>
          <w:rFonts w:ascii="Times New Roman" w:hAnsi="Times New Roman" w:cs="Times New Roman"/>
        </w:rPr>
      </w:pPr>
      <w:r w:rsidRPr="00B35F6D">
        <w:rPr>
          <w:rFonts w:ascii="Times New Roman" w:hAnsi="Times New Roman" w:cs="Times New Roman"/>
        </w:rPr>
        <w:t>Informational Items were included in the minutes, but not discussed</w:t>
      </w:r>
      <w:r w:rsidR="00EE2237">
        <w:rPr>
          <w:rFonts w:ascii="Times New Roman" w:hAnsi="Times New Roman" w:cs="Times New Roman"/>
        </w:rPr>
        <w:t>:</w:t>
      </w:r>
    </w:p>
    <w:p w14:paraId="408F23E6" w14:textId="77777777" w:rsidR="00EE2237" w:rsidRDefault="00EE2237" w:rsidP="000700FD">
      <w:pPr>
        <w:spacing w:after="0" w:line="240" w:lineRule="auto"/>
        <w:rPr>
          <w:rFonts w:ascii="Times New Roman" w:hAnsi="Times New Roman" w:cs="Times New Roman"/>
        </w:rPr>
      </w:pPr>
    </w:p>
    <w:p w14:paraId="4E61040C" w14:textId="77777777" w:rsidR="00EE2237" w:rsidRPr="00E53A3C" w:rsidRDefault="00EE2237" w:rsidP="00EE2237">
      <w:pPr>
        <w:rPr>
          <w:rFonts w:cs="Times New Roman"/>
        </w:rPr>
      </w:pPr>
      <w:r w:rsidRPr="00E53A3C">
        <w:rPr>
          <w:rFonts w:cs="Times New Roman"/>
          <w:b/>
        </w:rPr>
        <w:t>Informational Items</w:t>
      </w:r>
    </w:p>
    <w:p w14:paraId="7AE523DC"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Benefits</w:t>
      </w:r>
      <w:r w:rsidRPr="00E53A3C">
        <w:rPr>
          <w:rFonts w:cs="Times New Roman"/>
        </w:rPr>
        <w:t>:</w:t>
      </w:r>
      <w:r w:rsidRPr="00E53A3C">
        <w:rPr>
          <w:rFonts w:cs="Times New Roman"/>
          <w:b/>
        </w:rPr>
        <w:t xml:space="preserve"> </w:t>
      </w:r>
    </w:p>
    <w:p w14:paraId="439DB784"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 xml:space="preserve">Open Enrollment </w:t>
      </w:r>
      <w:r w:rsidRPr="00E53A3C">
        <w:rPr>
          <w:rFonts w:cs="Times New Roman"/>
        </w:rPr>
        <w:t xml:space="preserve">for Benefits is from </w:t>
      </w:r>
      <w:r w:rsidRPr="00286AA4">
        <w:rPr>
          <w:rFonts w:cs="Times New Roman"/>
          <w:b/>
        </w:rPr>
        <w:t>11/11-11/22</w:t>
      </w:r>
    </w:p>
    <w:p w14:paraId="149621E4" w14:textId="77777777" w:rsidR="00EE2237" w:rsidRPr="00E53A3C" w:rsidRDefault="00EE2237" w:rsidP="00EE2237">
      <w:pPr>
        <w:pStyle w:val="ListParagraph"/>
        <w:numPr>
          <w:ilvl w:val="1"/>
          <w:numId w:val="4"/>
        </w:numPr>
        <w:spacing w:after="0" w:line="240" w:lineRule="auto"/>
        <w:rPr>
          <w:rFonts w:cs="Times New Roman"/>
        </w:rPr>
      </w:pPr>
      <w:r w:rsidRPr="00E208AD">
        <w:rPr>
          <w:rFonts w:cs="Times New Roman"/>
          <w:b/>
        </w:rPr>
        <w:lastRenderedPageBreak/>
        <w:t>Positive Enrollment</w:t>
      </w:r>
      <w:r>
        <w:rPr>
          <w:rFonts w:cs="Times New Roman"/>
        </w:rPr>
        <w:t>:</w:t>
      </w:r>
      <w:r w:rsidRPr="00E53A3C">
        <w:rPr>
          <w:rFonts w:cs="Times New Roman"/>
          <w:b/>
        </w:rPr>
        <w:t xml:space="preserve"> All Faculty MUST go online</w:t>
      </w:r>
      <w:r w:rsidRPr="00E53A3C">
        <w:rPr>
          <w:rFonts w:cs="Times New Roman"/>
        </w:rPr>
        <w:t xml:space="preserve"> even if they do not want to change their options (this is a </w:t>
      </w:r>
      <w:r w:rsidRPr="00E53A3C">
        <w:rPr>
          <w:rFonts w:cs="Times New Roman"/>
          <w:b/>
        </w:rPr>
        <w:t>major change from past practice</w:t>
      </w:r>
      <w:r w:rsidRPr="00E53A3C">
        <w:rPr>
          <w:rFonts w:cs="Times New Roman"/>
        </w:rPr>
        <w:t xml:space="preserve">). For more information contact </w:t>
      </w:r>
      <w:proofErr w:type="spellStart"/>
      <w:r w:rsidRPr="00E53A3C">
        <w:rPr>
          <w:rFonts w:cs="Times New Roman"/>
        </w:rPr>
        <w:t>Corie</w:t>
      </w:r>
      <w:proofErr w:type="spellEnd"/>
      <w:r w:rsidRPr="00E53A3C">
        <w:rPr>
          <w:rFonts w:cs="Times New Roman"/>
        </w:rPr>
        <w:t xml:space="preserve"> </w:t>
      </w:r>
      <w:proofErr w:type="spellStart"/>
      <w:r w:rsidRPr="00E53A3C">
        <w:rPr>
          <w:rFonts w:cs="Times New Roman"/>
        </w:rPr>
        <w:t>Snellenberger</w:t>
      </w:r>
      <w:proofErr w:type="spellEnd"/>
      <w:r w:rsidRPr="00E53A3C">
        <w:rPr>
          <w:rFonts w:cs="Times New Roman"/>
        </w:rPr>
        <w:t xml:space="preserve">: </w:t>
      </w:r>
      <w:hyperlink r:id="rId8" w:history="1">
        <w:r w:rsidRPr="00E53A3C">
          <w:rPr>
            <w:rStyle w:val="Hyperlink"/>
            <w:rFonts w:cs="Times New Roman"/>
          </w:rPr>
          <w:t>csnelle1@kennesaw.edu</w:t>
        </w:r>
      </w:hyperlink>
    </w:p>
    <w:p w14:paraId="5E9EE09F" w14:textId="77777777" w:rsidR="00EE2237" w:rsidRPr="00872323" w:rsidRDefault="00EE2237" w:rsidP="00EE2237">
      <w:pPr>
        <w:rPr>
          <w:rFonts w:cs="Times New Roman"/>
          <w:sz w:val="16"/>
          <w:szCs w:val="16"/>
        </w:rPr>
      </w:pPr>
    </w:p>
    <w:p w14:paraId="101C27D4"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Policy Process Committee Update</w:t>
      </w:r>
      <w:r w:rsidRPr="00E53A3C">
        <w:rPr>
          <w:rFonts w:cs="Times New Roman"/>
        </w:rPr>
        <w:t xml:space="preserve"> (Susan </w:t>
      </w:r>
      <w:proofErr w:type="spellStart"/>
      <w:r w:rsidRPr="00E53A3C">
        <w:rPr>
          <w:rFonts w:cs="Times New Roman"/>
        </w:rPr>
        <w:t>Paraska</w:t>
      </w:r>
      <w:proofErr w:type="spellEnd"/>
      <w:r w:rsidRPr="00E53A3C">
        <w:rPr>
          <w:rFonts w:cs="Times New Roman"/>
        </w:rPr>
        <w:t>)</w:t>
      </w:r>
    </w:p>
    <w:p w14:paraId="2330B15B"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rPr>
        <w:t xml:space="preserve">The Policy Process Council has met twice, June 6 and July 11, to develop guidelines, a format template, and process flowchart to assist faculty and staff charged with developing and maintaining policy. The PPC will meet again on August 22 to discuss control on university policies and deviations from approved policy. Dr. Chris Ziegler is the Faculty Senate representative on the PPC. Information about the PPC can be found at: </w:t>
      </w:r>
      <w:hyperlink r:id="rId9" w:history="1">
        <w:r w:rsidRPr="00E53A3C">
          <w:rPr>
            <w:rStyle w:val="Hyperlink"/>
            <w:rFonts w:cs="Times New Roman"/>
          </w:rPr>
          <w:t>https://policy.kennesaw.edu/content/policy-writing-guidelines-and-format</w:t>
        </w:r>
      </w:hyperlink>
      <w:r w:rsidRPr="00E53A3C">
        <w:rPr>
          <w:rFonts w:cs="Times New Roman"/>
        </w:rPr>
        <w:t xml:space="preserve"> </w:t>
      </w:r>
    </w:p>
    <w:p w14:paraId="1E10B286" w14:textId="77777777" w:rsidR="00EE2237" w:rsidRPr="00872323" w:rsidRDefault="00EE2237" w:rsidP="00EE2237">
      <w:pPr>
        <w:rPr>
          <w:rFonts w:cs="Times New Roman"/>
          <w:sz w:val="16"/>
          <w:szCs w:val="16"/>
        </w:rPr>
      </w:pPr>
    </w:p>
    <w:p w14:paraId="019D7695"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 xml:space="preserve">Athletic Facilities Opportunities </w:t>
      </w:r>
      <w:r w:rsidRPr="00E53A3C">
        <w:rPr>
          <w:rFonts w:cs="Times New Roman"/>
        </w:rPr>
        <w:t xml:space="preserve">(Farah Spellman: </w:t>
      </w:r>
      <w:hyperlink r:id="rId10" w:history="1">
        <w:r w:rsidRPr="00E53A3C">
          <w:rPr>
            <w:rStyle w:val="Hyperlink"/>
            <w:rFonts w:cs="Times New Roman"/>
          </w:rPr>
          <w:t>fspellma@kennesaw.edu</w:t>
        </w:r>
      </w:hyperlink>
      <w:r w:rsidRPr="00E53A3C">
        <w:rPr>
          <w:rFonts w:cs="Times New Roman"/>
        </w:rPr>
        <w:t>)</w:t>
      </w:r>
    </w:p>
    <w:p w14:paraId="10DAD293"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rPr>
        <w:t xml:space="preserve">The Employee Fitness Center offers a safe, effective way to help KSU employees achieve their fitness goals in a friendly, non-intimidating environment. With the center, results come quickly because exercise time can be maximized and there is support available to provide the accountability most people need to stick with an exercise program and achieve their fitness goals. Whether your goals are to tone up, lose inches, increase stamina and strength, or add muscle, the Employee Fitness Center can develop a program for you! Contact Farrah Spellman, Wellness Coordinator for more information (770-423-6770) </w:t>
      </w:r>
    </w:p>
    <w:p w14:paraId="35CD1DD5" w14:textId="77777777" w:rsidR="00EE2237" w:rsidRPr="00872323" w:rsidRDefault="00EE2237" w:rsidP="00EE2237">
      <w:pPr>
        <w:rPr>
          <w:rFonts w:cs="Times New Roman"/>
          <w:sz w:val="16"/>
          <w:szCs w:val="16"/>
        </w:rPr>
      </w:pPr>
    </w:p>
    <w:p w14:paraId="18FE3DD9"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 xml:space="preserve">Kennesaw Fund Campus Campaign </w:t>
      </w:r>
      <w:r w:rsidRPr="00E53A3C">
        <w:rPr>
          <w:rFonts w:cs="Times New Roman"/>
        </w:rPr>
        <w:t xml:space="preserve">(Joan Todd Duncan and VP </w:t>
      </w:r>
      <w:proofErr w:type="spellStart"/>
      <w:r w:rsidRPr="00E53A3C">
        <w:rPr>
          <w:rFonts w:cs="Times New Roman"/>
        </w:rPr>
        <w:t>Harders</w:t>
      </w:r>
      <w:proofErr w:type="spellEnd"/>
      <w:r w:rsidRPr="00E53A3C">
        <w:rPr>
          <w:rFonts w:cs="Times New Roman"/>
        </w:rPr>
        <w:t>)</w:t>
      </w:r>
    </w:p>
    <w:p w14:paraId="6C97784F" w14:textId="77777777" w:rsidR="00EE2237" w:rsidRDefault="00EE2237" w:rsidP="00EE2237">
      <w:pPr>
        <w:pStyle w:val="ListParagraph"/>
        <w:numPr>
          <w:ilvl w:val="1"/>
          <w:numId w:val="4"/>
        </w:numPr>
        <w:spacing w:after="0" w:line="240" w:lineRule="auto"/>
        <w:rPr>
          <w:rFonts w:cs="Times New Roman"/>
        </w:rPr>
      </w:pPr>
      <w:r w:rsidRPr="00E53A3C">
        <w:rPr>
          <w:rFonts w:cs="Times New Roman"/>
        </w:rPr>
        <w:t>Kennesaw Fund Campus Campaign letters will begin arriving in campus mailboxes during mid Septembe</w:t>
      </w:r>
      <w:r>
        <w:rPr>
          <w:rFonts w:cs="Times New Roman"/>
        </w:rPr>
        <w:t xml:space="preserve">r. </w:t>
      </w:r>
      <w:r w:rsidRPr="00E53A3C">
        <w:rPr>
          <w:rFonts w:cs="Times New Roman"/>
        </w:rPr>
        <w:t xml:space="preserve">Please consider making a gift to support one or more of the remarkable programs that make Kennesaw State great! </w:t>
      </w:r>
    </w:p>
    <w:p w14:paraId="09EF5DAC" w14:textId="77777777" w:rsidR="00EE2237" w:rsidRPr="00E208AD" w:rsidRDefault="00EE2237" w:rsidP="00EE2237">
      <w:pPr>
        <w:pStyle w:val="ListParagraph"/>
        <w:numPr>
          <w:ilvl w:val="1"/>
          <w:numId w:val="4"/>
        </w:numPr>
        <w:spacing w:after="0" w:line="240" w:lineRule="auto"/>
        <w:rPr>
          <w:rFonts w:cs="Times New Roman"/>
        </w:rPr>
      </w:pPr>
      <w:r w:rsidRPr="00E53A3C">
        <w:rPr>
          <w:rFonts w:cs="Times New Roman"/>
        </w:rPr>
        <w:t>During the 2012-2013 campaign that ended June 30, 3013, campus giving increased along faculty and staff lines both in terms of the percentage of participation as well as the total dollars</w:t>
      </w:r>
      <w:r>
        <w:rPr>
          <w:rFonts w:cs="Times New Roman"/>
        </w:rPr>
        <w:t xml:space="preserve"> given. </w:t>
      </w:r>
      <w:r w:rsidRPr="00E208AD">
        <w:rPr>
          <w:rFonts w:cs="Times New Roman"/>
        </w:rPr>
        <w:t xml:space="preserve">These funds are an important element that add a margin of excellence to programs across campus and enhance the student experience overall.  </w:t>
      </w:r>
    </w:p>
    <w:p w14:paraId="3EE94369" w14:textId="77777777" w:rsidR="00EE2237" w:rsidRDefault="00EE2237" w:rsidP="00EE2237">
      <w:pPr>
        <w:pStyle w:val="ListParagraph"/>
        <w:numPr>
          <w:ilvl w:val="1"/>
          <w:numId w:val="4"/>
        </w:numPr>
        <w:spacing w:after="0" w:line="240" w:lineRule="auto"/>
        <w:rPr>
          <w:rStyle w:val="object"/>
          <w:rFonts w:cs="Times New Roman"/>
        </w:rPr>
      </w:pPr>
      <w:r w:rsidRPr="00E53A3C">
        <w:rPr>
          <w:rFonts w:cs="Times New Roman"/>
        </w:rPr>
        <w:t>We are most grateful for the commitment demonstrated by so many faculty and staff that has made a remarkable difference at this critical time.</w:t>
      </w:r>
      <w:r w:rsidRPr="00E53A3C">
        <w:rPr>
          <w:rStyle w:val="object"/>
          <w:rFonts w:cs="Times New Roman"/>
        </w:rPr>
        <w:t xml:space="preserve"> </w:t>
      </w:r>
    </w:p>
    <w:p w14:paraId="15CBE844" w14:textId="77777777" w:rsidR="00EE2237" w:rsidRDefault="00EE2237" w:rsidP="00EE2237">
      <w:pPr>
        <w:pStyle w:val="ListParagraph"/>
        <w:numPr>
          <w:ilvl w:val="1"/>
          <w:numId w:val="4"/>
        </w:numPr>
        <w:spacing w:after="0" w:line="240" w:lineRule="auto"/>
        <w:rPr>
          <w:rFonts w:cs="Times New Roman"/>
        </w:rPr>
      </w:pPr>
      <w:r w:rsidRPr="00E53A3C">
        <w:rPr>
          <w:rFonts w:cs="Times New Roman"/>
        </w:rPr>
        <w:t>If you would like to make a gift on line, please go to the following site to access the campus giving card:</w:t>
      </w:r>
      <w:r w:rsidRPr="00E53A3C">
        <w:rPr>
          <w:rStyle w:val="object"/>
          <w:rFonts w:cs="Times New Roman"/>
        </w:rPr>
        <w:t xml:space="preserve"> </w:t>
      </w:r>
      <w:r w:rsidR="00EB7B5E">
        <w:fldChar w:fldCharType="begin"/>
      </w:r>
      <w:r w:rsidR="00EB7B5E">
        <w:instrText xml:space="preserve"> HYPERLINK "https://web.kennesaw.edu/giving/faculty_staff.shtml" \t "_blank" </w:instrText>
      </w:r>
      <w:r w:rsidR="00EB7B5E">
        <w:fldChar w:fldCharType="separate"/>
      </w:r>
      <w:r w:rsidRPr="00E53A3C">
        <w:rPr>
          <w:rStyle w:val="Hyperlink"/>
          <w:rFonts w:cs="Times New Roman"/>
        </w:rPr>
        <w:t>https://web.kennesaw.edu/giving/faculty_staff.shtml</w:t>
      </w:r>
      <w:r w:rsidR="00EB7B5E">
        <w:rPr>
          <w:rStyle w:val="Hyperlink"/>
          <w:rFonts w:cs="Times New Roman"/>
        </w:rPr>
        <w:fldChar w:fldCharType="end"/>
      </w:r>
      <w:r w:rsidRPr="00E53A3C">
        <w:rPr>
          <w:rFonts w:cs="Times New Roman"/>
        </w:rPr>
        <w:t xml:space="preserve">  </w:t>
      </w:r>
    </w:p>
    <w:p w14:paraId="4A9A395E" w14:textId="77777777" w:rsidR="00EE2237" w:rsidRPr="00E53A3C" w:rsidRDefault="00EE2237" w:rsidP="00EE2237">
      <w:pPr>
        <w:pStyle w:val="ListParagraph"/>
        <w:numPr>
          <w:ilvl w:val="1"/>
          <w:numId w:val="4"/>
        </w:numPr>
        <w:spacing w:after="0" w:line="240" w:lineRule="auto"/>
        <w:rPr>
          <w:rFonts w:cs="Times New Roman"/>
        </w:rPr>
      </w:pPr>
      <w:r>
        <w:rPr>
          <w:rFonts w:cs="Times New Roman"/>
        </w:rPr>
        <w:t xml:space="preserve">For </w:t>
      </w:r>
      <w:r w:rsidRPr="00E53A3C">
        <w:rPr>
          <w:rFonts w:cs="Times New Roman"/>
        </w:rPr>
        <w:t>questions about an existing pledge, funds in your account or other details, please contact Dr. Joan Dunc</w:t>
      </w:r>
      <w:r>
        <w:rPr>
          <w:rFonts w:cs="Times New Roman"/>
        </w:rPr>
        <w:t xml:space="preserve">an </w:t>
      </w:r>
      <w:r w:rsidRPr="00E53A3C">
        <w:rPr>
          <w:rFonts w:cs="Times New Roman"/>
        </w:rPr>
        <w:t xml:space="preserve">at </w:t>
      </w:r>
      <w:hyperlink r:id="rId11" w:history="1">
        <w:r w:rsidRPr="00E53A3C">
          <w:rPr>
            <w:rStyle w:val="Hyperlink"/>
            <w:rFonts w:cs="Times New Roman"/>
          </w:rPr>
          <w:t>jduncan@kennesaw.edu</w:t>
        </w:r>
      </w:hyperlink>
      <w:r>
        <w:rPr>
          <w:rFonts w:cs="Times New Roman"/>
        </w:rPr>
        <w:t xml:space="preserve"> or call 770-499-3051</w:t>
      </w:r>
    </w:p>
    <w:p w14:paraId="19979BA0" w14:textId="77777777" w:rsidR="00EE2237" w:rsidRPr="00E53A3C" w:rsidRDefault="00EE2237" w:rsidP="00EE2237">
      <w:pPr>
        <w:rPr>
          <w:rFonts w:cs="Times New Roman"/>
        </w:rPr>
      </w:pPr>
    </w:p>
    <w:p w14:paraId="6839FFBF"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Faculty Athletics Representative News</w:t>
      </w:r>
      <w:r w:rsidRPr="00E53A3C">
        <w:rPr>
          <w:rFonts w:cs="Times New Roman"/>
        </w:rPr>
        <w:t xml:space="preserve"> (Randy Stuart: </w:t>
      </w:r>
      <w:hyperlink r:id="rId12" w:history="1">
        <w:r w:rsidRPr="00E53A3C">
          <w:rPr>
            <w:rStyle w:val="Hyperlink"/>
            <w:rFonts w:cs="Times New Roman"/>
          </w:rPr>
          <w:t>rstuart@kennesaw.edu</w:t>
        </w:r>
      </w:hyperlink>
      <w:r w:rsidRPr="00E53A3C">
        <w:rPr>
          <w:rFonts w:cs="Times New Roman"/>
        </w:rPr>
        <w:t>)</w:t>
      </w:r>
    </w:p>
    <w:p w14:paraId="14152C30"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rPr>
        <w:t xml:space="preserve">Please participate in the </w:t>
      </w:r>
      <w:r w:rsidRPr="00E53A3C">
        <w:rPr>
          <w:rFonts w:cs="Times New Roman"/>
          <w:b/>
        </w:rPr>
        <w:t xml:space="preserve">Grades First </w:t>
      </w:r>
      <w:r w:rsidRPr="00E53A3C">
        <w:rPr>
          <w:rFonts w:cs="Times New Roman"/>
        </w:rPr>
        <w:t xml:space="preserve">program (email notifications are sent </w:t>
      </w:r>
      <w:r>
        <w:rPr>
          <w:rFonts w:cs="Times New Roman"/>
        </w:rPr>
        <w:t>out at the beginning of each month)</w:t>
      </w:r>
    </w:p>
    <w:p w14:paraId="0B4CF333"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University Attendance Policy</w:t>
      </w:r>
      <w:r w:rsidRPr="00E53A3C">
        <w:rPr>
          <w:rFonts w:cs="Times New Roman"/>
        </w:rPr>
        <w:t>: “Students who are absent because of their participation in university-approved activities such as field trips and extracurricular events will be permitted to make up the work missed during their absences”</w:t>
      </w:r>
      <w:r>
        <w:rPr>
          <w:rFonts w:cs="Times New Roman"/>
        </w:rPr>
        <w:t xml:space="preserve"> (</w:t>
      </w:r>
      <w:hyperlink r:id="rId13" w:history="1">
        <w:r w:rsidRPr="00E53A3C">
          <w:rPr>
            <w:rFonts w:cs="Times New Roman"/>
            <w:color w:val="00007C"/>
          </w:rPr>
          <w:t>http://catalog.kennesaw.edu/content.php?catoid=14&amp;navoid=864</w:t>
        </w:r>
      </w:hyperlink>
      <w:r w:rsidRPr="00E53A3C">
        <w:rPr>
          <w:rFonts w:cs="Times New Roman"/>
        </w:rPr>
        <w:t>)</w:t>
      </w:r>
    </w:p>
    <w:p w14:paraId="221AA320" w14:textId="77777777" w:rsidR="00EE2237" w:rsidRPr="00E53A3C" w:rsidRDefault="00EE2237" w:rsidP="00EE2237">
      <w:pPr>
        <w:rPr>
          <w:rFonts w:cs="Times New Roman"/>
        </w:rPr>
      </w:pPr>
    </w:p>
    <w:p w14:paraId="72F0D3EB"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lastRenderedPageBreak/>
        <w:t xml:space="preserve">New Faculty representative for </w:t>
      </w:r>
      <w:proofErr w:type="spellStart"/>
      <w:r w:rsidRPr="00E53A3C">
        <w:rPr>
          <w:rFonts w:cs="Times New Roman"/>
          <w:b/>
        </w:rPr>
        <w:t>Curriculog</w:t>
      </w:r>
      <w:proofErr w:type="spellEnd"/>
      <w:r w:rsidRPr="00E53A3C">
        <w:rPr>
          <w:rFonts w:cs="Times New Roman"/>
        </w:rPr>
        <w:t xml:space="preserve"> implementation team is Marvin Smith (FSEC).</w:t>
      </w:r>
    </w:p>
    <w:p w14:paraId="1BFEE1A6" w14:textId="77777777" w:rsidR="00EE2237" w:rsidRPr="00E53A3C" w:rsidRDefault="00EE2237" w:rsidP="00EE2237">
      <w:pPr>
        <w:ind w:left="360"/>
        <w:rPr>
          <w:rFonts w:cs="Times New Roman"/>
        </w:rPr>
      </w:pPr>
    </w:p>
    <w:p w14:paraId="1C2359C6"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Shared Governance</w:t>
      </w:r>
      <w:r w:rsidRPr="00E53A3C">
        <w:rPr>
          <w:rFonts w:cs="Times New Roman"/>
        </w:rPr>
        <w:t xml:space="preserve"> </w:t>
      </w:r>
      <w:r w:rsidRPr="00E53A3C">
        <w:rPr>
          <w:rFonts w:cs="Times New Roman"/>
          <w:b/>
        </w:rPr>
        <w:t>Leadership</w:t>
      </w:r>
      <w:r w:rsidRPr="00E53A3C">
        <w:rPr>
          <w:rFonts w:cs="Times New Roman"/>
        </w:rPr>
        <w:t xml:space="preserve"> </w:t>
      </w:r>
      <w:r w:rsidRPr="00E53A3C">
        <w:rPr>
          <w:rFonts w:cs="Times New Roman"/>
          <w:b/>
        </w:rPr>
        <w:t>Introduction</w:t>
      </w:r>
    </w:p>
    <w:p w14:paraId="1337CAD0"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Administrators Senate</w:t>
      </w:r>
      <w:r w:rsidRPr="00E53A3C">
        <w:rPr>
          <w:rFonts w:cs="Times New Roman"/>
        </w:rPr>
        <w:t xml:space="preserve">: Jeff Cooper, President; Alicia </w:t>
      </w:r>
      <w:proofErr w:type="spellStart"/>
      <w:r w:rsidRPr="00E53A3C">
        <w:rPr>
          <w:rFonts w:cs="Times New Roman"/>
        </w:rPr>
        <w:t>Stignani</w:t>
      </w:r>
      <w:proofErr w:type="spellEnd"/>
      <w:r w:rsidRPr="00E53A3C">
        <w:rPr>
          <w:rFonts w:cs="Times New Roman"/>
        </w:rPr>
        <w:t>, President-Elect</w:t>
      </w:r>
    </w:p>
    <w:p w14:paraId="5E6C44C8"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Staff Senate</w:t>
      </w:r>
      <w:r w:rsidRPr="00E53A3C">
        <w:rPr>
          <w:rFonts w:cs="Times New Roman"/>
        </w:rPr>
        <w:t xml:space="preserve">: Ron Bullock, President; Carole “Betty” Hill, President-Elect </w:t>
      </w:r>
    </w:p>
    <w:p w14:paraId="7A97A7D6"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SGA</w:t>
      </w:r>
      <w:r w:rsidRPr="00E53A3C">
        <w:rPr>
          <w:rFonts w:cs="Times New Roman"/>
        </w:rPr>
        <w:t xml:space="preserve">: Katherine Street, President; </w:t>
      </w:r>
      <w:proofErr w:type="spellStart"/>
      <w:r w:rsidRPr="00E53A3C">
        <w:rPr>
          <w:rFonts w:cs="Times New Roman"/>
        </w:rPr>
        <w:t>Khy</w:t>
      </w:r>
      <w:proofErr w:type="spellEnd"/>
      <w:r w:rsidRPr="00E53A3C">
        <w:rPr>
          <w:rFonts w:cs="Times New Roman"/>
        </w:rPr>
        <w:t xml:space="preserve"> Chestnut, Vice President; Ryan Delaney, SGA Liaison to Faculty Senate</w:t>
      </w:r>
    </w:p>
    <w:p w14:paraId="270EAE43"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Chairs &amp; Directors Assembly</w:t>
      </w:r>
      <w:r w:rsidRPr="00E53A3C">
        <w:rPr>
          <w:rFonts w:cs="Times New Roman"/>
        </w:rPr>
        <w:t>: Mark Mitchell, Chair</w:t>
      </w:r>
    </w:p>
    <w:p w14:paraId="793FFB01"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b/>
        </w:rPr>
        <w:t>Deans Council</w:t>
      </w:r>
      <w:r w:rsidRPr="00E53A3C">
        <w:rPr>
          <w:rFonts w:cs="Times New Roman"/>
        </w:rPr>
        <w:t>: Mark Anderson, University Council Representative</w:t>
      </w:r>
    </w:p>
    <w:p w14:paraId="268D5E2F" w14:textId="77777777" w:rsidR="00EE2237" w:rsidRDefault="00EE2237" w:rsidP="00EE2237">
      <w:pPr>
        <w:rPr>
          <w:rFonts w:cs="Times New Roman"/>
        </w:rPr>
      </w:pPr>
    </w:p>
    <w:p w14:paraId="1862FEA1" w14:textId="77777777" w:rsidR="00EE2237" w:rsidRPr="00E53A3C" w:rsidRDefault="00EE2237" w:rsidP="00EE2237">
      <w:pPr>
        <w:pStyle w:val="ListParagraph"/>
        <w:numPr>
          <w:ilvl w:val="0"/>
          <w:numId w:val="4"/>
        </w:numPr>
        <w:spacing w:after="0" w:line="240" w:lineRule="auto"/>
        <w:rPr>
          <w:rFonts w:cs="Times New Roman"/>
        </w:rPr>
      </w:pPr>
      <w:r w:rsidRPr="00E53A3C">
        <w:rPr>
          <w:rFonts w:cs="Times New Roman"/>
          <w:b/>
        </w:rPr>
        <w:t>Ricoh Printer Roll-Out</w:t>
      </w:r>
      <w:r w:rsidRPr="00E53A3C">
        <w:rPr>
          <w:rFonts w:cs="Times New Roman"/>
        </w:rPr>
        <w:t>: For questions contact Elizabeth Starnes (</w:t>
      </w:r>
      <w:hyperlink r:id="rId14" w:history="1">
        <w:r w:rsidRPr="00E53A3C">
          <w:rPr>
            <w:rStyle w:val="Hyperlink"/>
            <w:rFonts w:cs="Times New Roman"/>
          </w:rPr>
          <w:t>estarnes@kennesaw.edu</w:t>
        </w:r>
      </w:hyperlink>
      <w:r w:rsidRPr="00E53A3C">
        <w:rPr>
          <w:rFonts w:cs="Times New Roman"/>
        </w:rPr>
        <w:t xml:space="preserve">) </w:t>
      </w:r>
    </w:p>
    <w:p w14:paraId="28CF19E4" w14:textId="77777777" w:rsidR="00EE2237" w:rsidRPr="00E53A3C" w:rsidRDefault="00EE2237" w:rsidP="00EE2237">
      <w:pPr>
        <w:pStyle w:val="ListParagraph"/>
        <w:numPr>
          <w:ilvl w:val="1"/>
          <w:numId w:val="4"/>
        </w:numPr>
        <w:spacing w:after="0" w:line="240" w:lineRule="auto"/>
        <w:rPr>
          <w:rFonts w:cs="Times New Roman"/>
        </w:rPr>
      </w:pPr>
      <w:r w:rsidRPr="00E53A3C">
        <w:rPr>
          <w:rFonts w:cs="Times New Roman"/>
        </w:rPr>
        <w:t>The Ricoh Copy/Print solution provides a more robust printing solution for KSU faculty, staff and students. Over the summer, ITS and Ricoh have deployed 237 new printers to 201 departments, as well as all student printers</w:t>
      </w:r>
    </w:p>
    <w:p w14:paraId="2C210A88"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w:t>
      </w:r>
      <w:proofErr w:type="spellStart"/>
      <w:r w:rsidRPr="00E53A3C">
        <w:rPr>
          <w:rFonts w:cs="Times New Roman"/>
        </w:rPr>
        <w:t>FollowMe</w:t>
      </w:r>
      <w:proofErr w:type="spellEnd"/>
      <w:r w:rsidRPr="00E53A3C">
        <w:rPr>
          <w:rFonts w:cs="Times New Roman"/>
        </w:rPr>
        <w:t>” secure printing allows for printing on any Ricoh printer on campus!</w:t>
      </w:r>
    </w:p>
    <w:p w14:paraId="0A9DE0EC"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To send a print job to the printer, select ‘KSU-PRINT-BW on Print01’ or ‘KSU- PRINT -Color on Print01’, for black and white or color prints</w:t>
      </w:r>
    </w:p>
    <w:p w14:paraId="65CA6538"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Just tap your new Campus Card on the reader located on the side of the printer</w:t>
      </w:r>
    </w:p>
    <w:p w14:paraId="209A0AFC"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Select your departmental charge code and you are ready to release your print job, make copies, or scan documents</w:t>
      </w:r>
    </w:p>
    <w:p w14:paraId="50A41FC4"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HR and FIS departmental data is mapped for automatic provisioning and de-provisioning of employees into the cost centers for departmental print charges</w:t>
      </w:r>
    </w:p>
    <w:p w14:paraId="43638136"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Automatic provisioning for all Faculty and Staff to have a scan folder</w:t>
      </w:r>
    </w:p>
    <w:p w14:paraId="5B60DABE"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Scanned documents can be saved in searchable PDF, Word, or Excel</w:t>
      </w:r>
    </w:p>
    <w:p w14:paraId="2DB49AF8"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Documents will be purged after 30 days</w:t>
      </w:r>
    </w:p>
    <w:p w14:paraId="04A9DDCF"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Scan folders are mapped as the V drive on the desktop: Scan-pass01.win.kennesaw.edu\</w:t>
      </w:r>
      <w:proofErr w:type="spellStart"/>
      <w:r w:rsidRPr="00E53A3C">
        <w:rPr>
          <w:rFonts w:cs="Times New Roman"/>
        </w:rPr>
        <w:t>netID</w:t>
      </w:r>
      <w:proofErr w:type="spellEnd"/>
    </w:p>
    <w:p w14:paraId="03AF0D25" w14:textId="77777777" w:rsidR="00EE2237" w:rsidRPr="00E53A3C" w:rsidRDefault="00EE2237" w:rsidP="00EE2237">
      <w:pPr>
        <w:pStyle w:val="ListParagraph"/>
        <w:numPr>
          <w:ilvl w:val="2"/>
          <w:numId w:val="4"/>
        </w:numPr>
        <w:spacing w:after="0" w:line="240" w:lineRule="auto"/>
        <w:rPr>
          <w:rFonts w:cs="Times New Roman"/>
        </w:rPr>
      </w:pPr>
      <w:r w:rsidRPr="00E53A3C">
        <w:rPr>
          <w:rFonts w:cs="Times New Roman"/>
        </w:rPr>
        <w:t>If any issues or challenges occur using the new printers, please email service at service@kennesaw.edu</w:t>
      </w:r>
    </w:p>
    <w:p w14:paraId="6D97E7BB" w14:textId="77777777" w:rsidR="00EE2237" w:rsidRPr="00E53A3C" w:rsidRDefault="00EE2237" w:rsidP="00EE2237">
      <w:pPr>
        <w:rPr>
          <w:rFonts w:cs="Times New Roman"/>
        </w:rPr>
      </w:pPr>
    </w:p>
    <w:p w14:paraId="77A1DFF9" w14:textId="77777777" w:rsidR="00EE2237" w:rsidRPr="00627DFB" w:rsidRDefault="00EE2237" w:rsidP="00EE2237">
      <w:pPr>
        <w:pStyle w:val="ListParagraph"/>
        <w:numPr>
          <w:ilvl w:val="0"/>
          <w:numId w:val="4"/>
        </w:numPr>
        <w:spacing w:after="0" w:line="240" w:lineRule="auto"/>
        <w:rPr>
          <w:rFonts w:cs="Times New Roman"/>
        </w:rPr>
      </w:pPr>
      <w:r w:rsidRPr="00627DFB">
        <w:rPr>
          <w:rFonts w:cs="Times New Roman"/>
          <w:b/>
        </w:rPr>
        <w:t>Need Nominees to Serve on Strategic Enrollment Management Committee</w:t>
      </w:r>
      <w:r w:rsidRPr="00627DFB">
        <w:rPr>
          <w:rFonts w:cs="Times New Roman"/>
        </w:rPr>
        <w:t xml:space="preserve"> to provide advice and recommendations on improving recruitment, retention, progression, and graduation performance.</w:t>
      </w:r>
    </w:p>
    <w:p w14:paraId="181A5B28" w14:textId="77777777" w:rsidR="00EE2237" w:rsidRDefault="00EE2237" w:rsidP="00EE2237">
      <w:pPr>
        <w:pStyle w:val="ListParagraph"/>
        <w:numPr>
          <w:ilvl w:val="1"/>
          <w:numId w:val="4"/>
        </w:numPr>
        <w:spacing w:after="0" w:line="240" w:lineRule="auto"/>
        <w:rPr>
          <w:rFonts w:cs="Times New Roman"/>
        </w:rPr>
      </w:pPr>
      <w:r>
        <w:rPr>
          <w:rFonts w:cs="Times New Roman"/>
        </w:rPr>
        <w:t>Will meet bi-weekly</w:t>
      </w:r>
    </w:p>
    <w:p w14:paraId="4627BF35" w14:textId="77777777" w:rsidR="00EE2237" w:rsidRDefault="00EE2237" w:rsidP="00EE2237">
      <w:pPr>
        <w:pStyle w:val="ListParagraph"/>
        <w:numPr>
          <w:ilvl w:val="1"/>
          <w:numId w:val="4"/>
        </w:numPr>
        <w:spacing w:after="0" w:line="240" w:lineRule="auto"/>
        <w:rPr>
          <w:rFonts w:cs="Times New Roman"/>
        </w:rPr>
      </w:pPr>
      <w:r>
        <w:rPr>
          <w:rFonts w:cs="Times New Roman"/>
        </w:rPr>
        <w:t>Will start meeting in September</w:t>
      </w:r>
    </w:p>
    <w:p w14:paraId="7DDF3E80" w14:textId="77777777" w:rsidR="00EE2237" w:rsidRDefault="00EE2237" w:rsidP="00EE2237">
      <w:pPr>
        <w:pStyle w:val="ListParagraph"/>
        <w:numPr>
          <w:ilvl w:val="1"/>
          <w:numId w:val="4"/>
        </w:numPr>
        <w:spacing w:after="0" w:line="240" w:lineRule="auto"/>
        <w:rPr>
          <w:rFonts w:cs="Times New Roman"/>
        </w:rPr>
      </w:pPr>
      <w:r>
        <w:rPr>
          <w:rFonts w:cs="Times New Roman"/>
        </w:rPr>
        <w:t>Kim West will chair this committee</w:t>
      </w:r>
    </w:p>
    <w:p w14:paraId="786DA411" w14:textId="77777777" w:rsidR="00EE2237" w:rsidRPr="00627DFB" w:rsidRDefault="00EE2237" w:rsidP="00EE2237">
      <w:pPr>
        <w:pStyle w:val="ListParagraph"/>
        <w:numPr>
          <w:ilvl w:val="1"/>
          <w:numId w:val="4"/>
        </w:numPr>
        <w:spacing w:after="0" w:line="240" w:lineRule="auto"/>
        <w:rPr>
          <w:rFonts w:cs="Times New Roman"/>
        </w:rPr>
      </w:pPr>
      <w:r>
        <w:rPr>
          <w:rFonts w:cs="Times New Roman"/>
        </w:rPr>
        <w:t xml:space="preserve">Self nominate or nominate others willing to serve on this important committee by sending an email to </w:t>
      </w:r>
      <w:hyperlink r:id="rId15" w:history="1">
        <w:r w:rsidRPr="00D31A79">
          <w:rPr>
            <w:rStyle w:val="Hyperlink"/>
            <w:rFonts w:cs="Times New Roman"/>
          </w:rPr>
          <w:t>Faculty_Senate_President@kennesaw.edu</w:t>
        </w:r>
      </w:hyperlink>
      <w:r>
        <w:rPr>
          <w:rFonts w:cs="Times New Roman"/>
        </w:rPr>
        <w:t xml:space="preserve"> ASAP</w:t>
      </w:r>
    </w:p>
    <w:p w14:paraId="213C0BDA" w14:textId="77777777" w:rsidR="000700FD" w:rsidRPr="00B35F6D" w:rsidRDefault="000700FD" w:rsidP="000700FD">
      <w:pPr>
        <w:spacing w:after="0" w:line="240" w:lineRule="auto"/>
        <w:rPr>
          <w:rFonts w:ascii="Times New Roman" w:hAnsi="Times New Roman" w:cs="Times New Roman"/>
        </w:rPr>
      </w:pPr>
    </w:p>
    <w:p w14:paraId="179F5E6C" w14:textId="77777777" w:rsidR="000700FD" w:rsidRPr="00B35F6D" w:rsidRDefault="000700FD" w:rsidP="000700FD">
      <w:pPr>
        <w:spacing w:after="0" w:line="240" w:lineRule="auto"/>
        <w:rPr>
          <w:rFonts w:ascii="Times New Roman" w:hAnsi="Times New Roman" w:cs="Times New Roman"/>
        </w:rPr>
      </w:pPr>
    </w:p>
    <w:p w14:paraId="57F61FDD" w14:textId="77777777" w:rsidR="005138F0" w:rsidRPr="00B35F6D" w:rsidRDefault="00134C6E" w:rsidP="005138F0">
      <w:pPr>
        <w:spacing w:after="0" w:line="240" w:lineRule="auto"/>
        <w:rPr>
          <w:rFonts w:ascii="Times New Roman" w:hAnsi="Times New Roman" w:cs="Times New Roman"/>
        </w:rPr>
      </w:pPr>
      <w:r w:rsidRPr="00B35F6D">
        <w:rPr>
          <w:rFonts w:ascii="Times New Roman" w:hAnsi="Times New Roman" w:cs="Times New Roman"/>
        </w:rPr>
        <w:t xml:space="preserve">Chris Ziegler made a motion to adjourn at 4:46 pm. The motion was seconded and passed.  </w:t>
      </w:r>
    </w:p>
    <w:sectPr w:rsidR="005138F0" w:rsidRPr="00B35F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A6F95" w14:textId="77777777" w:rsidR="00462999" w:rsidRDefault="00462999" w:rsidP="00B35F6D">
      <w:pPr>
        <w:spacing w:after="0" w:line="240" w:lineRule="auto"/>
      </w:pPr>
      <w:r>
        <w:separator/>
      </w:r>
    </w:p>
  </w:endnote>
  <w:endnote w:type="continuationSeparator" w:id="0">
    <w:p w14:paraId="18BDA786" w14:textId="77777777" w:rsidR="00462999" w:rsidRDefault="00462999" w:rsidP="00B3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95623"/>
      <w:docPartObj>
        <w:docPartGallery w:val="Page Numbers (Bottom of Page)"/>
        <w:docPartUnique/>
      </w:docPartObj>
    </w:sdtPr>
    <w:sdtEndPr>
      <w:rPr>
        <w:noProof/>
      </w:rPr>
    </w:sdtEndPr>
    <w:sdtContent>
      <w:p w14:paraId="3BEFC814" w14:textId="77777777" w:rsidR="003707D5" w:rsidRDefault="003707D5">
        <w:pPr>
          <w:pStyle w:val="Footer"/>
          <w:jc w:val="center"/>
        </w:pPr>
        <w:r>
          <w:fldChar w:fldCharType="begin"/>
        </w:r>
        <w:r>
          <w:instrText xml:space="preserve"> PAGE   \* MERGEFORMAT </w:instrText>
        </w:r>
        <w:r>
          <w:fldChar w:fldCharType="separate"/>
        </w:r>
        <w:r w:rsidR="0020796C">
          <w:rPr>
            <w:noProof/>
          </w:rPr>
          <w:t>1</w:t>
        </w:r>
        <w:r>
          <w:rPr>
            <w:noProof/>
          </w:rPr>
          <w:fldChar w:fldCharType="end"/>
        </w:r>
      </w:p>
    </w:sdtContent>
  </w:sdt>
  <w:p w14:paraId="78DB73C4" w14:textId="77777777" w:rsidR="003707D5" w:rsidRDefault="003707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137D5" w14:textId="77777777" w:rsidR="00462999" w:rsidRDefault="00462999" w:rsidP="00B35F6D">
      <w:pPr>
        <w:spacing w:after="0" w:line="240" w:lineRule="auto"/>
      </w:pPr>
      <w:r>
        <w:separator/>
      </w:r>
    </w:p>
  </w:footnote>
  <w:footnote w:type="continuationSeparator" w:id="0">
    <w:p w14:paraId="75E865CF" w14:textId="77777777" w:rsidR="00462999" w:rsidRDefault="00462999" w:rsidP="00B35F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2E89" w14:textId="77777777" w:rsidR="003707D5" w:rsidRDefault="003707D5">
    <w:pPr>
      <w:pStyle w:val="Header"/>
    </w:pPr>
    <w:r>
      <w:t>Faculty Senate Meeting Minutes: August 26, 2013</w:t>
    </w:r>
  </w:p>
  <w:p w14:paraId="1BC935F5" w14:textId="77777777" w:rsidR="003707D5" w:rsidRDefault="003707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955"/>
    <w:multiLevelType w:val="hybridMultilevel"/>
    <w:tmpl w:val="5F0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43D6C"/>
    <w:multiLevelType w:val="hybridMultilevel"/>
    <w:tmpl w:val="E438ED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552BF"/>
    <w:multiLevelType w:val="hybridMultilevel"/>
    <w:tmpl w:val="82A8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EC187E"/>
    <w:multiLevelType w:val="hybridMultilevel"/>
    <w:tmpl w:val="1F5C6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0"/>
    <w:rsid w:val="000700FD"/>
    <w:rsid w:val="00102C83"/>
    <w:rsid w:val="00134C6E"/>
    <w:rsid w:val="001C7EBC"/>
    <w:rsid w:val="0020796C"/>
    <w:rsid w:val="002F46EF"/>
    <w:rsid w:val="003707D5"/>
    <w:rsid w:val="00462999"/>
    <w:rsid w:val="005138F0"/>
    <w:rsid w:val="0053193C"/>
    <w:rsid w:val="006361F2"/>
    <w:rsid w:val="00737EDD"/>
    <w:rsid w:val="007E719F"/>
    <w:rsid w:val="007F3B6D"/>
    <w:rsid w:val="00A573F9"/>
    <w:rsid w:val="00AF1D3A"/>
    <w:rsid w:val="00B35F6D"/>
    <w:rsid w:val="00B72F4A"/>
    <w:rsid w:val="00C608AF"/>
    <w:rsid w:val="00E15099"/>
    <w:rsid w:val="00EB7B5E"/>
    <w:rsid w:val="00EE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84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F0"/>
    <w:pPr>
      <w:ind w:left="720"/>
      <w:contextualSpacing/>
    </w:pPr>
  </w:style>
  <w:style w:type="paragraph" w:styleId="NormalWeb">
    <w:name w:val="Normal (Web)"/>
    <w:basedOn w:val="Normal"/>
    <w:uiPriority w:val="99"/>
    <w:rsid w:val="00A573F9"/>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3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6D"/>
  </w:style>
  <w:style w:type="paragraph" w:styleId="Footer">
    <w:name w:val="footer"/>
    <w:basedOn w:val="Normal"/>
    <w:link w:val="FooterChar"/>
    <w:uiPriority w:val="99"/>
    <w:unhideWhenUsed/>
    <w:rsid w:val="00B3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6D"/>
  </w:style>
  <w:style w:type="paragraph" w:styleId="BalloonText">
    <w:name w:val="Balloon Text"/>
    <w:basedOn w:val="Normal"/>
    <w:link w:val="BalloonTextChar"/>
    <w:uiPriority w:val="99"/>
    <w:semiHidden/>
    <w:unhideWhenUsed/>
    <w:rsid w:val="00B3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6D"/>
    <w:rPr>
      <w:rFonts w:ascii="Tahoma" w:hAnsi="Tahoma" w:cs="Tahoma"/>
      <w:sz w:val="16"/>
      <w:szCs w:val="16"/>
    </w:rPr>
  </w:style>
  <w:style w:type="character" w:styleId="Hyperlink">
    <w:name w:val="Hyperlink"/>
    <w:basedOn w:val="DefaultParagraphFont"/>
    <w:uiPriority w:val="99"/>
    <w:unhideWhenUsed/>
    <w:rsid w:val="00EE2237"/>
    <w:rPr>
      <w:color w:val="0000FF" w:themeColor="hyperlink"/>
      <w:u w:val="single"/>
    </w:rPr>
  </w:style>
  <w:style w:type="character" w:customStyle="1" w:styleId="object">
    <w:name w:val="object"/>
    <w:basedOn w:val="DefaultParagraphFont"/>
    <w:rsid w:val="00EE22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F0"/>
    <w:pPr>
      <w:ind w:left="720"/>
      <w:contextualSpacing/>
    </w:pPr>
  </w:style>
  <w:style w:type="paragraph" w:styleId="NormalWeb">
    <w:name w:val="Normal (Web)"/>
    <w:basedOn w:val="Normal"/>
    <w:uiPriority w:val="99"/>
    <w:rsid w:val="00A573F9"/>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3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6D"/>
  </w:style>
  <w:style w:type="paragraph" w:styleId="Footer">
    <w:name w:val="footer"/>
    <w:basedOn w:val="Normal"/>
    <w:link w:val="FooterChar"/>
    <w:uiPriority w:val="99"/>
    <w:unhideWhenUsed/>
    <w:rsid w:val="00B3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6D"/>
  </w:style>
  <w:style w:type="paragraph" w:styleId="BalloonText">
    <w:name w:val="Balloon Text"/>
    <w:basedOn w:val="Normal"/>
    <w:link w:val="BalloonTextChar"/>
    <w:uiPriority w:val="99"/>
    <w:semiHidden/>
    <w:unhideWhenUsed/>
    <w:rsid w:val="00B3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6D"/>
    <w:rPr>
      <w:rFonts w:ascii="Tahoma" w:hAnsi="Tahoma" w:cs="Tahoma"/>
      <w:sz w:val="16"/>
      <w:szCs w:val="16"/>
    </w:rPr>
  </w:style>
  <w:style w:type="character" w:styleId="Hyperlink">
    <w:name w:val="Hyperlink"/>
    <w:basedOn w:val="DefaultParagraphFont"/>
    <w:uiPriority w:val="99"/>
    <w:unhideWhenUsed/>
    <w:rsid w:val="00EE2237"/>
    <w:rPr>
      <w:color w:val="0000FF" w:themeColor="hyperlink"/>
      <w:u w:val="single"/>
    </w:rPr>
  </w:style>
  <w:style w:type="character" w:customStyle="1" w:styleId="object">
    <w:name w:val="object"/>
    <w:basedOn w:val="DefaultParagraphFont"/>
    <w:rsid w:val="00EE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duncan@kennesaw.edu" TargetMode="External"/><Relationship Id="rId12" Type="http://schemas.openxmlformats.org/officeDocument/2006/relationships/hyperlink" Target="mailto:rstuart@kennesaw.edu" TargetMode="External"/><Relationship Id="rId13" Type="http://schemas.openxmlformats.org/officeDocument/2006/relationships/hyperlink" Target="http://catalog.kennesaw.edu/content.php?catoid=14&amp;navoid=864" TargetMode="External"/><Relationship Id="rId14" Type="http://schemas.openxmlformats.org/officeDocument/2006/relationships/hyperlink" Target="mailto:estarnes@kennesaw.edu" TargetMode="External"/><Relationship Id="rId15" Type="http://schemas.openxmlformats.org/officeDocument/2006/relationships/hyperlink" Target="mailto:Faculty_Senate_President@kennesaw.ed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snelle1@kennesaw.edu" TargetMode="External"/><Relationship Id="rId9" Type="http://schemas.openxmlformats.org/officeDocument/2006/relationships/hyperlink" Target="https://policy.kennesaw.edu/content/policy-writing-guidelines-and-format" TargetMode="External"/><Relationship Id="rId10" Type="http://schemas.openxmlformats.org/officeDocument/2006/relationships/hyperlink" Target="mailto:fspellma@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1843</Words>
  <Characters>10510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ITS</cp:lastModifiedBy>
  <cp:revision>2</cp:revision>
  <dcterms:created xsi:type="dcterms:W3CDTF">2013-10-07T15:05:00Z</dcterms:created>
  <dcterms:modified xsi:type="dcterms:W3CDTF">2013-10-07T15:05:00Z</dcterms:modified>
</cp:coreProperties>
</file>