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21FB8" w14:textId="3F196EA5" w:rsidR="005725B1" w:rsidRPr="00FC656B" w:rsidRDefault="00706D97" w:rsidP="0088543E">
      <w:pPr>
        <w:jc w:val="center"/>
        <w:rPr>
          <w:rFonts w:cs="Times New Roman"/>
        </w:rPr>
      </w:pPr>
      <w:bookmarkStart w:id="0" w:name="_GoBack"/>
      <w:bookmarkEnd w:id="0"/>
      <w:r w:rsidRPr="00FC656B">
        <w:rPr>
          <w:rFonts w:cs="Times New Roman"/>
          <w:b/>
        </w:rPr>
        <w:t>Faculty Senate</w:t>
      </w:r>
      <w:r w:rsidR="0037378A" w:rsidRPr="00FC656B">
        <w:rPr>
          <w:rFonts w:cs="Times New Roman"/>
          <w:b/>
        </w:rPr>
        <w:t xml:space="preserve"> </w:t>
      </w:r>
      <w:r w:rsidR="00BB77BA" w:rsidRPr="00FC656B">
        <w:rPr>
          <w:rFonts w:cs="Times New Roman"/>
          <w:b/>
        </w:rPr>
        <w:t xml:space="preserve">Agenda on </w:t>
      </w:r>
      <w:r w:rsidR="00622215">
        <w:rPr>
          <w:rFonts w:cs="Times New Roman"/>
          <w:b/>
        </w:rPr>
        <w:t>0</w:t>
      </w:r>
      <w:r w:rsidR="00F4578B" w:rsidRPr="00FC656B">
        <w:rPr>
          <w:rFonts w:cs="Times New Roman"/>
          <w:b/>
        </w:rPr>
        <w:t>5</w:t>
      </w:r>
      <w:r w:rsidR="0037378A" w:rsidRPr="00FC656B">
        <w:rPr>
          <w:rFonts w:cs="Times New Roman"/>
          <w:b/>
        </w:rPr>
        <w:t>/</w:t>
      </w:r>
      <w:r w:rsidR="00622215">
        <w:rPr>
          <w:rFonts w:cs="Times New Roman"/>
          <w:b/>
        </w:rPr>
        <w:t>0</w:t>
      </w:r>
      <w:r w:rsidR="00F4578B" w:rsidRPr="00FC656B">
        <w:rPr>
          <w:rFonts w:cs="Times New Roman"/>
          <w:b/>
        </w:rPr>
        <w:t>5</w:t>
      </w:r>
      <w:r w:rsidR="00C36F6D" w:rsidRPr="00FC656B">
        <w:rPr>
          <w:rFonts w:cs="Times New Roman"/>
          <w:b/>
        </w:rPr>
        <w:t>/14</w:t>
      </w:r>
    </w:p>
    <w:p w14:paraId="2107A259" w14:textId="053507FA" w:rsidR="00311402" w:rsidRPr="00FC656B" w:rsidRDefault="00706D97" w:rsidP="00F92B5C">
      <w:pPr>
        <w:jc w:val="center"/>
        <w:rPr>
          <w:rFonts w:cs="Times New Roman"/>
        </w:rPr>
      </w:pPr>
      <w:r w:rsidRPr="00FC656B">
        <w:rPr>
          <w:rFonts w:cs="Times New Roman"/>
        </w:rPr>
        <w:t>HS/</w:t>
      </w:r>
      <w:r w:rsidR="00F92B5C" w:rsidRPr="00FC656B">
        <w:rPr>
          <w:rFonts w:cs="Times New Roman"/>
        </w:rPr>
        <w:t xml:space="preserve">PH 2010 </w:t>
      </w:r>
      <w:r w:rsidR="006E042C">
        <w:rPr>
          <w:rFonts w:cs="Times New Roman"/>
        </w:rPr>
        <w:t>@</w:t>
      </w:r>
      <w:r w:rsidRPr="00FC656B">
        <w:rPr>
          <w:rFonts w:cs="Times New Roman"/>
        </w:rPr>
        <w:t xml:space="preserve"> </w:t>
      </w:r>
      <w:r w:rsidR="0088543E" w:rsidRPr="00FC656B">
        <w:rPr>
          <w:rFonts w:cs="Times New Roman"/>
        </w:rPr>
        <w:t>3:30 – 4:45 p.m.</w:t>
      </w:r>
    </w:p>
    <w:p w14:paraId="3CEBF544" w14:textId="77777777" w:rsidR="0088543E" w:rsidRPr="00FC656B" w:rsidRDefault="0088543E">
      <w:pPr>
        <w:rPr>
          <w:rFonts w:cs="Times New Roman"/>
        </w:rPr>
      </w:pPr>
    </w:p>
    <w:p w14:paraId="432D0FBD" w14:textId="77777777" w:rsidR="00C23914" w:rsidRPr="00FC656B" w:rsidRDefault="007276FE">
      <w:pPr>
        <w:rPr>
          <w:rFonts w:cs="Times New Roman"/>
        </w:rPr>
      </w:pPr>
      <w:r w:rsidRPr="00FC656B">
        <w:rPr>
          <w:rFonts w:cs="Times New Roman"/>
          <w:b/>
        </w:rPr>
        <w:t xml:space="preserve">Previous </w:t>
      </w:r>
      <w:r w:rsidR="00D524BC" w:rsidRPr="00FC656B">
        <w:rPr>
          <w:rFonts w:cs="Times New Roman"/>
          <w:b/>
        </w:rPr>
        <w:t>Minutes</w:t>
      </w:r>
    </w:p>
    <w:p w14:paraId="32C19DED" w14:textId="77777777" w:rsidR="00D524BC" w:rsidRPr="00FC656B" w:rsidRDefault="00D524BC">
      <w:pPr>
        <w:rPr>
          <w:rFonts w:cs="Times New Roman"/>
        </w:rPr>
      </w:pPr>
    </w:p>
    <w:p w14:paraId="48D465E3" w14:textId="3B443E71" w:rsidR="00D524BC" w:rsidRPr="00FC656B" w:rsidRDefault="00F3486E">
      <w:pPr>
        <w:rPr>
          <w:rFonts w:cs="Times New Roman"/>
        </w:rPr>
      </w:pPr>
      <w:r w:rsidRPr="00FC656B">
        <w:rPr>
          <w:rFonts w:cs="Times New Roman"/>
        </w:rPr>
        <w:t>1. Approve 4/21</w:t>
      </w:r>
      <w:r w:rsidR="00E2275D" w:rsidRPr="00FC656B">
        <w:rPr>
          <w:rFonts w:cs="Times New Roman"/>
        </w:rPr>
        <w:t>/</w:t>
      </w:r>
      <w:r w:rsidR="001B444D" w:rsidRPr="00FC656B">
        <w:rPr>
          <w:rFonts w:cs="Times New Roman"/>
        </w:rPr>
        <w:t>14</w:t>
      </w:r>
      <w:r w:rsidR="00D524BC" w:rsidRPr="00FC656B">
        <w:rPr>
          <w:rFonts w:cs="Times New Roman"/>
        </w:rPr>
        <w:t xml:space="preserve"> minutes</w:t>
      </w:r>
    </w:p>
    <w:p w14:paraId="175598AC" w14:textId="77777777" w:rsidR="00D524BC" w:rsidRPr="00FC656B" w:rsidRDefault="00D524BC">
      <w:pPr>
        <w:rPr>
          <w:rFonts w:cs="Times New Roman"/>
        </w:rPr>
      </w:pPr>
    </w:p>
    <w:p w14:paraId="49CEC4D7" w14:textId="77777777" w:rsidR="00165464" w:rsidRPr="00FC656B" w:rsidRDefault="00165464" w:rsidP="00165464">
      <w:pPr>
        <w:rPr>
          <w:rFonts w:cs="Times New Roman"/>
        </w:rPr>
      </w:pPr>
      <w:r w:rsidRPr="00FC656B">
        <w:rPr>
          <w:rFonts w:cs="Times New Roman"/>
          <w:b/>
        </w:rPr>
        <w:t>Old Business</w:t>
      </w:r>
    </w:p>
    <w:p w14:paraId="1C625B74" w14:textId="77777777" w:rsidR="00D447E7" w:rsidRPr="00FC656B" w:rsidRDefault="00D447E7">
      <w:pPr>
        <w:rPr>
          <w:rFonts w:cs="Times New Roman"/>
        </w:rPr>
      </w:pPr>
    </w:p>
    <w:p w14:paraId="18B92C67" w14:textId="115981AC" w:rsidR="008A30B7" w:rsidRPr="00FC656B" w:rsidRDefault="008A30B7" w:rsidP="008A30B7">
      <w:pPr>
        <w:rPr>
          <w:rFonts w:cs="Times New Roman"/>
        </w:rPr>
      </w:pPr>
      <w:r w:rsidRPr="00FC656B">
        <w:rPr>
          <w:rFonts w:cs="Times New Roman"/>
        </w:rPr>
        <w:t xml:space="preserve">1. </w:t>
      </w:r>
      <w:r w:rsidRPr="00FC656B">
        <w:rPr>
          <w:rFonts w:cs="Times New Roman"/>
          <w:b/>
        </w:rPr>
        <w:t>Proposal for New Standing Committee</w:t>
      </w:r>
      <w:r w:rsidRPr="00FC656B">
        <w:rPr>
          <w:rFonts w:cs="Times New Roman"/>
        </w:rPr>
        <w:t xml:space="preserve"> – Distance Education Task Force Committee (D. Moodie)</w:t>
      </w:r>
    </w:p>
    <w:p w14:paraId="12E93407" w14:textId="77777777" w:rsidR="008A30B7" w:rsidRPr="00FC656B" w:rsidRDefault="008A30B7" w:rsidP="008A30B7">
      <w:pPr>
        <w:shd w:val="clear" w:color="auto" w:fill="FFFFFF"/>
        <w:spacing w:before="100" w:beforeAutospacing="1" w:after="100" w:afterAutospacing="1"/>
        <w:rPr>
          <w:rFonts w:eastAsia="Times New Roman" w:cs="Times New Roman"/>
          <w:color w:val="000000"/>
        </w:rPr>
      </w:pPr>
      <w:r w:rsidRPr="00FC656B">
        <w:rPr>
          <w:rFonts w:eastAsia="Times New Roman" w:cs="Times New Roman"/>
          <w:b/>
          <w:bCs/>
          <w:color w:val="000000"/>
        </w:rPr>
        <w:t>Distance Education Advisory Committee — assigned to the Faculty Senate and advisory to the Assistant Vice President of Technology Enhanced Education and the VPAA</w:t>
      </w:r>
    </w:p>
    <w:p w14:paraId="177DA465" w14:textId="77777777" w:rsidR="008A30B7" w:rsidRPr="00FC656B" w:rsidRDefault="008A30B7" w:rsidP="008A30B7">
      <w:pPr>
        <w:numPr>
          <w:ilvl w:val="0"/>
          <w:numId w:val="14"/>
        </w:numPr>
        <w:shd w:val="clear" w:color="auto" w:fill="FFFFFF"/>
        <w:spacing w:before="100" w:beforeAutospacing="1" w:after="100" w:afterAutospacing="1"/>
        <w:rPr>
          <w:rFonts w:eastAsia="Times New Roman" w:cs="Times New Roman"/>
          <w:color w:val="000000"/>
        </w:rPr>
      </w:pPr>
      <w:r w:rsidRPr="00FC656B">
        <w:rPr>
          <w:rFonts w:eastAsia="Times New Roman" w:cs="Times New Roman"/>
          <w:color w:val="000000"/>
        </w:rPr>
        <w:t>Purpose:</w:t>
      </w:r>
      <w:r w:rsidRPr="00FC656B">
        <w:rPr>
          <w:rFonts w:eastAsia="Times New Roman" w:cs="Times New Roman"/>
          <w:color w:val="000000"/>
        </w:rPr>
        <w:br/>
        <w:t>This committee will annually review all KSU and USG distance education policies and may make recommendations for revisions to existing policies. The committee makes and hears policy change proposals/recommendations to distance education policies. All distance education policy changes are reviewed by this committee and the Faculty Senate for feedback before being implemented.</w:t>
      </w:r>
    </w:p>
    <w:p w14:paraId="4A1884D7" w14:textId="77777777" w:rsidR="008A30B7" w:rsidRPr="00FC656B" w:rsidRDefault="008A30B7" w:rsidP="008A30B7">
      <w:pPr>
        <w:numPr>
          <w:ilvl w:val="0"/>
          <w:numId w:val="14"/>
        </w:numPr>
        <w:shd w:val="clear" w:color="auto" w:fill="FFFFFF"/>
        <w:spacing w:before="100" w:beforeAutospacing="1" w:after="100" w:afterAutospacing="1"/>
        <w:rPr>
          <w:rFonts w:eastAsia="Times New Roman" w:cs="Times New Roman"/>
          <w:color w:val="000000"/>
        </w:rPr>
      </w:pPr>
      <w:r w:rsidRPr="00FC656B">
        <w:rPr>
          <w:rFonts w:eastAsia="Times New Roman" w:cs="Times New Roman"/>
          <w:color w:val="000000"/>
        </w:rPr>
        <w:t>Membership:</w:t>
      </w:r>
    </w:p>
    <w:p w14:paraId="29AD1741" w14:textId="77777777" w:rsidR="008A30B7" w:rsidRPr="00FC656B" w:rsidRDefault="008A30B7" w:rsidP="008A30B7">
      <w:pPr>
        <w:numPr>
          <w:ilvl w:val="1"/>
          <w:numId w:val="14"/>
        </w:numPr>
        <w:shd w:val="clear" w:color="auto" w:fill="FFFFFF"/>
        <w:spacing w:before="100" w:beforeAutospacing="1" w:after="100" w:afterAutospacing="1"/>
        <w:rPr>
          <w:rFonts w:eastAsia="Times New Roman" w:cs="Times New Roman"/>
          <w:color w:val="000000"/>
        </w:rPr>
      </w:pPr>
      <w:r w:rsidRPr="00FC656B">
        <w:rPr>
          <w:rFonts w:eastAsia="Times New Roman" w:cs="Times New Roman"/>
          <w:color w:val="000000"/>
        </w:rPr>
        <w:t>TF 14: (This number will change 20 when new colleges added at consolidation) tenured, tenure track, or full-time permanent faculty; two elected from each degree-granting college, serving two year staggered terms. Faculty elected to serve on this committee should have demonstrated previous involvement and commitment to Distance Education. Faculty will serve staggered two-year terms so that the composition of the committee will have a mix of experienced and new members.</w:t>
      </w:r>
    </w:p>
    <w:p w14:paraId="7061E8B6" w14:textId="77777777" w:rsidR="008A30B7" w:rsidRPr="00FC656B" w:rsidRDefault="008A30B7" w:rsidP="008A30B7">
      <w:pPr>
        <w:numPr>
          <w:ilvl w:val="1"/>
          <w:numId w:val="14"/>
        </w:numPr>
        <w:shd w:val="clear" w:color="auto" w:fill="FFFFFF"/>
        <w:spacing w:before="100" w:beforeAutospacing="1" w:after="100" w:afterAutospacing="1"/>
        <w:rPr>
          <w:rFonts w:eastAsia="Times New Roman" w:cs="Times New Roman"/>
          <w:color w:val="000000"/>
        </w:rPr>
      </w:pPr>
      <w:r w:rsidRPr="00FC656B">
        <w:rPr>
          <w:rFonts w:eastAsia="Times New Roman" w:cs="Times New Roman"/>
          <w:color w:val="000000"/>
        </w:rPr>
        <w:t>AD 1: One administrator: AVP of Technology Enhanced Education or designee (ex-officio).</w:t>
      </w:r>
    </w:p>
    <w:p w14:paraId="77296E9F" w14:textId="77777777" w:rsidR="008A30B7" w:rsidRPr="00FC656B" w:rsidRDefault="008A30B7" w:rsidP="008A30B7">
      <w:pPr>
        <w:numPr>
          <w:ilvl w:val="1"/>
          <w:numId w:val="14"/>
        </w:numPr>
        <w:shd w:val="clear" w:color="auto" w:fill="FFFFFF"/>
        <w:spacing w:before="100" w:beforeAutospacing="1" w:after="100" w:afterAutospacing="1"/>
        <w:rPr>
          <w:rFonts w:eastAsia="Times New Roman" w:cs="Times New Roman"/>
          <w:color w:val="000000"/>
        </w:rPr>
      </w:pPr>
      <w:r w:rsidRPr="00FC656B">
        <w:rPr>
          <w:rFonts w:eastAsia="Times New Roman" w:cs="Times New Roman"/>
          <w:color w:val="000000"/>
        </w:rPr>
        <w:t>SF 1. Representative chosen from instructional designers (ex-officio).</w:t>
      </w:r>
    </w:p>
    <w:p w14:paraId="0B85C82B" w14:textId="77777777" w:rsidR="008A30B7" w:rsidRPr="00FC656B" w:rsidRDefault="008A30B7" w:rsidP="008A30B7">
      <w:pPr>
        <w:numPr>
          <w:ilvl w:val="1"/>
          <w:numId w:val="14"/>
        </w:numPr>
        <w:shd w:val="clear" w:color="auto" w:fill="FFFFFF"/>
        <w:spacing w:before="100" w:beforeAutospacing="1" w:after="100" w:afterAutospacing="1"/>
        <w:rPr>
          <w:rFonts w:eastAsia="Times New Roman" w:cs="Times New Roman"/>
          <w:color w:val="000000"/>
        </w:rPr>
      </w:pPr>
      <w:r w:rsidRPr="00FC656B">
        <w:rPr>
          <w:rFonts w:eastAsia="Times New Roman" w:cs="Times New Roman"/>
          <w:color w:val="000000"/>
        </w:rPr>
        <w:t>Additional people may also be asked by the committee to serve based on their knowledge (ex-officio).</w:t>
      </w:r>
    </w:p>
    <w:p w14:paraId="265CDD95" w14:textId="77777777" w:rsidR="008A30B7" w:rsidRPr="00FC656B" w:rsidRDefault="008A30B7" w:rsidP="008A30B7">
      <w:pPr>
        <w:numPr>
          <w:ilvl w:val="1"/>
          <w:numId w:val="14"/>
        </w:numPr>
        <w:shd w:val="clear" w:color="auto" w:fill="FFFFFF"/>
        <w:spacing w:before="100" w:beforeAutospacing="1" w:after="100" w:afterAutospacing="1"/>
        <w:rPr>
          <w:rFonts w:eastAsia="Times New Roman" w:cs="Times New Roman"/>
          <w:color w:val="000000"/>
        </w:rPr>
      </w:pPr>
      <w:r w:rsidRPr="00FC656B">
        <w:rPr>
          <w:rFonts w:eastAsia="Times New Roman" w:cs="Times New Roman"/>
          <w:color w:val="000000"/>
        </w:rPr>
        <w:t>Until consolidation, the elected members of the existing Distance Education Task Force will serve as members, with next elections for 2015/16 and 2015/17 members to be held in Spring 2015.</w:t>
      </w:r>
    </w:p>
    <w:p w14:paraId="53AD6D4D" w14:textId="77777777" w:rsidR="008A30B7" w:rsidRPr="00FC656B" w:rsidRDefault="008A30B7" w:rsidP="008A30B7">
      <w:pPr>
        <w:numPr>
          <w:ilvl w:val="0"/>
          <w:numId w:val="14"/>
        </w:numPr>
        <w:shd w:val="clear" w:color="auto" w:fill="FFFFFF"/>
        <w:spacing w:before="100" w:beforeAutospacing="1" w:after="100" w:afterAutospacing="1"/>
        <w:rPr>
          <w:rFonts w:eastAsia="Times New Roman" w:cs="Times New Roman"/>
          <w:color w:val="000000"/>
        </w:rPr>
      </w:pPr>
      <w:r w:rsidRPr="00FC656B">
        <w:rPr>
          <w:rFonts w:eastAsia="Times New Roman" w:cs="Times New Roman"/>
          <w:color w:val="000000"/>
        </w:rPr>
        <w:t>Procedures:</w:t>
      </w:r>
    </w:p>
    <w:p w14:paraId="3F470A73" w14:textId="77777777" w:rsidR="008A30B7" w:rsidRPr="00FC656B" w:rsidRDefault="008A30B7" w:rsidP="008A30B7">
      <w:pPr>
        <w:numPr>
          <w:ilvl w:val="1"/>
          <w:numId w:val="14"/>
        </w:numPr>
        <w:shd w:val="clear" w:color="auto" w:fill="FFFFFF"/>
        <w:spacing w:before="100" w:beforeAutospacing="1" w:after="100" w:afterAutospacing="1"/>
        <w:rPr>
          <w:rFonts w:eastAsia="Times New Roman" w:cs="Times New Roman"/>
          <w:color w:val="000000"/>
        </w:rPr>
      </w:pPr>
      <w:r w:rsidRPr="00FC656B">
        <w:rPr>
          <w:rFonts w:eastAsia="Times New Roman" w:cs="Times New Roman"/>
          <w:color w:val="000000"/>
        </w:rPr>
        <w:t>A faculty member, chosen by the committee, serves as the chair of this committee.</w:t>
      </w:r>
    </w:p>
    <w:p w14:paraId="2368B1B3" w14:textId="77777777" w:rsidR="008A30B7" w:rsidRPr="00FC656B" w:rsidRDefault="008A30B7" w:rsidP="008A30B7">
      <w:pPr>
        <w:numPr>
          <w:ilvl w:val="1"/>
          <w:numId w:val="14"/>
        </w:numPr>
        <w:shd w:val="clear" w:color="auto" w:fill="FFFFFF"/>
        <w:spacing w:before="100" w:beforeAutospacing="1" w:after="100" w:afterAutospacing="1"/>
        <w:rPr>
          <w:rFonts w:eastAsia="Times New Roman" w:cs="Times New Roman"/>
          <w:color w:val="000000"/>
        </w:rPr>
      </w:pPr>
      <w:r w:rsidRPr="00FC656B">
        <w:rPr>
          <w:rFonts w:eastAsia="Times New Roman" w:cs="Times New Roman"/>
          <w:color w:val="000000"/>
        </w:rPr>
        <w:t>This committee will normally meet as needed to review distance education program proposals and changes.</w:t>
      </w:r>
    </w:p>
    <w:p w14:paraId="0275E44B" w14:textId="77777777" w:rsidR="008A30B7" w:rsidRPr="00FC656B" w:rsidRDefault="008A30B7" w:rsidP="008A30B7">
      <w:pPr>
        <w:numPr>
          <w:ilvl w:val="1"/>
          <w:numId w:val="14"/>
        </w:numPr>
        <w:shd w:val="clear" w:color="auto" w:fill="FFFFFF"/>
        <w:spacing w:before="100" w:beforeAutospacing="1" w:after="100" w:afterAutospacing="1"/>
        <w:rPr>
          <w:rFonts w:eastAsia="Times New Roman" w:cs="Times New Roman"/>
          <w:color w:val="000000"/>
        </w:rPr>
      </w:pPr>
      <w:r w:rsidRPr="00FC656B">
        <w:rPr>
          <w:rFonts w:eastAsia="Times New Roman" w:cs="Times New Roman"/>
          <w:color w:val="000000"/>
        </w:rPr>
        <w:t>Annual report due May 1</w:t>
      </w:r>
      <w:r w:rsidRPr="00FC656B">
        <w:rPr>
          <w:rFonts w:eastAsia="Times New Roman" w:cs="Times New Roman"/>
          <w:color w:val="000000"/>
          <w:vertAlign w:val="superscript"/>
        </w:rPr>
        <w:t>st</w:t>
      </w:r>
      <w:r w:rsidRPr="00FC656B">
        <w:rPr>
          <w:rFonts w:eastAsia="Times New Roman" w:cs="Times New Roman"/>
          <w:color w:val="000000"/>
        </w:rPr>
        <w:t xml:space="preserve"> of each year to the Vice President/President-elect of the Faculty Senate. </w:t>
      </w:r>
    </w:p>
    <w:p w14:paraId="07F7223F" w14:textId="77777777" w:rsidR="00FC656B" w:rsidRDefault="00FC656B">
      <w:pPr>
        <w:rPr>
          <w:rFonts w:cs="Times New Roman"/>
          <w:sz w:val="22"/>
          <w:szCs w:val="22"/>
        </w:rPr>
      </w:pPr>
      <w:r>
        <w:rPr>
          <w:rFonts w:cs="Times New Roman"/>
          <w:sz w:val="22"/>
          <w:szCs w:val="22"/>
        </w:rPr>
        <w:br w:type="page"/>
      </w:r>
    </w:p>
    <w:p w14:paraId="72C9A7BD" w14:textId="7BA870AA" w:rsidR="00AA1EB9" w:rsidRPr="005C79DD" w:rsidRDefault="00B51A55" w:rsidP="00AA1EB9">
      <w:pPr>
        <w:rPr>
          <w:i/>
          <w:sz w:val="22"/>
          <w:szCs w:val="22"/>
        </w:rPr>
      </w:pPr>
      <w:r w:rsidRPr="005C79DD">
        <w:rPr>
          <w:rFonts w:cs="Times New Roman"/>
          <w:sz w:val="22"/>
          <w:szCs w:val="22"/>
        </w:rPr>
        <w:lastRenderedPageBreak/>
        <w:t xml:space="preserve">2. </w:t>
      </w:r>
      <w:r w:rsidR="00EC0714" w:rsidRPr="005C79DD">
        <w:rPr>
          <w:rFonts w:cs="Times New Roman"/>
          <w:b/>
          <w:sz w:val="22"/>
          <w:szCs w:val="22"/>
        </w:rPr>
        <w:t xml:space="preserve">Resolution on Required Syllabus Language </w:t>
      </w:r>
      <w:r w:rsidR="00AA1EB9" w:rsidRPr="005C79DD">
        <w:rPr>
          <w:rFonts w:cs="Times New Roman"/>
          <w:sz w:val="22"/>
          <w:szCs w:val="22"/>
        </w:rPr>
        <w:t xml:space="preserve">– </w:t>
      </w:r>
      <w:r w:rsidR="00AA1EB9" w:rsidRPr="005C79DD">
        <w:rPr>
          <w:sz w:val="22"/>
          <w:szCs w:val="22"/>
        </w:rPr>
        <w:t xml:space="preserve">Resolved: </w:t>
      </w:r>
      <w:r w:rsidR="00AA1EB9" w:rsidRPr="005C79DD">
        <w:rPr>
          <w:i/>
          <w:sz w:val="22"/>
          <w:szCs w:val="22"/>
        </w:rPr>
        <w:t>Faculty may comply with university policy on required syllabus language by inserting a web link into every syllabus that goes to a university-hosted page that contains the text of all university required syllabus information. Faculty are encouraged to put the full text of the required language in their syllabi to encourage even greater student awareness.</w:t>
      </w:r>
    </w:p>
    <w:p w14:paraId="2FC649E0" w14:textId="02831D3A" w:rsidR="0050004D" w:rsidRPr="005C79DD" w:rsidRDefault="0050004D">
      <w:pPr>
        <w:rPr>
          <w:rFonts w:cs="Times New Roman"/>
          <w:sz w:val="22"/>
          <w:szCs w:val="22"/>
        </w:rPr>
      </w:pPr>
      <w:r w:rsidRPr="005C79DD">
        <w:rPr>
          <w:rFonts w:cs="Times New Roman"/>
          <w:sz w:val="22"/>
          <w:szCs w:val="22"/>
        </w:rPr>
        <w:t xml:space="preserve"> </w:t>
      </w:r>
    </w:p>
    <w:p w14:paraId="4B7BA016" w14:textId="3CF72D1F" w:rsidR="007A0A59" w:rsidRPr="005C79DD" w:rsidRDefault="00B51A55" w:rsidP="00072FC1">
      <w:pPr>
        <w:rPr>
          <w:rFonts w:cs="Times New Roman"/>
          <w:sz w:val="22"/>
          <w:szCs w:val="22"/>
        </w:rPr>
      </w:pPr>
      <w:r w:rsidRPr="005C79DD">
        <w:rPr>
          <w:rFonts w:cs="Times New Roman"/>
          <w:b/>
          <w:sz w:val="22"/>
          <w:szCs w:val="22"/>
        </w:rPr>
        <w:t>Web Accessibility</w:t>
      </w:r>
      <w:r w:rsidR="00EC0714" w:rsidRPr="005C79DD">
        <w:rPr>
          <w:rFonts w:cs="Times New Roman"/>
          <w:b/>
          <w:sz w:val="22"/>
          <w:szCs w:val="22"/>
        </w:rPr>
        <w:t xml:space="preserve"> &amp; Reasonable Accommodations</w:t>
      </w:r>
      <w:r w:rsidR="00072FC1" w:rsidRPr="005C79DD">
        <w:rPr>
          <w:rFonts w:cs="Times New Roman"/>
          <w:sz w:val="22"/>
          <w:szCs w:val="22"/>
        </w:rPr>
        <w:t xml:space="preserve"> </w:t>
      </w:r>
    </w:p>
    <w:p w14:paraId="60B93844" w14:textId="77777777" w:rsidR="007A0A59" w:rsidRPr="005C79DD" w:rsidRDefault="007A0A59" w:rsidP="007A0A59">
      <w:pPr>
        <w:rPr>
          <w:rFonts w:cs="Times New Roman"/>
          <w:sz w:val="22"/>
          <w:szCs w:val="22"/>
        </w:rPr>
      </w:pPr>
    </w:p>
    <w:p w14:paraId="3CB08576" w14:textId="77777777" w:rsidR="007A0A59" w:rsidRPr="005C79DD" w:rsidRDefault="007A0A59" w:rsidP="007A0A59">
      <w:pPr>
        <w:rPr>
          <w:rFonts w:cs="Times New Roman"/>
          <w:sz w:val="22"/>
          <w:szCs w:val="22"/>
        </w:rPr>
      </w:pPr>
      <w:r w:rsidRPr="005C79DD">
        <w:rPr>
          <w:rFonts w:cs="Times New Roman"/>
          <w:sz w:val="22"/>
          <w:szCs w:val="22"/>
        </w:rPr>
        <w:t>Kennesaw State University follows the guidelines of the Universal Design for Learning standard of web accessibility. Faculty use Word, PDF, and HTML formats when communicating electronic information to students whenever possible and appropriate in light of the goals of the course. Faculty are trained to use Web Accessibility Evaluation tools, e.g., WAVE (</w:t>
      </w:r>
      <w:hyperlink r:id="rId8" w:history="1">
        <w:r w:rsidRPr="005C79DD">
          <w:rPr>
            <w:rStyle w:val="Hyperlink"/>
            <w:rFonts w:cs="Times New Roman"/>
            <w:sz w:val="22"/>
            <w:szCs w:val="22"/>
          </w:rPr>
          <w:t>www.wave.webaim.org</w:t>
        </w:r>
      </w:hyperlink>
      <w:r w:rsidRPr="005C79DD">
        <w:rPr>
          <w:rFonts w:cs="Times New Roman"/>
          <w:sz w:val="22"/>
          <w:szCs w:val="22"/>
        </w:rPr>
        <w:t xml:space="preserve">), and make adjustments as possible and appropriate in light of the goals of the course. Faculty are encouraged to provide electronic information in alternative formats, e.g., text, audio, etc., as appropriate in light of the goals of the course. For free resources available to students on web accessibility, please visit the Web Accessibility Resources page at the Distance Learning Center: [link]. Faculty accommodate all reasonable requests for accommodation; these requests must be documented by the DisAbled Student Support Services available at: </w:t>
      </w:r>
      <w:hyperlink r:id="rId9" w:history="1">
        <w:r w:rsidRPr="005C79DD">
          <w:rPr>
            <w:rStyle w:val="Hyperlink"/>
            <w:rFonts w:cs="Times New Roman"/>
            <w:sz w:val="22"/>
            <w:szCs w:val="22"/>
          </w:rPr>
          <w:t>http://www.kennesaw.edu/stu_dev/dsss/prospect.shtml</w:t>
        </w:r>
      </w:hyperlink>
      <w:r w:rsidRPr="005C79DD">
        <w:rPr>
          <w:rFonts w:cs="Times New Roman"/>
          <w:sz w:val="22"/>
          <w:szCs w:val="22"/>
        </w:rPr>
        <w:t xml:space="preserve"> </w:t>
      </w:r>
    </w:p>
    <w:p w14:paraId="5AFCC3E7" w14:textId="77777777" w:rsidR="007A0A59" w:rsidRPr="005C79DD" w:rsidRDefault="007A0A59" w:rsidP="007A0A59">
      <w:pPr>
        <w:rPr>
          <w:rFonts w:cs="Times New Roman"/>
          <w:sz w:val="22"/>
          <w:szCs w:val="22"/>
        </w:rPr>
      </w:pPr>
    </w:p>
    <w:p w14:paraId="2DF44C10" w14:textId="77777777" w:rsidR="007A0A59" w:rsidRPr="005C79DD" w:rsidRDefault="007A0A59" w:rsidP="007A0A59">
      <w:pPr>
        <w:rPr>
          <w:rFonts w:cs="Times New Roman"/>
          <w:sz w:val="22"/>
          <w:szCs w:val="22"/>
        </w:rPr>
      </w:pPr>
      <w:r w:rsidRPr="005C79DD">
        <w:rPr>
          <w:rFonts w:cs="Times New Roman"/>
          <w:sz w:val="22"/>
          <w:szCs w:val="22"/>
          <w:u w:val="single"/>
        </w:rPr>
        <w:t>Faculty Training Program</w:t>
      </w:r>
      <w:r w:rsidR="00F15DFC" w:rsidRPr="005C79DD">
        <w:rPr>
          <w:rFonts w:cs="Times New Roman"/>
          <w:sz w:val="22"/>
          <w:szCs w:val="22"/>
        </w:rPr>
        <w:t xml:space="preserve">: </w:t>
      </w:r>
      <w:r w:rsidRPr="005C79DD">
        <w:rPr>
          <w:rFonts w:cs="Times New Roman"/>
          <w:sz w:val="22"/>
          <w:szCs w:val="22"/>
        </w:rPr>
        <w:t>All faculty will take a 30-minute web accessibility training program online. The DisAbled Student Support Services and the Distance Learning Center will coordinate the curriculum, delivery, data keeping, and assessment of this training program with the standing committee on Distance Education. Legal Affairs is the office ultimately responsible for this program, which will be assessed ev</w:t>
      </w:r>
      <w:r w:rsidR="00972CD4" w:rsidRPr="005C79DD">
        <w:rPr>
          <w:rFonts w:cs="Times New Roman"/>
          <w:sz w:val="22"/>
          <w:szCs w:val="22"/>
        </w:rPr>
        <w:t>ery five years—or earlier, if</w:t>
      </w:r>
      <w:r w:rsidRPr="005C79DD">
        <w:rPr>
          <w:rFonts w:cs="Times New Roman"/>
          <w:sz w:val="22"/>
          <w:szCs w:val="22"/>
        </w:rPr>
        <w:t xml:space="preserve"> a significant change in web accessibility standards </w:t>
      </w:r>
      <w:r w:rsidR="00972CD4" w:rsidRPr="005C79DD">
        <w:rPr>
          <w:rFonts w:cs="Times New Roman"/>
          <w:sz w:val="22"/>
          <w:szCs w:val="22"/>
        </w:rPr>
        <w:t>occurs</w:t>
      </w:r>
      <w:r w:rsidRPr="005C79DD">
        <w:rPr>
          <w:rFonts w:cs="Times New Roman"/>
          <w:sz w:val="22"/>
          <w:szCs w:val="22"/>
        </w:rPr>
        <w:t xml:space="preserve">. Faculty will take a </w:t>
      </w:r>
      <w:r w:rsidR="00972CD4" w:rsidRPr="005C79DD">
        <w:rPr>
          <w:rFonts w:cs="Times New Roman"/>
          <w:sz w:val="22"/>
          <w:szCs w:val="22"/>
        </w:rPr>
        <w:t>different</w:t>
      </w:r>
      <w:r w:rsidRPr="005C79DD">
        <w:rPr>
          <w:rFonts w:cs="Times New Roman"/>
          <w:sz w:val="22"/>
          <w:szCs w:val="22"/>
        </w:rPr>
        <w:t xml:space="preserve"> “re-fresher” course every five years from the date of their last training session.</w:t>
      </w:r>
    </w:p>
    <w:p w14:paraId="1C1E88FB" w14:textId="77777777" w:rsidR="00740154" w:rsidRPr="005C79DD" w:rsidRDefault="00740154" w:rsidP="007A0A59">
      <w:pPr>
        <w:rPr>
          <w:rFonts w:cs="Times New Roman"/>
          <w:sz w:val="22"/>
          <w:szCs w:val="22"/>
        </w:rPr>
      </w:pPr>
    </w:p>
    <w:p w14:paraId="5A79B630" w14:textId="3C8738B3" w:rsidR="00740154" w:rsidRPr="005C79DD" w:rsidRDefault="00740154" w:rsidP="007A0A59">
      <w:pPr>
        <w:rPr>
          <w:rFonts w:cs="Times New Roman"/>
          <w:sz w:val="22"/>
          <w:szCs w:val="22"/>
        </w:rPr>
      </w:pPr>
      <w:r w:rsidRPr="005C79DD">
        <w:rPr>
          <w:rFonts w:cs="Times New Roman"/>
          <w:sz w:val="22"/>
          <w:szCs w:val="22"/>
          <w:u w:val="single"/>
        </w:rPr>
        <w:t>Proposed Training Alternative</w:t>
      </w:r>
      <w:r w:rsidR="0050004D" w:rsidRPr="005C79DD">
        <w:rPr>
          <w:rFonts w:cs="Times New Roman"/>
          <w:sz w:val="22"/>
          <w:szCs w:val="22"/>
        </w:rPr>
        <w:t xml:space="preserve"> (D. Gayler)</w:t>
      </w:r>
      <w:r w:rsidR="00D14831">
        <w:rPr>
          <w:rFonts w:cs="Times New Roman"/>
          <w:sz w:val="22"/>
          <w:szCs w:val="22"/>
        </w:rPr>
        <w:t>: F</w:t>
      </w:r>
      <w:r w:rsidRPr="005C79DD">
        <w:rPr>
          <w:rFonts w:cs="Times New Roman"/>
          <w:sz w:val="22"/>
          <w:szCs w:val="22"/>
        </w:rPr>
        <w:t xml:space="preserve">aculty </w:t>
      </w:r>
      <w:r w:rsidR="00D14831">
        <w:rPr>
          <w:rFonts w:cs="Times New Roman"/>
          <w:sz w:val="22"/>
          <w:szCs w:val="22"/>
        </w:rPr>
        <w:t xml:space="preserve">may opt to </w:t>
      </w:r>
      <w:r w:rsidRPr="005C79DD">
        <w:rPr>
          <w:rFonts w:cs="Times New Roman"/>
          <w:sz w:val="22"/>
          <w:szCs w:val="22"/>
        </w:rPr>
        <w:t xml:space="preserve">read and sign a web accessibility and reasonable accommodations training document. The DisAbled Student Support Services and the Distance Learning Center coordinate the content, data keeping, and updating of this training document. Legal Affairs is responsible for the assessment of web accessibility &amp; reasonable accommodations policies, which occurs every five years—or earlier, if a significant change in web accessibility standards occurs. Faculty </w:t>
      </w:r>
      <w:r w:rsidR="00D14831">
        <w:rPr>
          <w:rFonts w:cs="Times New Roman"/>
          <w:sz w:val="22"/>
          <w:szCs w:val="22"/>
        </w:rPr>
        <w:t xml:space="preserve">who opt for this alternative training process </w:t>
      </w:r>
      <w:r w:rsidRPr="005C79DD">
        <w:rPr>
          <w:rFonts w:cs="Times New Roman"/>
          <w:sz w:val="22"/>
          <w:szCs w:val="22"/>
        </w:rPr>
        <w:t>read and sign a “re-fresher” web accessibility and reasonable accommodations training document every five years.</w:t>
      </w:r>
    </w:p>
    <w:p w14:paraId="2F8B1C07" w14:textId="77777777" w:rsidR="0050004D" w:rsidRPr="005C79DD" w:rsidRDefault="0050004D">
      <w:pPr>
        <w:rPr>
          <w:rFonts w:cs="Times New Roman"/>
          <w:sz w:val="22"/>
          <w:szCs w:val="22"/>
        </w:rPr>
      </w:pPr>
    </w:p>
    <w:p w14:paraId="715DF26F" w14:textId="761594AD" w:rsidR="00072FC1" w:rsidRPr="005C79DD" w:rsidRDefault="00072FC1" w:rsidP="00072FC1">
      <w:pPr>
        <w:rPr>
          <w:rFonts w:cs="Times New Roman"/>
          <w:sz w:val="22"/>
          <w:szCs w:val="22"/>
        </w:rPr>
      </w:pPr>
      <w:r w:rsidRPr="005C79DD">
        <w:rPr>
          <w:rFonts w:cs="Times New Roman"/>
          <w:b/>
          <w:sz w:val="22"/>
          <w:szCs w:val="22"/>
        </w:rPr>
        <w:t>Electronic Recording &amp; Social Media Policy</w:t>
      </w:r>
    </w:p>
    <w:p w14:paraId="3C2A894E" w14:textId="77777777" w:rsidR="00072FC1" w:rsidRPr="005C79DD" w:rsidRDefault="00072FC1" w:rsidP="00072FC1">
      <w:pPr>
        <w:rPr>
          <w:rFonts w:cs="Times New Roman"/>
          <w:sz w:val="22"/>
          <w:szCs w:val="22"/>
        </w:rPr>
      </w:pPr>
    </w:p>
    <w:p w14:paraId="46E24E47" w14:textId="77777777" w:rsidR="00072FC1" w:rsidRPr="005C79DD" w:rsidRDefault="00072FC1" w:rsidP="00072FC1">
      <w:pPr>
        <w:rPr>
          <w:rFonts w:cs="Times New Roman"/>
          <w:sz w:val="22"/>
          <w:szCs w:val="22"/>
        </w:rPr>
      </w:pPr>
      <w:r w:rsidRPr="005C79DD">
        <w:rPr>
          <w:rFonts w:cs="Times New Roman"/>
          <w:sz w:val="22"/>
          <w:szCs w:val="22"/>
        </w:rPr>
        <w:t xml:space="preserve">Electronic recording performed without the consent of the people being recorded chills the free exchange of ideas. Academic freedom, free inquiry, and freedom of expression should not be limited by the fear that one’s brainstorming, polemic discourse, speculative inquiry, or any other kind of expressed curiosity made within the space of a university classroom will be made public without one’s consent. This fear is unacceptable regardless of whether one is in an online, hybrid, or face-to-face classroom setting. Accordingly, no person shall make public any electronically recorded class discussion without the written permission of the instructor. This policy is not intended to discourage electronic recording in the classroom or the use of social media when such actions are performed with the written consent of the instructor, and others as appropriate. Note: Faculty accommodate all reasonable requests to electronically record a class discussion; these requests must be documented by the DisAbled Student Support Services available at: </w:t>
      </w:r>
      <w:hyperlink r:id="rId10" w:history="1">
        <w:r w:rsidRPr="005C79DD">
          <w:rPr>
            <w:rStyle w:val="Hyperlink"/>
            <w:rFonts w:cs="Times New Roman"/>
            <w:sz w:val="22"/>
            <w:szCs w:val="22"/>
          </w:rPr>
          <w:t>http://www.kennesaw.edu/stu_dev/dsss/prospect.shtml</w:t>
        </w:r>
      </w:hyperlink>
      <w:r w:rsidRPr="005C79DD">
        <w:rPr>
          <w:rFonts w:cs="Times New Roman"/>
          <w:sz w:val="22"/>
          <w:szCs w:val="22"/>
        </w:rPr>
        <w:t xml:space="preserve"> </w:t>
      </w:r>
    </w:p>
    <w:p w14:paraId="68E31351" w14:textId="77777777" w:rsidR="00246591" w:rsidRPr="005C79DD" w:rsidRDefault="00246591">
      <w:pPr>
        <w:rPr>
          <w:rFonts w:cs="Times New Roman"/>
          <w:sz w:val="22"/>
          <w:szCs w:val="22"/>
        </w:rPr>
      </w:pPr>
    </w:p>
    <w:p w14:paraId="4F148249" w14:textId="77777777" w:rsidR="00FC656B" w:rsidRDefault="00FC656B">
      <w:pPr>
        <w:rPr>
          <w:rFonts w:cs="Times New Roman"/>
          <w:sz w:val="22"/>
          <w:szCs w:val="22"/>
        </w:rPr>
      </w:pPr>
      <w:r>
        <w:rPr>
          <w:rFonts w:cs="Times New Roman"/>
          <w:sz w:val="22"/>
          <w:szCs w:val="22"/>
        </w:rPr>
        <w:br w:type="page"/>
      </w:r>
    </w:p>
    <w:p w14:paraId="480BF7FE" w14:textId="2EE9815C" w:rsidR="00246591" w:rsidRPr="00FC656B" w:rsidRDefault="00246591" w:rsidP="00246591">
      <w:pPr>
        <w:rPr>
          <w:rFonts w:cs="Times New Roman"/>
          <w:b/>
        </w:rPr>
      </w:pPr>
      <w:r w:rsidRPr="00FC656B">
        <w:rPr>
          <w:rFonts w:cs="Times New Roman"/>
        </w:rPr>
        <w:lastRenderedPageBreak/>
        <w:t xml:space="preserve">3. </w:t>
      </w:r>
      <w:r w:rsidRPr="00FC656B">
        <w:rPr>
          <w:rFonts w:cs="Times New Roman"/>
          <w:b/>
        </w:rPr>
        <w:t>External Letters Proposal &amp; Resolutions</w:t>
      </w:r>
    </w:p>
    <w:p w14:paraId="0E35B3BA" w14:textId="77777777" w:rsidR="00246591" w:rsidRPr="00FC656B" w:rsidRDefault="00246591" w:rsidP="00246591">
      <w:pPr>
        <w:rPr>
          <w:rFonts w:cs="Times New Roman"/>
        </w:rPr>
      </w:pPr>
    </w:p>
    <w:p w14:paraId="3D3CA1FD" w14:textId="7103A239" w:rsidR="00246591" w:rsidRPr="00FC656B" w:rsidRDefault="00246591" w:rsidP="00246591">
      <w:pPr>
        <w:rPr>
          <w:rFonts w:cs="Times New Roman"/>
        </w:rPr>
      </w:pPr>
      <w:r w:rsidRPr="00FC656B">
        <w:rPr>
          <w:rFonts w:cs="Times New Roman"/>
        </w:rPr>
        <w:t xml:space="preserve">The following </w:t>
      </w:r>
      <w:r w:rsidR="00FC656B" w:rsidRPr="00FC656B">
        <w:rPr>
          <w:rFonts w:cs="Times New Roman"/>
        </w:rPr>
        <w:t xml:space="preserve">proposed </w:t>
      </w:r>
      <w:r w:rsidRPr="00FC656B">
        <w:rPr>
          <w:rFonts w:cs="Times New Roman"/>
        </w:rPr>
        <w:t>language</w:t>
      </w:r>
      <w:r w:rsidR="00FC656B" w:rsidRPr="00FC656B">
        <w:rPr>
          <w:rFonts w:cs="Times New Roman"/>
        </w:rPr>
        <w:t xml:space="preserve"> on external letters</w:t>
      </w:r>
      <w:r w:rsidRPr="00FC656B">
        <w:rPr>
          <w:rFonts w:cs="Times New Roman"/>
        </w:rPr>
        <w:t xml:space="preserve">, which the Faculty Senate of SPSU adopted on 3/27/14, is </w:t>
      </w:r>
      <w:r w:rsidR="00FC656B" w:rsidRPr="00FC656B">
        <w:rPr>
          <w:rFonts w:cs="Times New Roman"/>
        </w:rPr>
        <w:t xml:space="preserve">up for a </w:t>
      </w:r>
      <w:r w:rsidRPr="00FC656B">
        <w:rPr>
          <w:rFonts w:cs="Times New Roman"/>
        </w:rPr>
        <w:t>2</w:t>
      </w:r>
      <w:r w:rsidRPr="00FC656B">
        <w:rPr>
          <w:rFonts w:cs="Times New Roman"/>
          <w:vertAlign w:val="superscript"/>
        </w:rPr>
        <w:t>nd</w:t>
      </w:r>
      <w:r w:rsidR="00FC656B" w:rsidRPr="00FC656B">
        <w:rPr>
          <w:rFonts w:cs="Times New Roman"/>
        </w:rPr>
        <w:t xml:space="preserve"> reading</w:t>
      </w:r>
      <w:r w:rsidRPr="00FC656B">
        <w:rPr>
          <w:rFonts w:cs="Times New Roman"/>
        </w:rPr>
        <w:t>:</w:t>
      </w:r>
    </w:p>
    <w:p w14:paraId="5A1F4252" w14:textId="77777777" w:rsidR="00246591" w:rsidRPr="00FC656B" w:rsidRDefault="00246591" w:rsidP="00246591">
      <w:pPr>
        <w:rPr>
          <w:rFonts w:cs="Times New Roman"/>
        </w:rPr>
      </w:pPr>
    </w:p>
    <w:p w14:paraId="7C4034B4" w14:textId="77777777" w:rsidR="00246591" w:rsidRPr="00FC656B" w:rsidRDefault="00246591" w:rsidP="00246591">
      <w:pPr>
        <w:rPr>
          <w:rFonts w:cs="Times New Roman"/>
        </w:rPr>
      </w:pPr>
      <w:r w:rsidRPr="00FC656B">
        <w:rPr>
          <w:rFonts w:cs="Times New Roman"/>
        </w:rPr>
        <w:t>“The promotion process for tenure-track faculty includes external review in the form of two letters from appropriate experts who have no current affiliation with Kennesaw State University. These experts are specialists in the candidate’s academic discipline, and they provide an objective evaluation of the evidence of the candidate’s scholarship, which is prepared by the candidate, and which may be limited in quantity by the department chair. If the experts have a present or prior relationship to the candidate, e.g., advisor on dissertation committee or co-author, this relationship must be disclosed. The experts are selected by mutual agreement of the candidate and the department chair, and the department chair performs all communication with the experts. The department chair informs the experts that the review is limited to the material provided by the candidate and does not include the question of promotion or tenure. The department chair will provide the experts a cover letter with instructions on the scope of review and the material prepared by the candidate. Department guidelines on promotion and tenure are not sent to the experts. Academic Affairs provides financial support to departments to cover the costs associated with external review.”</w:t>
      </w:r>
    </w:p>
    <w:p w14:paraId="4632D354" w14:textId="77777777" w:rsidR="00246591" w:rsidRPr="00FC656B" w:rsidRDefault="00246591" w:rsidP="00246591">
      <w:pPr>
        <w:rPr>
          <w:rFonts w:cs="Times New Roman"/>
        </w:rPr>
      </w:pPr>
    </w:p>
    <w:p w14:paraId="26E213C3" w14:textId="3208E387" w:rsidR="00246591" w:rsidRPr="00FC656B" w:rsidRDefault="00246591" w:rsidP="00246591">
      <w:pPr>
        <w:rPr>
          <w:rFonts w:cs="Times New Roman"/>
        </w:rPr>
      </w:pPr>
      <w:r w:rsidRPr="00FC656B">
        <w:rPr>
          <w:rFonts w:cs="Times New Roman"/>
          <w:b/>
        </w:rPr>
        <w:t>Resolution on External Letters</w:t>
      </w:r>
      <w:r w:rsidRPr="00FC656B">
        <w:rPr>
          <w:rFonts w:cs="Times New Roman"/>
        </w:rPr>
        <w:t xml:space="preserve"> to accompany </w:t>
      </w:r>
      <w:r w:rsidR="00FC656B" w:rsidRPr="00FC656B">
        <w:rPr>
          <w:rFonts w:cs="Times New Roman"/>
        </w:rPr>
        <w:t xml:space="preserve">proposed </w:t>
      </w:r>
      <w:r w:rsidRPr="00FC656B">
        <w:rPr>
          <w:rFonts w:cs="Times New Roman"/>
        </w:rPr>
        <w:t>language</w:t>
      </w:r>
      <w:r w:rsidR="00FC656B" w:rsidRPr="00FC656B">
        <w:rPr>
          <w:rFonts w:cs="Times New Roman"/>
        </w:rPr>
        <w:t xml:space="preserve"> (see attached document)</w:t>
      </w:r>
      <w:r w:rsidRPr="00FC656B">
        <w:rPr>
          <w:rFonts w:cs="Times New Roman"/>
        </w:rPr>
        <w:t>:</w:t>
      </w:r>
    </w:p>
    <w:p w14:paraId="2088BEA6" w14:textId="77777777" w:rsidR="00246591" w:rsidRPr="00FC656B" w:rsidRDefault="00246591" w:rsidP="00246591">
      <w:pPr>
        <w:rPr>
          <w:rFonts w:cs="Times New Roman"/>
        </w:rPr>
      </w:pPr>
    </w:p>
    <w:p w14:paraId="39069B48" w14:textId="77777777" w:rsidR="00246591" w:rsidRPr="00FC656B" w:rsidRDefault="00246591" w:rsidP="00246591">
      <w:pPr>
        <w:widowControl w:val="0"/>
        <w:autoSpaceDE w:val="0"/>
        <w:autoSpaceDN w:val="0"/>
        <w:adjustRightInd w:val="0"/>
        <w:rPr>
          <w:rFonts w:cs="Times New Roman"/>
        </w:rPr>
      </w:pPr>
      <w:r w:rsidRPr="00FC656B">
        <w:rPr>
          <w:rFonts w:cs="Times New Roman"/>
          <w:u w:val="single"/>
        </w:rPr>
        <w:t>Current text</w:t>
      </w:r>
      <w:r w:rsidRPr="00FC656B">
        <w:rPr>
          <w:rFonts w:cs="Times New Roman"/>
        </w:rPr>
        <w:t>: Resolved: Consistent with the parameters set by university policies, departments determine the external letters process.</w:t>
      </w:r>
    </w:p>
    <w:p w14:paraId="4D7FDCBE" w14:textId="77777777" w:rsidR="00246591" w:rsidRPr="00FC656B" w:rsidRDefault="00246591" w:rsidP="00246591">
      <w:pPr>
        <w:widowControl w:val="0"/>
        <w:autoSpaceDE w:val="0"/>
        <w:autoSpaceDN w:val="0"/>
        <w:adjustRightInd w:val="0"/>
        <w:rPr>
          <w:rFonts w:cs="Times New Roman"/>
        </w:rPr>
      </w:pPr>
    </w:p>
    <w:p w14:paraId="3D4438B8" w14:textId="77777777" w:rsidR="00246591" w:rsidRPr="00FC656B" w:rsidRDefault="00246591" w:rsidP="00246591">
      <w:pPr>
        <w:widowControl w:val="0"/>
        <w:autoSpaceDE w:val="0"/>
        <w:autoSpaceDN w:val="0"/>
        <w:adjustRightInd w:val="0"/>
        <w:rPr>
          <w:rFonts w:cs="Times New Roman"/>
        </w:rPr>
      </w:pPr>
      <w:r w:rsidRPr="00FC656B">
        <w:rPr>
          <w:rFonts w:cs="Times New Roman"/>
          <w:u w:val="single"/>
        </w:rPr>
        <w:t>Suggested clarification</w:t>
      </w:r>
      <w:r w:rsidRPr="00FC656B">
        <w:rPr>
          <w:rFonts w:cs="Times New Roman"/>
        </w:rPr>
        <w:t>: Resolved: Consistent with the parameters set by university policies, departments determine the process for obtaining (or soliciting) external letters.</w:t>
      </w:r>
    </w:p>
    <w:p w14:paraId="3444A21D" w14:textId="77777777" w:rsidR="00246591" w:rsidRPr="00FC656B" w:rsidRDefault="00246591">
      <w:pPr>
        <w:rPr>
          <w:rFonts w:cs="Times New Roman"/>
        </w:rPr>
      </w:pPr>
    </w:p>
    <w:p w14:paraId="696C78FF" w14:textId="77777777" w:rsidR="00FC656B" w:rsidRDefault="00FC656B">
      <w:pPr>
        <w:rPr>
          <w:rFonts w:cs="Times New Roman"/>
          <w:b/>
          <w:sz w:val="22"/>
          <w:szCs w:val="22"/>
        </w:rPr>
      </w:pPr>
      <w:r>
        <w:rPr>
          <w:rFonts w:cs="Times New Roman"/>
          <w:b/>
          <w:sz w:val="22"/>
          <w:szCs w:val="22"/>
        </w:rPr>
        <w:br w:type="page"/>
      </w:r>
    </w:p>
    <w:p w14:paraId="1259ED32" w14:textId="5AC6A88F" w:rsidR="00103907" w:rsidRPr="00C635DB" w:rsidRDefault="00103907">
      <w:pPr>
        <w:rPr>
          <w:rFonts w:cs="Times New Roman"/>
        </w:rPr>
      </w:pPr>
      <w:r w:rsidRPr="00C635DB">
        <w:rPr>
          <w:rFonts w:cs="Times New Roman"/>
          <w:b/>
        </w:rPr>
        <w:lastRenderedPageBreak/>
        <w:t>Information</w:t>
      </w:r>
    </w:p>
    <w:p w14:paraId="1EED4685" w14:textId="77777777" w:rsidR="00103907" w:rsidRPr="00C635DB" w:rsidRDefault="00103907">
      <w:pPr>
        <w:rPr>
          <w:rFonts w:cs="Times New Roman"/>
        </w:rPr>
      </w:pPr>
    </w:p>
    <w:p w14:paraId="6F50FEAE" w14:textId="4529156E" w:rsidR="00CF0CE5" w:rsidRDefault="00C635DB">
      <w:pPr>
        <w:rPr>
          <w:rFonts w:cs="Times New Roman"/>
          <w:b/>
        </w:rPr>
      </w:pPr>
      <w:r w:rsidRPr="00C635DB">
        <w:rPr>
          <w:rFonts w:cs="Times New Roman"/>
          <w:b/>
        </w:rPr>
        <w:t xml:space="preserve">1. </w:t>
      </w:r>
      <w:r w:rsidR="00CF0CE5">
        <w:rPr>
          <w:rFonts w:cs="Times New Roman"/>
          <w:b/>
        </w:rPr>
        <w:t xml:space="preserve">Substantive Change </w:t>
      </w:r>
      <w:r w:rsidR="00E9778F">
        <w:rPr>
          <w:rFonts w:cs="Times New Roman"/>
          <w:b/>
        </w:rPr>
        <w:t xml:space="preserve">Policy </w:t>
      </w:r>
      <w:r w:rsidR="00CF0CE5">
        <w:rPr>
          <w:rFonts w:cs="Times New Roman"/>
          <w:b/>
        </w:rPr>
        <w:t xml:space="preserve">and Complaint Resolution </w:t>
      </w:r>
      <w:r w:rsidR="00E9778F">
        <w:rPr>
          <w:rFonts w:cs="Times New Roman"/>
          <w:b/>
        </w:rPr>
        <w:t xml:space="preserve">Policy </w:t>
      </w:r>
      <w:r w:rsidR="00527073">
        <w:rPr>
          <w:rFonts w:cs="Times New Roman"/>
          <w:b/>
        </w:rPr>
        <w:t>–</w:t>
      </w:r>
      <w:r w:rsidR="002A35BF">
        <w:rPr>
          <w:rFonts w:cs="Times New Roman"/>
          <w:b/>
        </w:rPr>
        <w:t xml:space="preserve"> </w:t>
      </w:r>
      <w:r w:rsidR="00CF0CE5">
        <w:rPr>
          <w:rFonts w:cs="Times New Roman"/>
          <w:b/>
        </w:rPr>
        <w:t xml:space="preserve">Articulation </w:t>
      </w:r>
      <w:r w:rsidR="002A35BF">
        <w:rPr>
          <w:rFonts w:cs="Times New Roman"/>
          <w:b/>
        </w:rPr>
        <w:t xml:space="preserve">of Existing Policy </w:t>
      </w:r>
      <w:r w:rsidR="00CF0CE5">
        <w:rPr>
          <w:rFonts w:cs="Times New Roman"/>
          <w:b/>
        </w:rPr>
        <w:t>Documents (S. Paraska)</w:t>
      </w:r>
    </w:p>
    <w:p w14:paraId="79DF0202" w14:textId="77777777" w:rsidR="00CF0CE5" w:rsidRDefault="00CF0CE5">
      <w:pPr>
        <w:rPr>
          <w:rFonts w:cs="Times New Roman"/>
          <w:b/>
        </w:rPr>
      </w:pPr>
    </w:p>
    <w:p w14:paraId="7CB48196" w14:textId="77425196" w:rsidR="00CF0CE5" w:rsidRDefault="00CF0CE5">
      <w:pPr>
        <w:rPr>
          <w:rFonts w:cs="Times New Roman"/>
          <w:b/>
        </w:rPr>
      </w:pPr>
      <w:r>
        <w:rPr>
          <w:rFonts w:cs="Times New Roman"/>
          <w:b/>
        </w:rPr>
        <w:t>2. Parking Information – Good News! Faculty parking spaces have</w:t>
      </w:r>
      <w:r w:rsidR="000D7B9C">
        <w:rPr>
          <w:rFonts w:cs="Times New Roman"/>
          <w:b/>
        </w:rPr>
        <w:t xml:space="preserve"> recently</w:t>
      </w:r>
      <w:r>
        <w:rPr>
          <w:rFonts w:cs="Times New Roman"/>
          <w:b/>
        </w:rPr>
        <w:t xml:space="preserve"> been added to the Church Lot. Be sure to </w:t>
      </w:r>
      <w:r w:rsidR="000D7B9C">
        <w:rPr>
          <w:rFonts w:cs="Times New Roman"/>
          <w:b/>
        </w:rPr>
        <w:t xml:space="preserve">try there </w:t>
      </w:r>
      <w:r>
        <w:rPr>
          <w:rFonts w:cs="Times New Roman"/>
          <w:b/>
        </w:rPr>
        <w:t xml:space="preserve">the next time parking </w:t>
      </w:r>
      <w:r w:rsidR="000D7B9C">
        <w:rPr>
          <w:rFonts w:cs="Times New Roman"/>
          <w:b/>
        </w:rPr>
        <w:t>is</w:t>
      </w:r>
      <w:r>
        <w:rPr>
          <w:rFonts w:cs="Times New Roman"/>
          <w:b/>
        </w:rPr>
        <w:t xml:space="preserve"> full in other areas.</w:t>
      </w:r>
    </w:p>
    <w:p w14:paraId="33DC5167" w14:textId="77777777" w:rsidR="00CF0CE5" w:rsidRDefault="00CF0CE5">
      <w:pPr>
        <w:rPr>
          <w:rFonts w:cs="Times New Roman"/>
          <w:b/>
        </w:rPr>
      </w:pPr>
    </w:p>
    <w:p w14:paraId="0FB72E5E" w14:textId="2204BEE0" w:rsidR="00103907" w:rsidRPr="00C635DB" w:rsidRDefault="00CF0CE5">
      <w:pPr>
        <w:rPr>
          <w:rFonts w:cs="Times New Roman"/>
          <w:b/>
        </w:rPr>
      </w:pPr>
      <w:r>
        <w:rPr>
          <w:rFonts w:cs="Times New Roman"/>
          <w:b/>
        </w:rPr>
        <w:t xml:space="preserve">3. </w:t>
      </w:r>
      <w:r w:rsidR="00C635DB" w:rsidRPr="00C635DB">
        <w:rPr>
          <w:rFonts w:cs="Times New Roman"/>
          <w:b/>
        </w:rPr>
        <w:t xml:space="preserve">KSU Day of Service </w:t>
      </w:r>
      <w:r w:rsidR="00D31D90">
        <w:rPr>
          <w:rFonts w:cs="Times New Roman"/>
          <w:b/>
        </w:rPr>
        <w:t xml:space="preserve">– </w:t>
      </w:r>
      <w:r w:rsidR="00C635DB" w:rsidRPr="00C635DB">
        <w:rPr>
          <w:rFonts w:cs="Times New Roman"/>
          <w:b/>
        </w:rPr>
        <w:t>Success</w:t>
      </w:r>
      <w:r w:rsidR="00D31D90">
        <w:rPr>
          <w:rFonts w:cs="Times New Roman"/>
          <w:b/>
        </w:rPr>
        <w:t>!</w:t>
      </w:r>
      <w:r w:rsidR="00C635DB" w:rsidRPr="00C635DB">
        <w:rPr>
          <w:rFonts w:cs="Times New Roman"/>
          <w:b/>
        </w:rPr>
        <w:t xml:space="preserve"> (B. Wooten)</w:t>
      </w:r>
    </w:p>
    <w:p w14:paraId="017A7BA8" w14:textId="77777777" w:rsidR="00364D80" w:rsidRDefault="00364D80">
      <w:pPr>
        <w:rPr>
          <w:rFonts w:cs="Times New Roman"/>
        </w:rPr>
      </w:pPr>
    </w:p>
    <w:p w14:paraId="43BD083D" w14:textId="3743A74F" w:rsidR="00373ACE" w:rsidRDefault="00373ACE">
      <w:pPr>
        <w:rPr>
          <w:rFonts w:cs="Times New Roman"/>
        </w:rPr>
      </w:pPr>
      <w:r>
        <w:rPr>
          <w:rFonts w:cs="Times New Roman"/>
        </w:rPr>
        <w:t>Over 170 pre-registered participants + five different sites with multiple beautification and other community service activities per site + multiple sponsors and partners of the event = Engaged KSU!</w:t>
      </w:r>
    </w:p>
    <w:p w14:paraId="051B15FC" w14:textId="77777777" w:rsidR="00D82F2A" w:rsidRPr="00C635DB" w:rsidRDefault="00D82F2A">
      <w:pPr>
        <w:rPr>
          <w:rFonts w:cs="Times New Roman"/>
        </w:rPr>
      </w:pPr>
    </w:p>
    <w:p w14:paraId="7B270B5B" w14:textId="028628B7" w:rsidR="00544231" w:rsidRPr="00C635DB" w:rsidRDefault="002709D7">
      <w:pPr>
        <w:rPr>
          <w:rFonts w:cs="Times New Roman"/>
          <w:b/>
        </w:rPr>
      </w:pPr>
      <w:r>
        <w:rPr>
          <w:rFonts w:cs="Times New Roman"/>
          <w:b/>
        </w:rPr>
        <w:t>4</w:t>
      </w:r>
      <w:r w:rsidR="00544231" w:rsidRPr="00C635DB">
        <w:rPr>
          <w:rFonts w:cs="Times New Roman"/>
          <w:b/>
        </w:rPr>
        <w:t xml:space="preserve">. Attendance Verification Procedures Information </w:t>
      </w:r>
      <w:r w:rsidR="0032536C">
        <w:rPr>
          <w:rFonts w:cs="Times New Roman"/>
          <w:b/>
        </w:rPr>
        <w:t xml:space="preserve">– See Attached Document </w:t>
      </w:r>
      <w:r w:rsidR="00544231" w:rsidRPr="00C635DB">
        <w:rPr>
          <w:rFonts w:cs="Times New Roman"/>
          <w:b/>
        </w:rPr>
        <w:t>(K. West)</w:t>
      </w:r>
    </w:p>
    <w:p w14:paraId="23EBA5B6" w14:textId="77777777" w:rsidR="00544231" w:rsidRPr="00C635DB" w:rsidRDefault="00544231">
      <w:pPr>
        <w:rPr>
          <w:rFonts w:cs="Times New Roman"/>
        </w:rPr>
      </w:pPr>
    </w:p>
    <w:p w14:paraId="2240F024" w14:textId="77777777" w:rsidR="00544231" w:rsidRPr="00C635DB" w:rsidRDefault="00544231">
      <w:pPr>
        <w:rPr>
          <w:rFonts w:cs="Times New Roman"/>
        </w:rPr>
      </w:pPr>
      <w:r w:rsidRPr="00C635DB">
        <w:rPr>
          <w:rFonts w:cs="Times New Roman"/>
        </w:rPr>
        <w:t xml:space="preserve">Recommended syllabus language: </w:t>
      </w:r>
      <w:r w:rsidR="00350B7C" w:rsidRPr="00C635DB">
        <w:rPr>
          <w:rFonts w:cs="Times New Roman"/>
          <w:i/>
        </w:rPr>
        <w:t>Students are solely responsible for managing their enrollment status in a class; nonattendance does not constitute a withdrawal</w:t>
      </w:r>
      <w:r w:rsidR="00350B7C" w:rsidRPr="00C635DB">
        <w:rPr>
          <w:rFonts w:cs="Times New Roman"/>
        </w:rPr>
        <w:t>.</w:t>
      </w:r>
    </w:p>
    <w:p w14:paraId="30495152" w14:textId="77777777" w:rsidR="00544231" w:rsidRDefault="00544231">
      <w:pPr>
        <w:rPr>
          <w:rFonts w:cs="Times New Roman"/>
        </w:rPr>
      </w:pPr>
    </w:p>
    <w:p w14:paraId="582D2765" w14:textId="4B33BF93" w:rsidR="003804C3" w:rsidRDefault="002709D7">
      <w:pPr>
        <w:rPr>
          <w:rFonts w:cs="Times New Roman"/>
          <w:b/>
        </w:rPr>
      </w:pPr>
      <w:r>
        <w:rPr>
          <w:rFonts w:cs="Times New Roman"/>
          <w:b/>
        </w:rPr>
        <w:t>5</w:t>
      </w:r>
      <w:r w:rsidR="003804C3">
        <w:rPr>
          <w:rFonts w:cs="Times New Roman"/>
          <w:b/>
        </w:rPr>
        <w:t xml:space="preserve">. Report on Equity </w:t>
      </w:r>
      <w:r w:rsidR="004E6777">
        <w:rPr>
          <w:rFonts w:cs="Times New Roman"/>
          <w:b/>
        </w:rPr>
        <w:t xml:space="preserve">– see attached document </w:t>
      </w:r>
      <w:r w:rsidR="003804C3">
        <w:rPr>
          <w:rFonts w:cs="Times New Roman"/>
          <w:b/>
        </w:rPr>
        <w:t>(M. McCarthy)</w:t>
      </w:r>
    </w:p>
    <w:p w14:paraId="2015EBD6" w14:textId="77777777" w:rsidR="007111E8" w:rsidRDefault="007111E8">
      <w:pPr>
        <w:rPr>
          <w:rFonts w:cs="Times New Roman"/>
          <w:b/>
        </w:rPr>
      </w:pPr>
    </w:p>
    <w:p w14:paraId="458DD626" w14:textId="678370E5" w:rsidR="007111E8" w:rsidRDefault="002709D7">
      <w:pPr>
        <w:rPr>
          <w:rFonts w:cs="Times New Roman"/>
          <w:b/>
        </w:rPr>
      </w:pPr>
      <w:r>
        <w:rPr>
          <w:rFonts w:cs="Times New Roman"/>
          <w:b/>
        </w:rPr>
        <w:t>6</w:t>
      </w:r>
      <w:r w:rsidR="007111E8">
        <w:rPr>
          <w:rFonts w:cs="Times New Roman"/>
          <w:b/>
        </w:rPr>
        <w:t>. Report on Faculty Awards – see attached documents (M. McCarthy)</w:t>
      </w:r>
    </w:p>
    <w:p w14:paraId="0592B705" w14:textId="77777777" w:rsidR="007111E8" w:rsidRDefault="007111E8">
      <w:pPr>
        <w:rPr>
          <w:rFonts w:cs="Times New Roman"/>
          <w:b/>
        </w:rPr>
      </w:pPr>
    </w:p>
    <w:p w14:paraId="3DB5B784" w14:textId="6129D1E1" w:rsidR="007111E8" w:rsidRDefault="002709D7">
      <w:pPr>
        <w:rPr>
          <w:rFonts w:cs="Times New Roman"/>
        </w:rPr>
      </w:pPr>
      <w:r>
        <w:rPr>
          <w:rFonts w:cs="Times New Roman"/>
          <w:b/>
        </w:rPr>
        <w:t>7</w:t>
      </w:r>
      <w:r w:rsidR="007111E8">
        <w:rPr>
          <w:rFonts w:cs="Times New Roman"/>
          <w:b/>
        </w:rPr>
        <w:t xml:space="preserve">. OWG, No. 69 </w:t>
      </w:r>
      <w:r w:rsidR="00C051CB">
        <w:rPr>
          <w:rFonts w:cs="Times New Roman"/>
          <w:b/>
        </w:rPr>
        <w:t xml:space="preserve">– </w:t>
      </w:r>
      <w:r w:rsidR="007111E8">
        <w:rPr>
          <w:rFonts w:cs="Times New Roman"/>
          <w:b/>
        </w:rPr>
        <w:t>Faculty Shared Governance Recommendations (K. White &amp; M. Dillon)</w:t>
      </w:r>
    </w:p>
    <w:p w14:paraId="34858189" w14:textId="77777777" w:rsidR="007111E8" w:rsidRDefault="007111E8">
      <w:pPr>
        <w:rPr>
          <w:rFonts w:cs="Times New Roman"/>
        </w:rPr>
      </w:pPr>
    </w:p>
    <w:p w14:paraId="29C46D53" w14:textId="2DFE42AD" w:rsidR="007111E8" w:rsidRPr="007111E8" w:rsidRDefault="007111E8" w:rsidP="007111E8">
      <w:pPr>
        <w:widowControl w:val="0"/>
        <w:autoSpaceDE w:val="0"/>
        <w:autoSpaceDN w:val="0"/>
        <w:adjustRightInd w:val="0"/>
        <w:rPr>
          <w:rFonts w:cs="Times New Roman"/>
        </w:rPr>
      </w:pPr>
      <w:r>
        <w:rPr>
          <w:rFonts w:cs="Times New Roman"/>
          <w:u w:val="single"/>
        </w:rPr>
        <w:t>1.</w:t>
      </w:r>
      <w:r w:rsidRPr="007111E8">
        <w:rPr>
          <w:rFonts w:cs="Times New Roman"/>
          <w:u w:val="single"/>
        </w:rPr>
        <w:t xml:space="preserve"> OWG Recommendation</w:t>
      </w:r>
      <w:r>
        <w:rPr>
          <w:rFonts w:cs="Times New Roman"/>
        </w:rPr>
        <w:t xml:space="preserve">: </w:t>
      </w:r>
      <w:r w:rsidRPr="007111E8">
        <w:rPr>
          <w:rFonts w:cs="Times New Roman"/>
        </w:rPr>
        <w:t xml:space="preserve">We recommend that the shared governance structure at the </w:t>
      </w:r>
      <w:r w:rsidRPr="00C051CB">
        <w:rPr>
          <w:rFonts w:cs="Times New Roman"/>
          <w:i/>
        </w:rPr>
        <w:t>new</w:t>
      </w:r>
      <w:r w:rsidRPr="007111E8">
        <w:rPr>
          <w:rFonts w:cs="Times New Roman"/>
        </w:rPr>
        <w:t xml:space="preserve"> KSU follow the structure outlined in the BoR handbook and policy manuals, namely, that there be three shared governance bodies making recommendations to the </w:t>
      </w:r>
      <w:r w:rsidR="00C051CB">
        <w:rPr>
          <w:rFonts w:cs="Times New Roman"/>
        </w:rPr>
        <w:t xml:space="preserve">university </w:t>
      </w:r>
      <w:r w:rsidRPr="007111E8">
        <w:rPr>
          <w:rFonts w:cs="Times New Roman"/>
        </w:rPr>
        <w:t xml:space="preserve">President. </w:t>
      </w:r>
    </w:p>
    <w:p w14:paraId="6FA2CDEF" w14:textId="77777777" w:rsidR="007111E8" w:rsidRPr="007111E8" w:rsidRDefault="007111E8" w:rsidP="007111E8">
      <w:pPr>
        <w:widowControl w:val="0"/>
        <w:autoSpaceDE w:val="0"/>
        <w:autoSpaceDN w:val="0"/>
        <w:adjustRightInd w:val="0"/>
        <w:rPr>
          <w:rFonts w:cs="Times New Roman"/>
        </w:rPr>
      </w:pPr>
    </w:p>
    <w:p w14:paraId="0486111B" w14:textId="58692708" w:rsidR="007111E8" w:rsidRPr="007111E8" w:rsidRDefault="007111E8" w:rsidP="007111E8">
      <w:pPr>
        <w:widowControl w:val="0"/>
        <w:autoSpaceDE w:val="0"/>
        <w:autoSpaceDN w:val="0"/>
        <w:adjustRightInd w:val="0"/>
        <w:rPr>
          <w:rFonts w:cs="Times New Roman"/>
        </w:rPr>
      </w:pPr>
      <w:r w:rsidRPr="007111E8">
        <w:rPr>
          <w:rFonts w:cs="Times New Roman"/>
          <w:u w:val="single"/>
        </w:rPr>
        <w:t>Explanation of Recommendation</w:t>
      </w:r>
      <w:r>
        <w:rPr>
          <w:rFonts w:cs="Times New Roman"/>
        </w:rPr>
        <w:t xml:space="preserve">: </w:t>
      </w:r>
      <w:r w:rsidRPr="007111E8">
        <w:rPr>
          <w:rFonts w:cs="Times New Roman"/>
        </w:rPr>
        <w:t xml:space="preserve">For the purposes of shared governance, the </w:t>
      </w:r>
      <w:r w:rsidRPr="00C051CB">
        <w:rPr>
          <w:rFonts w:cs="Times New Roman"/>
          <w:i/>
        </w:rPr>
        <w:t>new</w:t>
      </w:r>
      <w:r w:rsidRPr="007111E8">
        <w:rPr>
          <w:rFonts w:cs="Times New Roman"/>
        </w:rPr>
        <w:t xml:space="preserve"> KSU</w:t>
      </w:r>
      <w:r w:rsidR="00C051CB">
        <w:rPr>
          <w:rFonts w:cs="Times New Roman"/>
        </w:rPr>
        <w:t xml:space="preserve"> should have a Faculty Senate, </w:t>
      </w:r>
      <w:r w:rsidRPr="007111E8">
        <w:rPr>
          <w:rFonts w:cs="Times New Roman"/>
        </w:rPr>
        <w:t>a single Staff Council, made up of a mix of staff and administrators, and a Student Government Association.  Whether or not there are deans council, chairs council, administrators senate, etc</w:t>
      </w:r>
      <w:r w:rsidR="00C051CB">
        <w:rPr>
          <w:rFonts w:cs="Times New Roman"/>
        </w:rPr>
        <w:t>.</w:t>
      </w:r>
      <w:r w:rsidRPr="007111E8">
        <w:rPr>
          <w:rFonts w:cs="Times New Roman"/>
        </w:rPr>
        <w:t xml:space="preserve">, these should not be part of </w:t>
      </w:r>
      <w:r w:rsidR="00C051CB">
        <w:rPr>
          <w:rFonts w:cs="Times New Roman"/>
        </w:rPr>
        <w:t xml:space="preserve">the shared governance process. </w:t>
      </w:r>
      <w:r w:rsidRPr="007111E8">
        <w:rPr>
          <w:rFonts w:cs="Times New Roman"/>
        </w:rPr>
        <w:t>We further recommend that University Council be dissolved.</w:t>
      </w:r>
    </w:p>
    <w:p w14:paraId="264AF175" w14:textId="77777777" w:rsidR="007111E8" w:rsidRPr="007111E8" w:rsidRDefault="007111E8" w:rsidP="007111E8">
      <w:pPr>
        <w:widowControl w:val="0"/>
        <w:autoSpaceDE w:val="0"/>
        <w:autoSpaceDN w:val="0"/>
        <w:adjustRightInd w:val="0"/>
        <w:rPr>
          <w:rFonts w:cs="Times New Roman"/>
        </w:rPr>
      </w:pPr>
    </w:p>
    <w:p w14:paraId="278B81A6" w14:textId="550B4FB9" w:rsidR="007111E8" w:rsidRPr="007111E8" w:rsidRDefault="007111E8" w:rsidP="007111E8">
      <w:pPr>
        <w:widowControl w:val="0"/>
        <w:autoSpaceDE w:val="0"/>
        <w:autoSpaceDN w:val="0"/>
        <w:adjustRightInd w:val="0"/>
        <w:rPr>
          <w:rFonts w:cs="Times New Roman"/>
        </w:rPr>
      </w:pPr>
      <w:r>
        <w:rPr>
          <w:rFonts w:cs="Times New Roman"/>
          <w:u w:val="single"/>
        </w:rPr>
        <w:t>2.</w:t>
      </w:r>
      <w:r w:rsidRPr="007111E8">
        <w:rPr>
          <w:rFonts w:cs="Times New Roman"/>
          <w:u w:val="single"/>
        </w:rPr>
        <w:t xml:space="preserve"> OWG Recommendation</w:t>
      </w:r>
      <w:r>
        <w:rPr>
          <w:rFonts w:cs="Times New Roman"/>
        </w:rPr>
        <w:t xml:space="preserve">: </w:t>
      </w:r>
      <w:r w:rsidRPr="007111E8">
        <w:rPr>
          <w:rFonts w:cs="Times New Roman"/>
        </w:rPr>
        <w:t xml:space="preserve">The Faculty Senate for the </w:t>
      </w:r>
      <w:r w:rsidRPr="00C051CB">
        <w:rPr>
          <w:rFonts w:cs="Times New Roman"/>
          <w:i/>
        </w:rPr>
        <w:t>new</w:t>
      </w:r>
      <w:r w:rsidRPr="007111E8">
        <w:rPr>
          <w:rFonts w:cs="Times New Roman"/>
        </w:rPr>
        <w:t xml:space="preserve"> </w:t>
      </w:r>
      <w:r w:rsidR="00C051CB">
        <w:rPr>
          <w:rFonts w:cs="Times New Roman"/>
        </w:rPr>
        <w:t>KS</w:t>
      </w:r>
      <w:r w:rsidRPr="007111E8">
        <w:rPr>
          <w:rFonts w:cs="Times New Roman"/>
        </w:rPr>
        <w:t>U will get reports from many university standing committees and a few ad hoc committees.</w:t>
      </w:r>
    </w:p>
    <w:p w14:paraId="2DF97F05" w14:textId="77777777" w:rsidR="007111E8" w:rsidRPr="007111E8" w:rsidRDefault="007111E8" w:rsidP="007111E8">
      <w:pPr>
        <w:widowControl w:val="0"/>
        <w:autoSpaceDE w:val="0"/>
        <w:autoSpaceDN w:val="0"/>
        <w:adjustRightInd w:val="0"/>
        <w:rPr>
          <w:rFonts w:cs="Times New Roman"/>
        </w:rPr>
      </w:pPr>
    </w:p>
    <w:p w14:paraId="7C6C5921" w14:textId="0E50B1DB" w:rsidR="007111E8" w:rsidRPr="007111E8" w:rsidRDefault="007111E8" w:rsidP="007111E8">
      <w:pPr>
        <w:widowControl w:val="0"/>
        <w:autoSpaceDE w:val="0"/>
        <w:autoSpaceDN w:val="0"/>
        <w:adjustRightInd w:val="0"/>
        <w:rPr>
          <w:rFonts w:cs="Times New Roman"/>
        </w:rPr>
      </w:pPr>
      <w:r w:rsidRPr="007111E8">
        <w:rPr>
          <w:rFonts w:cs="Times New Roman"/>
          <w:u w:val="single"/>
        </w:rPr>
        <w:t>Explanation of Recommendation</w:t>
      </w:r>
      <w:r>
        <w:rPr>
          <w:rFonts w:cs="Times New Roman"/>
        </w:rPr>
        <w:t xml:space="preserve">: </w:t>
      </w:r>
      <w:r w:rsidRPr="007111E8">
        <w:rPr>
          <w:rFonts w:cs="Times New Roman"/>
        </w:rPr>
        <w:t xml:space="preserve">For the purposes of shared governance, much of the work at the </w:t>
      </w:r>
      <w:r w:rsidRPr="00C051CB">
        <w:rPr>
          <w:rFonts w:cs="Times New Roman"/>
          <w:i/>
        </w:rPr>
        <w:t>new</w:t>
      </w:r>
      <w:r w:rsidRPr="007111E8">
        <w:rPr>
          <w:rFonts w:cs="Times New Roman"/>
        </w:rPr>
        <w:t xml:space="preserve"> </w:t>
      </w:r>
      <w:r w:rsidR="00C051CB">
        <w:rPr>
          <w:rFonts w:cs="Times New Roman"/>
        </w:rPr>
        <w:t>KS</w:t>
      </w:r>
      <w:r w:rsidRPr="007111E8">
        <w:rPr>
          <w:rFonts w:cs="Times New Roman"/>
        </w:rPr>
        <w:t>U will be done in standing committees and ad hoc committees.  Those committees that deal with matters of an academic nature and those that deal with matters of mixed academic and other natures will report to the Faculty Senate.</w:t>
      </w:r>
    </w:p>
    <w:p w14:paraId="63A43608" w14:textId="77777777" w:rsidR="007111E8" w:rsidRPr="007111E8" w:rsidRDefault="007111E8" w:rsidP="007111E8">
      <w:pPr>
        <w:widowControl w:val="0"/>
        <w:autoSpaceDE w:val="0"/>
        <w:autoSpaceDN w:val="0"/>
        <w:adjustRightInd w:val="0"/>
        <w:rPr>
          <w:rFonts w:cs="Times New Roman"/>
        </w:rPr>
      </w:pPr>
    </w:p>
    <w:p w14:paraId="47F7A620" w14:textId="1427D878" w:rsidR="007111E8" w:rsidRPr="007111E8" w:rsidRDefault="007111E8" w:rsidP="007111E8">
      <w:pPr>
        <w:widowControl w:val="0"/>
        <w:autoSpaceDE w:val="0"/>
        <w:autoSpaceDN w:val="0"/>
        <w:adjustRightInd w:val="0"/>
        <w:rPr>
          <w:rFonts w:cs="Times New Roman"/>
        </w:rPr>
      </w:pPr>
      <w:r w:rsidRPr="007111E8">
        <w:rPr>
          <w:rFonts w:cs="Times New Roman"/>
          <w:u w:val="single"/>
        </w:rPr>
        <w:t>3. OWG Recommendation</w:t>
      </w:r>
      <w:r>
        <w:rPr>
          <w:rFonts w:cs="Times New Roman"/>
        </w:rPr>
        <w:t xml:space="preserve">: </w:t>
      </w:r>
      <w:r w:rsidRPr="007111E8">
        <w:rPr>
          <w:rFonts w:cs="Times New Roman"/>
        </w:rPr>
        <w:t>L</w:t>
      </w:r>
      <w:r w:rsidR="00C051CB">
        <w:rPr>
          <w:rFonts w:cs="Times New Roman"/>
        </w:rPr>
        <w:t>iaisons from the Faculty Senate</w:t>
      </w:r>
      <w:r w:rsidRPr="007111E8">
        <w:rPr>
          <w:rFonts w:cs="Times New Roman"/>
        </w:rPr>
        <w:t xml:space="preserve"> to</w:t>
      </w:r>
      <w:r w:rsidR="00C051CB">
        <w:rPr>
          <w:rFonts w:cs="Times New Roman"/>
        </w:rPr>
        <w:t>:</w:t>
      </w:r>
      <w:r w:rsidRPr="007111E8">
        <w:rPr>
          <w:rFonts w:cs="Times New Roman"/>
        </w:rPr>
        <w:t xml:space="preserve"> Staff Council, Student </w:t>
      </w:r>
      <w:r w:rsidRPr="007111E8">
        <w:rPr>
          <w:rFonts w:cs="Times New Roman"/>
        </w:rPr>
        <w:lastRenderedPageBreak/>
        <w:t>Government Association, Part-time Faculty C</w:t>
      </w:r>
      <w:r w:rsidR="00C051CB">
        <w:rPr>
          <w:rFonts w:cs="Times New Roman"/>
        </w:rPr>
        <w:t xml:space="preserve">ouncil (a standing committee), </w:t>
      </w:r>
      <w:r w:rsidRPr="007111E8">
        <w:rPr>
          <w:rFonts w:cs="Times New Roman"/>
        </w:rPr>
        <w:t>Policy Process Council (standing committee), and USG Faculty Council will facilitate communications.  </w:t>
      </w:r>
    </w:p>
    <w:p w14:paraId="02ACFCE9" w14:textId="77777777" w:rsidR="007111E8" w:rsidRPr="007111E8" w:rsidRDefault="007111E8" w:rsidP="007111E8">
      <w:pPr>
        <w:widowControl w:val="0"/>
        <w:autoSpaceDE w:val="0"/>
        <w:autoSpaceDN w:val="0"/>
        <w:adjustRightInd w:val="0"/>
        <w:rPr>
          <w:rFonts w:cs="Times New Roman"/>
        </w:rPr>
      </w:pPr>
    </w:p>
    <w:p w14:paraId="5ECFAE88" w14:textId="166F6354" w:rsidR="007111E8" w:rsidRPr="007111E8" w:rsidRDefault="007111E8" w:rsidP="007111E8">
      <w:pPr>
        <w:widowControl w:val="0"/>
        <w:autoSpaceDE w:val="0"/>
        <w:autoSpaceDN w:val="0"/>
        <w:adjustRightInd w:val="0"/>
        <w:rPr>
          <w:rFonts w:cs="Times New Roman"/>
        </w:rPr>
      </w:pPr>
      <w:r w:rsidRPr="007111E8">
        <w:rPr>
          <w:rFonts w:cs="Times New Roman"/>
          <w:u w:val="single"/>
        </w:rPr>
        <w:t>Explanation of Recommendation</w:t>
      </w:r>
      <w:r>
        <w:rPr>
          <w:rFonts w:cs="Times New Roman"/>
        </w:rPr>
        <w:t xml:space="preserve">: </w:t>
      </w:r>
      <w:r w:rsidRPr="007111E8">
        <w:rPr>
          <w:rFonts w:cs="Times New Roman"/>
        </w:rPr>
        <w:t xml:space="preserve">Liaisons may be able to accomplish what has been accomplished through committees in the past. </w:t>
      </w:r>
    </w:p>
    <w:p w14:paraId="4E1540A7" w14:textId="5D84C48E" w:rsidR="007111E8" w:rsidRPr="007111E8" w:rsidRDefault="007111E8" w:rsidP="007111E8">
      <w:pPr>
        <w:widowControl w:val="0"/>
        <w:autoSpaceDE w:val="0"/>
        <w:autoSpaceDN w:val="0"/>
        <w:adjustRightInd w:val="0"/>
        <w:rPr>
          <w:rFonts w:cs="Times New Roman"/>
        </w:rPr>
      </w:pPr>
      <w:r w:rsidRPr="007111E8">
        <w:rPr>
          <w:rFonts w:cs="Times New Roman"/>
          <w:u w:val="single"/>
        </w:rPr>
        <w:t>4. OWG Recommendation</w:t>
      </w:r>
      <w:r>
        <w:rPr>
          <w:rFonts w:cs="Times New Roman"/>
        </w:rPr>
        <w:t xml:space="preserve">: </w:t>
      </w:r>
      <w:r w:rsidRPr="007111E8">
        <w:rPr>
          <w:rFonts w:cs="Times New Roman"/>
        </w:rPr>
        <w:t>Standing committees should be streamlined.</w:t>
      </w:r>
    </w:p>
    <w:p w14:paraId="205E21B5" w14:textId="77777777" w:rsidR="007111E8" w:rsidRPr="007111E8" w:rsidRDefault="007111E8" w:rsidP="007111E8">
      <w:pPr>
        <w:widowControl w:val="0"/>
        <w:autoSpaceDE w:val="0"/>
        <w:autoSpaceDN w:val="0"/>
        <w:adjustRightInd w:val="0"/>
        <w:rPr>
          <w:rFonts w:cs="Times New Roman"/>
        </w:rPr>
      </w:pPr>
    </w:p>
    <w:p w14:paraId="6D20AB31" w14:textId="7B45B91A" w:rsidR="007111E8" w:rsidRPr="007111E8" w:rsidRDefault="007111E8" w:rsidP="007111E8">
      <w:pPr>
        <w:widowControl w:val="0"/>
        <w:autoSpaceDE w:val="0"/>
        <w:autoSpaceDN w:val="0"/>
        <w:adjustRightInd w:val="0"/>
        <w:rPr>
          <w:rFonts w:cs="Times New Roman"/>
        </w:rPr>
      </w:pPr>
      <w:r w:rsidRPr="007111E8">
        <w:rPr>
          <w:rFonts w:cs="Times New Roman"/>
          <w:u w:val="single"/>
        </w:rPr>
        <w:t>Explanation of Recommendation</w:t>
      </w:r>
      <w:r>
        <w:rPr>
          <w:rFonts w:cs="Times New Roman"/>
        </w:rPr>
        <w:t xml:space="preserve">: </w:t>
      </w:r>
      <w:r w:rsidRPr="007111E8">
        <w:rPr>
          <w:rFonts w:cs="Times New Roman"/>
        </w:rPr>
        <w:t>We are going to have trouble staffing standing committees if there are too many of them.  </w:t>
      </w:r>
    </w:p>
    <w:p w14:paraId="578E9CBC" w14:textId="77777777" w:rsidR="007111E8" w:rsidRPr="007111E8" w:rsidRDefault="007111E8" w:rsidP="007111E8">
      <w:pPr>
        <w:widowControl w:val="0"/>
        <w:autoSpaceDE w:val="0"/>
        <w:autoSpaceDN w:val="0"/>
        <w:adjustRightInd w:val="0"/>
        <w:rPr>
          <w:rFonts w:cs="Times New Roman"/>
        </w:rPr>
      </w:pPr>
    </w:p>
    <w:p w14:paraId="7C43D769" w14:textId="009E7AFD" w:rsidR="007111E8" w:rsidRPr="007111E8" w:rsidRDefault="007111E8" w:rsidP="007111E8">
      <w:pPr>
        <w:widowControl w:val="0"/>
        <w:autoSpaceDE w:val="0"/>
        <w:autoSpaceDN w:val="0"/>
        <w:adjustRightInd w:val="0"/>
        <w:rPr>
          <w:rFonts w:cs="Times New Roman"/>
        </w:rPr>
      </w:pPr>
      <w:r w:rsidRPr="007111E8">
        <w:rPr>
          <w:rFonts w:cs="Times New Roman"/>
          <w:u w:val="single"/>
        </w:rPr>
        <w:t>5. OWG Recommendation</w:t>
      </w:r>
      <w:r>
        <w:rPr>
          <w:rFonts w:cs="Times New Roman"/>
        </w:rPr>
        <w:t xml:space="preserve">: </w:t>
      </w:r>
      <w:r w:rsidRPr="007111E8">
        <w:rPr>
          <w:rFonts w:cs="Times New Roman"/>
        </w:rPr>
        <w:t>Faculty participation in shared governance must be properly recognized and rewarded.</w:t>
      </w:r>
    </w:p>
    <w:p w14:paraId="51ABC4D7" w14:textId="77777777" w:rsidR="007111E8" w:rsidRPr="007111E8" w:rsidRDefault="007111E8" w:rsidP="007111E8">
      <w:pPr>
        <w:widowControl w:val="0"/>
        <w:autoSpaceDE w:val="0"/>
        <w:autoSpaceDN w:val="0"/>
        <w:adjustRightInd w:val="0"/>
        <w:rPr>
          <w:rFonts w:cs="Times New Roman"/>
        </w:rPr>
      </w:pPr>
    </w:p>
    <w:p w14:paraId="00C74043" w14:textId="4C78AA65" w:rsidR="007111E8" w:rsidRPr="007111E8" w:rsidRDefault="007111E8" w:rsidP="007111E8">
      <w:pPr>
        <w:widowControl w:val="0"/>
        <w:autoSpaceDE w:val="0"/>
        <w:autoSpaceDN w:val="0"/>
        <w:adjustRightInd w:val="0"/>
        <w:rPr>
          <w:rFonts w:cs="Times New Roman"/>
        </w:rPr>
      </w:pPr>
      <w:r w:rsidRPr="007111E8">
        <w:rPr>
          <w:rFonts w:cs="Times New Roman"/>
          <w:u w:val="single"/>
        </w:rPr>
        <w:t>Explanation of Recommendation</w:t>
      </w:r>
      <w:r>
        <w:rPr>
          <w:rFonts w:cs="Times New Roman"/>
        </w:rPr>
        <w:t xml:space="preserve">: </w:t>
      </w:r>
      <w:r w:rsidRPr="007111E8">
        <w:rPr>
          <w:rFonts w:cs="Times New Roman"/>
        </w:rPr>
        <w:t>We need committed faculty participating in shared governance for it to work well</w:t>
      </w:r>
      <w:r>
        <w:rPr>
          <w:rFonts w:cs="Times New Roman"/>
        </w:rPr>
        <w:t xml:space="preserve">. </w:t>
      </w:r>
    </w:p>
    <w:p w14:paraId="574D2F2C" w14:textId="77777777" w:rsidR="003804C3" w:rsidRPr="00C635DB" w:rsidRDefault="003804C3">
      <w:pPr>
        <w:rPr>
          <w:rFonts w:cs="Times New Roman"/>
        </w:rPr>
      </w:pPr>
    </w:p>
    <w:p w14:paraId="07C19221" w14:textId="77777777" w:rsidR="00317482" w:rsidRPr="00C635DB" w:rsidRDefault="00861DFD">
      <w:pPr>
        <w:rPr>
          <w:rFonts w:cs="Times New Roman"/>
          <w:b/>
        </w:rPr>
      </w:pPr>
      <w:r w:rsidRPr="00C635DB">
        <w:rPr>
          <w:rFonts w:cs="Times New Roman"/>
          <w:b/>
        </w:rPr>
        <w:t>Other Matters Arising</w:t>
      </w:r>
    </w:p>
    <w:p w14:paraId="280FBF93" w14:textId="77777777" w:rsidR="00317482" w:rsidRPr="00C635DB" w:rsidRDefault="00317482">
      <w:pPr>
        <w:rPr>
          <w:rFonts w:cs="Times New Roman"/>
        </w:rPr>
      </w:pPr>
    </w:p>
    <w:p w14:paraId="7F353E18" w14:textId="4C2DB52A" w:rsidR="004817EE" w:rsidRPr="00C635DB" w:rsidRDefault="004817EE">
      <w:pPr>
        <w:rPr>
          <w:rFonts w:cs="Times New Roman"/>
        </w:rPr>
      </w:pPr>
      <w:r w:rsidRPr="00C635DB">
        <w:rPr>
          <w:rFonts w:cs="Times New Roman"/>
        </w:rPr>
        <w:t>1. Question to consider next year at the current KSU and SPSU</w:t>
      </w:r>
      <w:r w:rsidR="00B772BD" w:rsidRPr="00C635DB">
        <w:rPr>
          <w:rFonts w:cs="Times New Roman"/>
        </w:rPr>
        <w:t xml:space="preserve"> campuses</w:t>
      </w:r>
      <w:r w:rsidRPr="00C635DB">
        <w:rPr>
          <w:rFonts w:cs="Times New Roman"/>
        </w:rPr>
        <w:t xml:space="preserve"> on the </w:t>
      </w:r>
      <w:r w:rsidRPr="00C635DB">
        <w:rPr>
          <w:rFonts w:cs="Times New Roman"/>
          <w:i/>
        </w:rPr>
        <w:t>new</w:t>
      </w:r>
      <w:r w:rsidRPr="00C635DB">
        <w:rPr>
          <w:rFonts w:cs="Times New Roman"/>
        </w:rPr>
        <w:t xml:space="preserve"> KSU: How do the faculty want to determine and measure “quality” at the </w:t>
      </w:r>
      <w:r w:rsidRPr="00C635DB">
        <w:rPr>
          <w:rFonts w:cs="Times New Roman"/>
          <w:i/>
        </w:rPr>
        <w:t>new</w:t>
      </w:r>
      <w:r w:rsidRPr="00C635DB">
        <w:rPr>
          <w:rFonts w:cs="Times New Roman"/>
        </w:rPr>
        <w:t xml:space="preserve"> KSU? What, if any, entities outside of the departments/colleges should have</w:t>
      </w:r>
      <w:r w:rsidR="00456950" w:rsidRPr="00C635DB">
        <w:rPr>
          <w:rFonts w:cs="Times New Roman"/>
        </w:rPr>
        <w:t xml:space="preserve"> </w:t>
      </w:r>
      <w:r w:rsidR="00B772BD" w:rsidRPr="00C635DB">
        <w:rPr>
          <w:rFonts w:cs="Times New Roman"/>
        </w:rPr>
        <w:t>(</w:t>
      </w:r>
      <w:r w:rsidR="00C6653F" w:rsidRPr="00C635DB">
        <w:rPr>
          <w:rFonts w:cs="Times New Roman"/>
        </w:rPr>
        <w:t xml:space="preserve">any or </w:t>
      </w:r>
      <w:r w:rsidR="00B772BD" w:rsidRPr="00C635DB">
        <w:rPr>
          <w:rFonts w:cs="Times New Roman"/>
        </w:rPr>
        <w:t xml:space="preserve">how much?) editorial </w:t>
      </w:r>
      <w:r w:rsidR="00456950" w:rsidRPr="00C635DB">
        <w:rPr>
          <w:rFonts w:cs="Times New Roman"/>
        </w:rPr>
        <w:t xml:space="preserve">control over </w:t>
      </w:r>
      <w:r w:rsidR="00B772BD" w:rsidRPr="00C635DB">
        <w:rPr>
          <w:rFonts w:cs="Times New Roman"/>
        </w:rPr>
        <w:t xml:space="preserve">the </w:t>
      </w:r>
      <w:r w:rsidR="00456950" w:rsidRPr="00C635DB">
        <w:rPr>
          <w:rFonts w:cs="Times New Roman"/>
        </w:rPr>
        <w:t xml:space="preserve">“quality” of instruction </w:t>
      </w:r>
      <w:r w:rsidR="00B772BD" w:rsidRPr="00C635DB">
        <w:rPr>
          <w:rFonts w:cs="Times New Roman"/>
        </w:rPr>
        <w:t>and curriculum</w:t>
      </w:r>
      <w:r w:rsidR="00456950" w:rsidRPr="00C635DB">
        <w:rPr>
          <w:rFonts w:cs="Times New Roman"/>
        </w:rPr>
        <w:t>?</w:t>
      </w:r>
      <w:r w:rsidR="00B772BD" w:rsidRPr="00C635DB">
        <w:rPr>
          <w:rFonts w:cs="Times New Roman"/>
        </w:rPr>
        <w:t xml:space="preserve"> For example, should annual or </w:t>
      </w:r>
      <w:r w:rsidR="00C6653F" w:rsidRPr="00C635DB">
        <w:rPr>
          <w:rFonts w:cs="Times New Roman"/>
        </w:rPr>
        <w:t>semester</w:t>
      </w:r>
      <w:r w:rsidR="00B772BD" w:rsidRPr="00C635DB">
        <w:rPr>
          <w:rFonts w:cs="Times New Roman"/>
        </w:rPr>
        <w:t xml:space="preserve"> teaching evaluations performed by department peers replace the distance education course review process?</w:t>
      </w:r>
    </w:p>
    <w:p w14:paraId="389C1ACD" w14:textId="77777777" w:rsidR="00FA1FAA" w:rsidRPr="00C635DB" w:rsidRDefault="00FA1FAA">
      <w:pPr>
        <w:rPr>
          <w:rFonts w:cs="Times New Roman"/>
        </w:rPr>
      </w:pPr>
    </w:p>
    <w:p w14:paraId="57BCFC85" w14:textId="2C151A5D" w:rsidR="00560B47" w:rsidRPr="00C635DB" w:rsidRDefault="00560B47">
      <w:pPr>
        <w:rPr>
          <w:rFonts w:cs="Times New Roman"/>
        </w:rPr>
      </w:pPr>
      <w:r w:rsidRPr="00C635DB">
        <w:rPr>
          <w:rFonts w:cs="Times New Roman"/>
        </w:rPr>
        <w:t>2. +/-</w:t>
      </w:r>
      <w:r w:rsidR="00971655" w:rsidRPr="00C635DB">
        <w:rPr>
          <w:rFonts w:cs="Times New Roman"/>
        </w:rPr>
        <w:t xml:space="preserve"> grades at the </w:t>
      </w:r>
      <w:r w:rsidR="00971655" w:rsidRPr="00C051CB">
        <w:rPr>
          <w:rFonts w:cs="Times New Roman"/>
          <w:i/>
        </w:rPr>
        <w:t>new</w:t>
      </w:r>
      <w:r w:rsidR="00971655" w:rsidRPr="00C635DB">
        <w:rPr>
          <w:rFonts w:cs="Times New Roman"/>
        </w:rPr>
        <w:t xml:space="preserve"> KSU</w:t>
      </w:r>
      <w:r w:rsidR="002746F2">
        <w:rPr>
          <w:rFonts w:cs="Times New Roman"/>
        </w:rPr>
        <w:t>?</w:t>
      </w:r>
    </w:p>
    <w:p w14:paraId="08305030" w14:textId="77777777" w:rsidR="00560B47" w:rsidRPr="00C635DB" w:rsidRDefault="00560B47">
      <w:pPr>
        <w:rPr>
          <w:rFonts w:cs="Times New Roman"/>
        </w:rPr>
      </w:pPr>
    </w:p>
    <w:p w14:paraId="2F2C3C14" w14:textId="77777777" w:rsidR="00890984" w:rsidRPr="00C635DB" w:rsidRDefault="00890984">
      <w:pPr>
        <w:rPr>
          <w:rFonts w:cs="Times New Roman"/>
        </w:rPr>
      </w:pPr>
    </w:p>
    <w:p w14:paraId="4F0985A2" w14:textId="77777777" w:rsidR="00890984" w:rsidRPr="00C635DB" w:rsidRDefault="00890984">
      <w:pPr>
        <w:rPr>
          <w:rFonts w:cs="Times New Roman"/>
        </w:rPr>
      </w:pPr>
    </w:p>
    <w:sectPr w:rsidR="00890984" w:rsidRPr="00C635DB" w:rsidSect="0008499F">
      <w:footerReference w:type="even" r:id="rId11"/>
      <w:footerReference w:type="default" r:id="rId12"/>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3D4E7" w14:textId="77777777" w:rsidR="00CD0CFC" w:rsidRDefault="00CD0CFC" w:rsidP="00386DF6">
      <w:r>
        <w:separator/>
      </w:r>
    </w:p>
  </w:endnote>
  <w:endnote w:type="continuationSeparator" w:id="0">
    <w:p w14:paraId="401D6372" w14:textId="77777777" w:rsidR="00CD0CFC" w:rsidRDefault="00CD0CFC" w:rsidP="0038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98331" w14:textId="77777777" w:rsidR="00527073" w:rsidRDefault="00527073" w:rsidP="002530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1A9D7A" w14:textId="77777777" w:rsidR="00527073" w:rsidRDefault="00527073" w:rsidP="00386D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AE8C5" w14:textId="6AB082FB" w:rsidR="00527073" w:rsidRPr="00BE0F1F" w:rsidRDefault="00527073" w:rsidP="00253026">
    <w:pPr>
      <w:pStyle w:val="Footer"/>
      <w:framePr w:wrap="around" w:vAnchor="text" w:hAnchor="margin" w:xAlign="right" w:y="1"/>
      <w:rPr>
        <w:rStyle w:val="PageNumber"/>
      </w:rPr>
    </w:pPr>
    <w:r w:rsidRPr="00BE0F1F">
      <w:rPr>
        <w:rStyle w:val="PageNumber"/>
      </w:rPr>
      <w:fldChar w:fldCharType="begin"/>
    </w:r>
    <w:r w:rsidRPr="00BE0F1F">
      <w:rPr>
        <w:rStyle w:val="PageNumber"/>
      </w:rPr>
      <w:instrText xml:space="preserve">PAGE  </w:instrText>
    </w:r>
    <w:r w:rsidRPr="00BE0F1F">
      <w:rPr>
        <w:rStyle w:val="PageNumber"/>
      </w:rPr>
      <w:fldChar w:fldCharType="separate"/>
    </w:r>
    <w:r w:rsidR="009765EB">
      <w:rPr>
        <w:rStyle w:val="PageNumber"/>
        <w:noProof/>
      </w:rPr>
      <w:t>1</w:t>
    </w:r>
    <w:r w:rsidRPr="00BE0F1F">
      <w:rPr>
        <w:rStyle w:val="PageNumber"/>
      </w:rPr>
      <w:fldChar w:fldCharType="end"/>
    </w:r>
    <w:r w:rsidR="002E1702">
      <w:rPr>
        <w:rStyle w:val="PageNumber"/>
      </w:rPr>
      <w:t xml:space="preserve"> of 5</w:t>
    </w:r>
  </w:p>
  <w:p w14:paraId="2AF091C1" w14:textId="77777777" w:rsidR="00527073" w:rsidRPr="00BE0F1F" w:rsidRDefault="00527073" w:rsidP="00386DF6">
    <w:pPr>
      <w:pStyle w:val="Footer"/>
      <w:ind w:right="360"/>
    </w:pPr>
  </w:p>
  <w:p w14:paraId="6A1457D3" w14:textId="49DE5D14" w:rsidR="00527073" w:rsidRPr="00BE0F1F" w:rsidRDefault="002E1702" w:rsidP="00386DF6">
    <w:pPr>
      <w:pStyle w:val="Footer"/>
      <w:ind w:right="360"/>
    </w:pPr>
    <w:r>
      <w:t>Faculty Senate Agenda 05/05</w:t>
    </w:r>
    <w:r w:rsidR="00527073" w:rsidRPr="00BE0F1F">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905CF" w14:textId="77777777" w:rsidR="00CD0CFC" w:rsidRDefault="00CD0CFC" w:rsidP="00386DF6">
      <w:r>
        <w:separator/>
      </w:r>
    </w:p>
  </w:footnote>
  <w:footnote w:type="continuationSeparator" w:id="0">
    <w:p w14:paraId="30AC85B4" w14:textId="77777777" w:rsidR="00CD0CFC" w:rsidRDefault="00CD0CFC" w:rsidP="00386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C31ABE"/>
    <w:multiLevelType w:val="hybridMultilevel"/>
    <w:tmpl w:val="F7D699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7053C"/>
    <w:multiLevelType w:val="multilevel"/>
    <w:tmpl w:val="04A8E6C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782147B"/>
    <w:multiLevelType w:val="hybridMultilevel"/>
    <w:tmpl w:val="0512F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E26E29"/>
    <w:multiLevelType w:val="hybridMultilevel"/>
    <w:tmpl w:val="93B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0F7FCF"/>
    <w:multiLevelType w:val="hybridMultilevel"/>
    <w:tmpl w:val="8D903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7F4716"/>
    <w:multiLevelType w:val="hybridMultilevel"/>
    <w:tmpl w:val="CA34E490"/>
    <w:lvl w:ilvl="0" w:tplc="B282CE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C60943"/>
    <w:multiLevelType w:val="hybridMultilevel"/>
    <w:tmpl w:val="0E8E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F271B"/>
    <w:multiLevelType w:val="hybridMultilevel"/>
    <w:tmpl w:val="E91A4F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4B7394"/>
    <w:multiLevelType w:val="hybridMultilevel"/>
    <w:tmpl w:val="816A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39226E"/>
    <w:multiLevelType w:val="hybridMultilevel"/>
    <w:tmpl w:val="2BF6F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C04400"/>
    <w:multiLevelType w:val="hybridMultilevel"/>
    <w:tmpl w:val="E118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CA78B3"/>
    <w:multiLevelType w:val="hybridMultilevel"/>
    <w:tmpl w:val="A78AC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D7648C"/>
    <w:multiLevelType w:val="hybridMultilevel"/>
    <w:tmpl w:val="0512F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CD3FDF"/>
    <w:multiLevelType w:val="hybridMultilevel"/>
    <w:tmpl w:val="F6F49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1D0638"/>
    <w:multiLevelType w:val="hybridMultilevel"/>
    <w:tmpl w:val="9BFC8F3C"/>
    <w:lvl w:ilvl="0" w:tplc="26B089CA">
      <w:start w:val="1"/>
      <w:numFmt w:val="decimal"/>
      <w:lvlText w:val="%1."/>
      <w:lvlJc w:val="left"/>
      <w:pPr>
        <w:ind w:left="800" w:hanging="4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5D79B9"/>
    <w:multiLevelType w:val="hybridMultilevel"/>
    <w:tmpl w:val="23BA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4"/>
  </w:num>
  <w:num w:numId="5">
    <w:abstractNumId w:val="5"/>
  </w:num>
  <w:num w:numId="6">
    <w:abstractNumId w:val="8"/>
  </w:num>
  <w:num w:numId="7">
    <w:abstractNumId w:val="12"/>
  </w:num>
  <w:num w:numId="8">
    <w:abstractNumId w:val="13"/>
  </w:num>
  <w:num w:numId="9">
    <w:abstractNumId w:val="3"/>
  </w:num>
  <w:num w:numId="10">
    <w:abstractNumId w:val="15"/>
  </w:num>
  <w:num w:numId="11">
    <w:abstractNumId w:val="11"/>
  </w:num>
  <w:num w:numId="12">
    <w:abstractNumId w:val="16"/>
  </w:num>
  <w:num w:numId="13">
    <w:abstractNumId w:val="0"/>
  </w:num>
  <w:num w:numId="14">
    <w:abstractNumId w:val="2"/>
  </w:num>
  <w:num w:numId="15">
    <w:abstractNumId w:val="4"/>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11402"/>
    <w:rsid w:val="00053059"/>
    <w:rsid w:val="00072FC1"/>
    <w:rsid w:val="0008499F"/>
    <w:rsid w:val="00096596"/>
    <w:rsid w:val="000B5671"/>
    <w:rsid w:val="000C1CC5"/>
    <w:rsid w:val="000D662A"/>
    <w:rsid w:val="000D7AD8"/>
    <w:rsid w:val="000D7B9C"/>
    <w:rsid w:val="000E5C74"/>
    <w:rsid w:val="000F092F"/>
    <w:rsid w:val="000F7910"/>
    <w:rsid w:val="00101E5A"/>
    <w:rsid w:val="00103907"/>
    <w:rsid w:val="0011470A"/>
    <w:rsid w:val="00117910"/>
    <w:rsid w:val="00120F8C"/>
    <w:rsid w:val="00136DEB"/>
    <w:rsid w:val="00165464"/>
    <w:rsid w:val="0017722F"/>
    <w:rsid w:val="00196A0C"/>
    <w:rsid w:val="001B0180"/>
    <w:rsid w:val="001B444D"/>
    <w:rsid w:val="001C218B"/>
    <w:rsid w:val="001D14A7"/>
    <w:rsid w:val="001E4165"/>
    <w:rsid w:val="001F2983"/>
    <w:rsid w:val="001F2DF2"/>
    <w:rsid w:val="001F30DE"/>
    <w:rsid w:val="001F6B8E"/>
    <w:rsid w:val="00201946"/>
    <w:rsid w:val="00205188"/>
    <w:rsid w:val="002277D0"/>
    <w:rsid w:val="00232304"/>
    <w:rsid w:val="00245BF1"/>
    <w:rsid w:val="00246591"/>
    <w:rsid w:val="00247DE0"/>
    <w:rsid w:val="00250185"/>
    <w:rsid w:val="00253026"/>
    <w:rsid w:val="00255FB4"/>
    <w:rsid w:val="002635AA"/>
    <w:rsid w:val="00264ACC"/>
    <w:rsid w:val="002709D7"/>
    <w:rsid w:val="00271A8B"/>
    <w:rsid w:val="00272FE9"/>
    <w:rsid w:val="002746F2"/>
    <w:rsid w:val="0028157E"/>
    <w:rsid w:val="002A35BF"/>
    <w:rsid w:val="002A4C08"/>
    <w:rsid w:val="002B35EF"/>
    <w:rsid w:val="002B4BD8"/>
    <w:rsid w:val="002E0D6B"/>
    <w:rsid w:val="002E1702"/>
    <w:rsid w:val="002E4FAF"/>
    <w:rsid w:val="00300AB6"/>
    <w:rsid w:val="003043EA"/>
    <w:rsid w:val="00311402"/>
    <w:rsid w:val="00317482"/>
    <w:rsid w:val="003229C5"/>
    <w:rsid w:val="0032536C"/>
    <w:rsid w:val="00330C0B"/>
    <w:rsid w:val="00330E31"/>
    <w:rsid w:val="00335D5F"/>
    <w:rsid w:val="00350B7C"/>
    <w:rsid w:val="00360FAC"/>
    <w:rsid w:val="00364D80"/>
    <w:rsid w:val="0037378A"/>
    <w:rsid w:val="00373ACE"/>
    <w:rsid w:val="003804C3"/>
    <w:rsid w:val="00386DF6"/>
    <w:rsid w:val="003A1B63"/>
    <w:rsid w:val="003C70CC"/>
    <w:rsid w:val="003F32DA"/>
    <w:rsid w:val="003F4295"/>
    <w:rsid w:val="004034D2"/>
    <w:rsid w:val="00410F00"/>
    <w:rsid w:val="00413FB6"/>
    <w:rsid w:val="00422E03"/>
    <w:rsid w:val="00427315"/>
    <w:rsid w:val="00441BC0"/>
    <w:rsid w:val="00450C9B"/>
    <w:rsid w:val="00456950"/>
    <w:rsid w:val="0046771B"/>
    <w:rsid w:val="004760C6"/>
    <w:rsid w:val="004767FD"/>
    <w:rsid w:val="004817EE"/>
    <w:rsid w:val="004A1CE8"/>
    <w:rsid w:val="004A4265"/>
    <w:rsid w:val="004C3C11"/>
    <w:rsid w:val="004D36C8"/>
    <w:rsid w:val="004D5663"/>
    <w:rsid w:val="004E6777"/>
    <w:rsid w:val="004F5C38"/>
    <w:rsid w:val="004F7B3A"/>
    <w:rsid w:val="0050004D"/>
    <w:rsid w:val="00514CC1"/>
    <w:rsid w:val="0052283A"/>
    <w:rsid w:val="0052349C"/>
    <w:rsid w:val="00527073"/>
    <w:rsid w:val="005373E8"/>
    <w:rsid w:val="00542E8E"/>
    <w:rsid w:val="00544231"/>
    <w:rsid w:val="00560B47"/>
    <w:rsid w:val="005725B1"/>
    <w:rsid w:val="00573672"/>
    <w:rsid w:val="00577355"/>
    <w:rsid w:val="00583419"/>
    <w:rsid w:val="0058349B"/>
    <w:rsid w:val="005A1B2D"/>
    <w:rsid w:val="005B45FB"/>
    <w:rsid w:val="005B73D2"/>
    <w:rsid w:val="005C79DD"/>
    <w:rsid w:val="005D3B1E"/>
    <w:rsid w:val="005D3DA9"/>
    <w:rsid w:val="005E2FC1"/>
    <w:rsid w:val="005F53AB"/>
    <w:rsid w:val="00605FF4"/>
    <w:rsid w:val="00611546"/>
    <w:rsid w:val="00611EF8"/>
    <w:rsid w:val="00620C88"/>
    <w:rsid w:val="00622215"/>
    <w:rsid w:val="006264C0"/>
    <w:rsid w:val="00643CD1"/>
    <w:rsid w:val="00644AD0"/>
    <w:rsid w:val="00665F96"/>
    <w:rsid w:val="00681E79"/>
    <w:rsid w:val="00687465"/>
    <w:rsid w:val="006B0FFA"/>
    <w:rsid w:val="006B7AAE"/>
    <w:rsid w:val="006C3442"/>
    <w:rsid w:val="006E042C"/>
    <w:rsid w:val="006F0D77"/>
    <w:rsid w:val="00700945"/>
    <w:rsid w:val="007037FE"/>
    <w:rsid w:val="00704E18"/>
    <w:rsid w:val="00706D97"/>
    <w:rsid w:val="007111E8"/>
    <w:rsid w:val="00725A82"/>
    <w:rsid w:val="007276FE"/>
    <w:rsid w:val="00740154"/>
    <w:rsid w:val="00750A04"/>
    <w:rsid w:val="00750B6C"/>
    <w:rsid w:val="007617A3"/>
    <w:rsid w:val="00762391"/>
    <w:rsid w:val="00762AE8"/>
    <w:rsid w:val="00766B57"/>
    <w:rsid w:val="00767EC0"/>
    <w:rsid w:val="0077679C"/>
    <w:rsid w:val="00792039"/>
    <w:rsid w:val="007A0A59"/>
    <w:rsid w:val="007B310B"/>
    <w:rsid w:val="007B4838"/>
    <w:rsid w:val="007D1ADA"/>
    <w:rsid w:val="00816D09"/>
    <w:rsid w:val="008206C0"/>
    <w:rsid w:val="00825F9E"/>
    <w:rsid w:val="00860940"/>
    <w:rsid w:val="00861DFD"/>
    <w:rsid w:val="008656EA"/>
    <w:rsid w:val="00877380"/>
    <w:rsid w:val="0088104F"/>
    <w:rsid w:val="0088543E"/>
    <w:rsid w:val="00886926"/>
    <w:rsid w:val="00890984"/>
    <w:rsid w:val="008A30B7"/>
    <w:rsid w:val="008B1622"/>
    <w:rsid w:val="008B7D2F"/>
    <w:rsid w:val="008D4C73"/>
    <w:rsid w:val="008E448B"/>
    <w:rsid w:val="008F6C52"/>
    <w:rsid w:val="008F7327"/>
    <w:rsid w:val="009001CD"/>
    <w:rsid w:val="00912692"/>
    <w:rsid w:val="00930CF5"/>
    <w:rsid w:val="00933535"/>
    <w:rsid w:val="009356DF"/>
    <w:rsid w:val="009560F0"/>
    <w:rsid w:val="00961C39"/>
    <w:rsid w:val="00971655"/>
    <w:rsid w:val="00972CD4"/>
    <w:rsid w:val="009765EB"/>
    <w:rsid w:val="00987931"/>
    <w:rsid w:val="009A0865"/>
    <w:rsid w:val="009B133A"/>
    <w:rsid w:val="009B25C8"/>
    <w:rsid w:val="009B3961"/>
    <w:rsid w:val="009C5C3E"/>
    <w:rsid w:val="009D5618"/>
    <w:rsid w:val="00A03DF8"/>
    <w:rsid w:val="00A06772"/>
    <w:rsid w:val="00A06E7E"/>
    <w:rsid w:val="00A10A93"/>
    <w:rsid w:val="00A239C6"/>
    <w:rsid w:val="00A3336C"/>
    <w:rsid w:val="00A45E2B"/>
    <w:rsid w:val="00A55905"/>
    <w:rsid w:val="00A572EB"/>
    <w:rsid w:val="00A67874"/>
    <w:rsid w:val="00A76BE5"/>
    <w:rsid w:val="00A81ADE"/>
    <w:rsid w:val="00A83A91"/>
    <w:rsid w:val="00A87601"/>
    <w:rsid w:val="00A87B01"/>
    <w:rsid w:val="00A92E89"/>
    <w:rsid w:val="00AA1EB9"/>
    <w:rsid w:val="00AA25C2"/>
    <w:rsid w:val="00AB58D6"/>
    <w:rsid w:val="00AD0A34"/>
    <w:rsid w:val="00AE58ED"/>
    <w:rsid w:val="00AF121C"/>
    <w:rsid w:val="00B10821"/>
    <w:rsid w:val="00B20930"/>
    <w:rsid w:val="00B21D2A"/>
    <w:rsid w:val="00B2496A"/>
    <w:rsid w:val="00B26FA4"/>
    <w:rsid w:val="00B2775C"/>
    <w:rsid w:val="00B313D6"/>
    <w:rsid w:val="00B51A55"/>
    <w:rsid w:val="00B772BD"/>
    <w:rsid w:val="00B914B4"/>
    <w:rsid w:val="00B91BCE"/>
    <w:rsid w:val="00BB77BA"/>
    <w:rsid w:val="00BC00E8"/>
    <w:rsid w:val="00BC2BC4"/>
    <w:rsid w:val="00BD01C2"/>
    <w:rsid w:val="00BD2106"/>
    <w:rsid w:val="00BD6798"/>
    <w:rsid w:val="00BE0F1F"/>
    <w:rsid w:val="00BE18E3"/>
    <w:rsid w:val="00BE5F8F"/>
    <w:rsid w:val="00C01B45"/>
    <w:rsid w:val="00C051CB"/>
    <w:rsid w:val="00C1402C"/>
    <w:rsid w:val="00C23809"/>
    <w:rsid w:val="00C23914"/>
    <w:rsid w:val="00C25B36"/>
    <w:rsid w:val="00C36F6D"/>
    <w:rsid w:val="00C462C2"/>
    <w:rsid w:val="00C635DB"/>
    <w:rsid w:val="00C6653F"/>
    <w:rsid w:val="00C95048"/>
    <w:rsid w:val="00CA049A"/>
    <w:rsid w:val="00CA4FAD"/>
    <w:rsid w:val="00CB5505"/>
    <w:rsid w:val="00CB5914"/>
    <w:rsid w:val="00CC6FB6"/>
    <w:rsid w:val="00CD0CFC"/>
    <w:rsid w:val="00CD7F7A"/>
    <w:rsid w:val="00CD7FF8"/>
    <w:rsid w:val="00CE2954"/>
    <w:rsid w:val="00CE7A63"/>
    <w:rsid w:val="00CF0CE5"/>
    <w:rsid w:val="00D04ED6"/>
    <w:rsid w:val="00D060FA"/>
    <w:rsid w:val="00D14831"/>
    <w:rsid w:val="00D25169"/>
    <w:rsid w:val="00D31D90"/>
    <w:rsid w:val="00D3687B"/>
    <w:rsid w:val="00D37FA0"/>
    <w:rsid w:val="00D4062C"/>
    <w:rsid w:val="00D447E7"/>
    <w:rsid w:val="00D524BC"/>
    <w:rsid w:val="00D53D04"/>
    <w:rsid w:val="00D7380D"/>
    <w:rsid w:val="00D748AB"/>
    <w:rsid w:val="00D814F1"/>
    <w:rsid w:val="00D828E6"/>
    <w:rsid w:val="00D82F2A"/>
    <w:rsid w:val="00DB2D0F"/>
    <w:rsid w:val="00DC3876"/>
    <w:rsid w:val="00E2275D"/>
    <w:rsid w:val="00E30D28"/>
    <w:rsid w:val="00E3158D"/>
    <w:rsid w:val="00E50F8B"/>
    <w:rsid w:val="00E84189"/>
    <w:rsid w:val="00E9081C"/>
    <w:rsid w:val="00E9778F"/>
    <w:rsid w:val="00E97EC1"/>
    <w:rsid w:val="00EA184F"/>
    <w:rsid w:val="00EA18D7"/>
    <w:rsid w:val="00EB5ED2"/>
    <w:rsid w:val="00EB755B"/>
    <w:rsid w:val="00EC02CE"/>
    <w:rsid w:val="00EC0714"/>
    <w:rsid w:val="00ED102E"/>
    <w:rsid w:val="00EE0E59"/>
    <w:rsid w:val="00EF2C8C"/>
    <w:rsid w:val="00F15DFC"/>
    <w:rsid w:val="00F232A3"/>
    <w:rsid w:val="00F3332F"/>
    <w:rsid w:val="00F34004"/>
    <w:rsid w:val="00F3486E"/>
    <w:rsid w:val="00F44F19"/>
    <w:rsid w:val="00F4578B"/>
    <w:rsid w:val="00F75CE4"/>
    <w:rsid w:val="00F92B5C"/>
    <w:rsid w:val="00FA028F"/>
    <w:rsid w:val="00FA1FAA"/>
    <w:rsid w:val="00FC656B"/>
    <w:rsid w:val="00FD0264"/>
    <w:rsid w:val="00FD0D90"/>
    <w:rsid w:val="00FF5614"/>
    <w:rsid w:val="00FF663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55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5B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402"/>
    <w:pPr>
      <w:ind w:left="720"/>
      <w:contextualSpacing/>
    </w:pPr>
  </w:style>
  <w:style w:type="paragraph" w:styleId="Footer">
    <w:name w:val="footer"/>
    <w:basedOn w:val="Normal"/>
    <w:link w:val="FooterChar"/>
    <w:uiPriority w:val="99"/>
    <w:unhideWhenUsed/>
    <w:rsid w:val="00386DF6"/>
    <w:pPr>
      <w:tabs>
        <w:tab w:val="center" w:pos="4320"/>
        <w:tab w:val="right" w:pos="8640"/>
      </w:tabs>
    </w:pPr>
  </w:style>
  <w:style w:type="character" w:customStyle="1" w:styleId="FooterChar">
    <w:name w:val="Footer Char"/>
    <w:basedOn w:val="DefaultParagraphFont"/>
    <w:link w:val="Footer"/>
    <w:uiPriority w:val="99"/>
    <w:rsid w:val="00386DF6"/>
    <w:rPr>
      <w:rFonts w:ascii="Times New Roman" w:hAnsi="Times New Roman"/>
    </w:rPr>
  </w:style>
  <w:style w:type="character" w:styleId="PageNumber">
    <w:name w:val="page number"/>
    <w:basedOn w:val="DefaultParagraphFont"/>
    <w:uiPriority w:val="99"/>
    <w:semiHidden/>
    <w:unhideWhenUsed/>
    <w:rsid w:val="00386DF6"/>
  </w:style>
  <w:style w:type="paragraph" w:styleId="Header">
    <w:name w:val="header"/>
    <w:basedOn w:val="Normal"/>
    <w:link w:val="HeaderChar"/>
    <w:uiPriority w:val="99"/>
    <w:unhideWhenUsed/>
    <w:rsid w:val="00386DF6"/>
    <w:pPr>
      <w:tabs>
        <w:tab w:val="center" w:pos="4320"/>
        <w:tab w:val="right" w:pos="8640"/>
      </w:tabs>
    </w:pPr>
  </w:style>
  <w:style w:type="character" w:customStyle="1" w:styleId="HeaderChar">
    <w:name w:val="Header Char"/>
    <w:basedOn w:val="DefaultParagraphFont"/>
    <w:link w:val="Header"/>
    <w:uiPriority w:val="99"/>
    <w:rsid w:val="00386DF6"/>
    <w:rPr>
      <w:rFonts w:ascii="Times New Roman" w:hAnsi="Times New Roman"/>
    </w:rPr>
  </w:style>
  <w:style w:type="character" w:styleId="Hyperlink">
    <w:name w:val="Hyperlink"/>
    <w:basedOn w:val="DefaultParagraphFont"/>
    <w:uiPriority w:val="99"/>
    <w:unhideWhenUsed/>
    <w:rsid w:val="00861DFD"/>
    <w:rPr>
      <w:color w:val="0000FF" w:themeColor="hyperlink"/>
      <w:u w:val="single"/>
    </w:rPr>
  </w:style>
  <w:style w:type="paragraph" w:styleId="NormalWeb">
    <w:name w:val="Normal (Web)"/>
    <w:basedOn w:val="Normal"/>
    <w:uiPriority w:val="99"/>
    <w:rsid w:val="007037FE"/>
    <w:pPr>
      <w:spacing w:beforeLines="1" w:afterLines="1"/>
    </w:pPr>
    <w:rPr>
      <w:rFonts w:ascii="Times" w:hAnsi="Times"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5B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402"/>
    <w:pPr>
      <w:ind w:left="720"/>
      <w:contextualSpacing/>
    </w:pPr>
  </w:style>
  <w:style w:type="paragraph" w:styleId="Footer">
    <w:name w:val="footer"/>
    <w:basedOn w:val="Normal"/>
    <w:link w:val="FooterChar"/>
    <w:uiPriority w:val="99"/>
    <w:unhideWhenUsed/>
    <w:rsid w:val="00386DF6"/>
    <w:pPr>
      <w:tabs>
        <w:tab w:val="center" w:pos="4320"/>
        <w:tab w:val="right" w:pos="8640"/>
      </w:tabs>
    </w:pPr>
  </w:style>
  <w:style w:type="character" w:customStyle="1" w:styleId="FooterChar">
    <w:name w:val="Footer Char"/>
    <w:basedOn w:val="DefaultParagraphFont"/>
    <w:link w:val="Footer"/>
    <w:uiPriority w:val="99"/>
    <w:rsid w:val="00386DF6"/>
    <w:rPr>
      <w:rFonts w:ascii="Times New Roman" w:hAnsi="Times New Roman"/>
    </w:rPr>
  </w:style>
  <w:style w:type="character" w:styleId="PageNumber">
    <w:name w:val="page number"/>
    <w:basedOn w:val="DefaultParagraphFont"/>
    <w:uiPriority w:val="99"/>
    <w:semiHidden/>
    <w:unhideWhenUsed/>
    <w:rsid w:val="00386DF6"/>
  </w:style>
  <w:style w:type="paragraph" w:styleId="Header">
    <w:name w:val="header"/>
    <w:basedOn w:val="Normal"/>
    <w:link w:val="HeaderChar"/>
    <w:uiPriority w:val="99"/>
    <w:unhideWhenUsed/>
    <w:rsid w:val="00386DF6"/>
    <w:pPr>
      <w:tabs>
        <w:tab w:val="center" w:pos="4320"/>
        <w:tab w:val="right" w:pos="8640"/>
      </w:tabs>
    </w:pPr>
  </w:style>
  <w:style w:type="character" w:customStyle="1" w:styleId="HeaderChar">
    <w:name w:val="Header Char"/>
    <w:basedOn w:val="DefaultParagraphFont"/>
    <w:link w:val="Header"/>
    <w:uiPriority w:val="99"/>
    <w:rsid w:val="00386DF6"/>
    <w:rPr>
      <w:rFonts w:ascii="Times New Roman" w:hAnsi="Times New Roman"/>
    </w:rPr>
  </w:style>
  <w:style w:type="character" w:styleId="Hyperlink">
    <w:name w:val="Hyperlink"/>
    <w:basedOn w:val="DefaultParagraphFont"/>
    <w:uiPriority w:val="99"/>
    <w:unhideWhenUsed/>
    <w:rsid w:val="00861D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48351">
      <w:bodyDiv w:val="1"/>
      <w:marLeft w:val="0"/>
      <w:marRight w:val="0"/>
      <w:marTop w:val="0"/>
      <w:marBottom w:val="0"/>
      <w:divBdr>
        <w:top w:val="none" w:sz="0" w:space="0" w:color="auto"/>
        <w:left w:val="none" w:sz="0" w:space="0" w:color="auto"/>
        <w:bottom w:val="none" w:sz="0" w:space="0" w:color="auto"/>
        <w:right w:val="none" w:sz="0" w:space="0" w:color="auto"/>
      </w:divBdr>
      <w:divsChild>
        <w:div w:id="549802994">
          <w:marLeft w:val="0"/>
          <w:marRight w:val="0"/>
          <w:marTop w:val="0"/>
          <w:marBottom w:val="0"/>
          <w:divBdr>
            <w:top w:val="none" w:sz="0" w:space="0" w:color="auto"/>
            <w:left w:val="none" w:sz="0" w:space="0" w:color="auto"/>
            <w:bottom w:val="none" w:sz="0" w:space="0" w:color="auto"/>
            <w:right w:val="none" w:sz="0" w:space="0" w:color="auto"/>
          </w:divBdr>
          <w:divsChild>
            <w:div w:id="1387558814">
              <w:marLeft w:val="0"/>
              <w:marRight w:val="0"/>
              <w:marTop w:val="0"/>
              <w:marBottom w:val="0"/>
              <w:divBdr>
                <w:top w:val="none" w:sz="0" w:space="0" w:color="auto"/>
                <w:left w:val="none" w:sz="0" w:space="0" w:color="auto"/>
                <w:bottom w:val="none" w:sz="0" w:space="0" w:color="auto"/>
                <w:right w:val="none" w:sz="0" w:space="0" w:color="auto"/>
              </w:divBdr>
              <w:divsChild>
                <w:div w:id="182835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ve.webaim.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ennesaw.edu/stu_dev/dsss/prospect.shtml" TargetMode="External"/><Relationship Id="rId4" Type="http://schemas.openxmlformats.org/officeDocument/2006/relationships/settings" Target="settings.xml"/><Relationship Id="rId9" Type="http://schemas.openxmlformats.org/officeDocument/2006/relationships/hyperlink" Target="http://www.kennesaw.edu/stu_dev/dsss/prospect.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11382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M White</dc:creator>
  <cp:lastModifiedBy>juser</cp:lastModifiedBy>
  <cp:revision>2</cp:revision>
  <dcterms:created xsi:type="dcterms:W3CDTF">2014-06-24T21:13:00Z</dcterms:created>
  <dcterms:modified xsi:type="dcterms:W3CDTF">2014-06-24T21:13:00Z</dcterms:modified>
</cp:coreProperties>
</file>