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6ED760AB">
      <w:pPr>
        <w:rPr>
          <w:i/>
          <w:iCs/>
          <w:color w:val="000000" w:themeColor="text1"/>
        </w:rPr>
      </w:pPr>
      <w:r w:rsidRPr="000A32A0">
        <w:rPr>
          <w:i/>
          <w:iCs/>
          <w:color w:val="000000" w:themeColor="text1"/>
          <w:highlight w:val="yellow"/>
        </w:rPr>
        <w:t>All</w:t>
      </w:r>
      <w:r w:rsidRPr="000A32A0">
        <w:rPr>
          <w:i/>
          <w:iCs/>
          <w:color w:val="000000" w:themeColor="text1"/>
          <w:sz w:val="28"/>
          <w:szCs w:val="28"/>
          <w:highlight w:val="yellow"/>
        </w:rPr>
        <w:t xml:space="preserve"> </w:t>
      </w:r>
      <w:r w:rsidRPr="000A32A0" w:rsidR="00290B07">
        <w:rPr>
          <w:b/>
          <w:bCs/>
          <w:i/>
          <w:iCs/>
          <w:color w:val="000000" w:themeColor="text1"/>
          <w:sz w:val="24"/>
          <w:szCs w:val="24"/>
          <w:highlight w:val="yellow"/>
        </w:rPr>
        <w:t>italic</w:t>
      </w:r>
      <w:r w:rsidRPr="000A32A0">
        <w:rPr>
          <w:b/>
          <w:bCs/>
          <w:i/>
          <w:iCs/>
          <w:color w:val="000000" w:themeColor="text1"/>
          <w:sz w:val="24"/>
          <w:szCs w:val="24"/>
          <w:highlight w:val="yellow"/>
        </w:rPr>
        <w:t xml:space="preserve"> </w:t>
      </w:r>
      <w:r w:rsidRPr="000A32A0" w:rsidR="00290B07">
        <w:rPr>
          <w:b/>
          <w:bCs/>
          <w:i/>
          <w:iCs/>
          <w:color w:val="000000" w:themeColor="text1"/>
          <w:sz w:val="24"/>
          <w:szCs w:val="24"/>
          <w:highlight w:val="yellow"/>
        </w:rPr>
        <w:t>text</w:t>
      </w:r>
      <w:r w:rsidRPr="000A32A0" w:rsidR="00290B07">
        <w:rPr>
          <w:i/>
          <w:iCs/>
          <w:color w:val="000000" w:themeColor="text1"/>
          <w:highlight w:val="yellow"/>
        </w:rPr>
        <w:t xml:space="preserve"> </w:t>
      </w:r>
      <w:r w:rsidRPr="000A32A0">
        <w:rPr>
          <w:i/>
          <w:iCs/>
          <w:color w:val="000000" w:themeColor="text1"/>
          <w:highlight w:val="yellow"/>
        </w:rPr>
        <w:t>provides instructions or important information for completing the syllabus.</w:t>
      </w:r>
      <w:r w:rsidR="00BF04B8">
        <w:rPr>
          <w:i/>
          <w:iCs/>
          <w:color w:val="000000" w:themeColor="text1"/>
          <w:highlight w:val="yellow"/>
        </w:rPr>
        <w:t xml:space="preserve"> </w:t>
      </w:r>
      <w:r w:rsidRPr="00BF04B8">
        <w:rPr>
          <w:b/>
          <w:bCs/>
          <w:i/>
          <w:iCs/>
          <w:color w:val="000000" w:themeColor="text1"/>
          <w:highlight w:val="yellow"/>
        </w:rPr>
        <w:t>Highlighted text</w:t>
      </w:r>
      <w:r w:rsidRPr="000A32A0">
        <w:rPr>
          <w:i/>
          <w:iCs/>
          <w:color w:val="000000" w:themeColor="text1"/>
          <w:highlight w:val="yellow"/>
        </w:rPr>
        <w:t xml:space="preserve"> indicates areas where you need change or delete information. </w:t>
      </w:r>
      <w:r w:rsidRPr="000A32A0">
        <w:rPr>
          <w:b/>
          <w:bCs/>
          <w:i/>
          <w:iCs/>
          <w:color w:val="000000" w:themeColor="text1"/>
          <w:highlight w:val="yellow"/>
        </w:rPr>
        <w:t xml:space="preserve">Remove all </w:t>
      </w:r>
      <w:r w:rsidRPr="000A32A0" w:rsidR="00290B07">
        <w:rPr>
          <w:b/>
          <w:bCs/>
          <w:i/>
          <w:iCs/>
          <w:color w:val="000000" w:themeColor="text1"/>
          <w:highlight w:val="yellow"/>
        </w:rPr>
        <w:t>italic</w:t>
      </w:r>
      <w:r w:rsidRPr="000A32A0">
        <w:rPr>
          <w:b/>
          <w:bCs/>
          <w:i/>
          <w:iCs/>
          <w:color w:val="000000" w:themeColor="text1"/>
          <w:highlight w:val="yellow"/>
        </w:rPr>
        <w:t xml:space="preserve"> text and </w:t>
      </w:r>
      <w:r w:rsidR="0000508D">
        <w:rPr>
          <w:b/>
          <w:bCs/>
          <w:i/>
          <w:iCs/>
          <w:color w:val="000000" w:themeColor="text1"/>
          <w:highlight w:val="yellow"/>
        </w:rPr>
        <w:t>yellow</w:t>
      </w:r>
      <w:r w:rsidRPr="000A32A0" w:rsidR="00A828DD">
        <w:rPr>
          <w:b/>
          <w:bCs/>
          <w:i/>
          <w:iCs/>
          <w:color w:val="000000" w:themeColor="text1"/>
          <w:highlight w:val="yellow"/>
        </w:rPr>
        <w:t xml:space="preserve"> </w:t>
      </w:r>
      <w:r w:rsidRPr="000A32A0">
        <w:rPr>
          <w:b/>
          <w:bCs/>
          <w:i/>
          <w:iCs/>
          <w:color w:val="000000" w:themeColor="text1"/>
          <w:highlight w:val="yellow"/>
        </w:rPr>
        <w:t>highlighting</w:t>
      </w:r>
      <w:r w:rsidRPr="000A32A0">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613F40" w:rsidR="00693F6F" w:rsidP="00613F40" w:rsidRDefault="00693F6F" w14:paraId="20158C30" w14:textId="77777777">
      <w:pPr>
        <w:pStyle w:val="Heading1"/>
        <w:jc w:val="center"/>
        <w:rPr>
          <w:sz w:val="28"/>
          <w:szCs w:val="28"/>
          <w:highlight w:val="yellow"/>
        </w:rPr>
      </w:pPr>
      <w:r w:rsidRPr="00613F40">
        <w:rPr>
          <w:sz w:val="28"/>
          <w:szCs w:val="28"/>
        </w:rPr>
        <w:t>SYLLABUS</w:t>
      </w:r>
      <w:r w:rsidRPr="00613F40">
        <w:rPr>
          <w:sz w:val="28"/>
          <w:szCs w:val="28"/>
          <w:highlight w:val="yellow"/>
        </w:rPr>
        <w:t xml:space="preserve"> </w:t>
      </w:r>
      <w:r w:rsidRPr="00613F40">
        <w:rPr>
          <w:sz w:val="28"/>
          <w:szCs w:val="28"/>
          <w:highlight w:val="yellow"/>
        </w:rPr>
        <w:br/>
      </w:r>
      <w:r w:rsidRPr="00613F40">
        <w:rPr>
          <w:sz w:val="28"/>
          <w:szCs w:val="28"/>
          <w:highlight w:val="yellow"/>
        </w:rPr>
        <w:t>College Name</w:t>
      </w:r>
      <w:r w:rsidRPr="00613F40">
        <w:rPr>
          <w:sz w:val="28"/>
          <w:szCs w:val="28"/>
          <w:highlight w:val="yellow"/>
        </w:rPr>
        <w:br/>
      </w:r>
      <w:r w:rsidRPr="00613F40">
        <w:rPr>
          <w:sz w:val="28"/>
          <w:szCs w:val="28"/>
          <w:highlight w:val="yellow"/>
        </w:rPr>
        <w:t>School or Department Name</w:t>
      </w:r>
    </w:p>
    <w:p w:rsidRPr="00613F40" w:rsidR="00693F6F" w:rsidP="00613F40" w:rsidRDefault="00693F6F" w14:paraId="75AFCCC0" w14:textId="6D57BABB">
      <w:pPr>
        <w:pStyle w:val="Heading1"/>
        <w:jc w:val="center"/>
        <w:rPr>
          <w:sz w:val="28"/>
          <w:szCs w:val="28"/>
        </w:rPr>
      </w:pPr>
      <w:r w:rsidRPr="00613F40">
        <w:rPr>
          <w:sz w:val="28"/>
          <w:szCs w:val="28"/>
          <w:highlight w:val="yellow"/>
        </w:rPr>
        <w:t>Prefix 0000: Course Title</w:t>
      </w:r>
      <w:r w:rsidRPr="00613F40">
        <w:rPr>
          <w:sz w:val="28"/>
          <w:szCs w:val="28"/>
          <w:highlight w:val="yellow"/>
        </w:rPr>
        <w:br/>
      </w:r>
      <w:r w:rsidRPr="00613F40">
        <w:rPr>
          <w:sz w:val="28"/>
          <w:szCs w:val="28"/>
          <w:highlight w:val="yellow"/>
        </w:rPr>
        <w:t>Academic Term</w:t>
      </w:r>
    </w:p>
    <w:p w:rsidRPr="00ED789A" w:rsidR="00693F6F" w:rsidP="00693F6F" w:rsidRDefault="00693F6F" w14:paraId="744ECE3E" w14:textId="77777777"/>
    <w:p w:rsidRPr="000E6C53" w:rsidR="00693F6F" w:rsidP="000E6C53" w:rsidRDefault="00693F6F" w14:paraId="0E4B2154" w14:textId="77777777">
      <w:pPr>
        <w:pStyle w:val="Heading1"/>
      </w:pPr>
      <w:r w:rsidRPr="000E6C53">
        <w:t>Course Information</w:t>
      </w:r>
    </w:p>
    <w:p w:rsidRPr="00025321" w:rsidR="00693F6F" w:rsidP="00693F6F" w:rsidRDefault="00693F6F" w14:paraId="734A504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04F6BFEA" w14:textId="77777777">
      <w:pPr>
        <w:spacing w:line="200" w:lineRule="exact"/>
        <w:rPr>
          <w:rFonts w:eastAsia="Times New Roman"/>
          <w:color w:val="000000"/>
          <w:sz w:val="24"/>
        </w:rPr>
      </w:pPr>
    </w:p>
    <w:p w:rsidRPr="00290B07" w:rsidR="00693F6F" w:rsidP="00693F6F" w:rsidRDefault="00693F6F" w14:paraId="092D1AE6"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693F6F" w:rsidP="00693F6F" w:rsidRDefault="00693F6F" w14:paraId="226DA773"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693F6F" w:rsidP="00693F6F" w:rsidRDefault="00693F6F" w14:paraId="63BD9B9A" w14:textId="77777777">
      <w:pPr>
        <w:spacing w:line="0" w:lineRule="atLeast"/>
        <w:rPr>
          <w:color w:val="000000"/>
          <w:sz w:val="24"/>
          <w:szCs w:val="24"/>
        </w:rPr>
      </w:pPr>
    </w:p>
    <w:p w:rsidRPr="00025321" w:rsidR="00693F6F" w:rsidP="000E6C53" w:rsidRDefault="00693F6F" w14:paraId="7C073EF4" w14:textId="77777777">
      <w:pPr>
        <w:pStyle w:val="Heading1"/>
      </w:pPr>
      <w:r w:rsidRPr="00025321">
        <w:t>Instructor Information</w:t>
      </w:r>
    </w:p>
    <w:p w:rsidRPr="00025321" w:rsidR="00693F6F" w:rsidP="00693F6F" w:rsidRDefault="00693F6F" w14:paraId="3D0718F1"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5454AA98" w14:textId="77777777">
      <w:pPr>
        <w:spacing w:line="200" w:lineRule="exact"/>
        <w:rPr>
          <w:rFonts w:eastAsia="Times New Roman"/>
          <w:color w:val="000000"/>
          <w:sz w:val="24"/>
        </w:rPr>
      </w:pPr>
    </w:p>
    <w:p w:rsidRPr="00025321" w:rsidR="00693F6F" w:rsidP="00693F6F" w:rsidRDefault="00693F6F" w14:paraId="4F216947"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693F6F" w:rsidP="00693F6F" w:rsidRDefault="00693F6F" w14:paraId="4FD09D63"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693F6F" w:rsidP="00693F6F" w:rsidRDefault="00693F6F" w14:paraId="1132BB94"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693F6F" w:rsidP="00693F6F" w:rsidRDefault="00693F6F" w14:paraId="6252E3B9" w14:textId="377DFAA3">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sidR="00290B07">
        <w:rPr>
          <w:sz w:val="24"/>
          <w:szCs w:val="24"/>
        </w:rPr>
        <w:t xml:space="preserve"> </w:t>
      </w:r>
      <w:r w:rsidRPr="000F6ED4">
        <w:rPr>
          <w:sz w:val="24"/>
          <w:szCs w:val="24"/>
          <w:highlight w:val="yellow"/>
        </w:rPr>
        <w:t>xxx</w:t>
      </w:r>
      <w:r w:rsidRPr="00025321">
        <w:rPr>
          <w:sz w:val="24"/>
          <w:szCs w:val="24"/>
        </w:rPr>
        <w:br/>
      </w:r>
    </w:p>
    <w:p w:rsidRPr="00025321" w:rsidR="00693F6F" w:rsidP="000E6C53" w:rsidRDefault="00693F6F" w14:paraId="20F70A93" w14:textId="77777777">
      <w:pPr>
        <w:pStyle w:val="Heading1"/>
      </w:pPr>
      <w:r w:rsidRPr="00025321">
        <w:t xml:space="preserve">Course Description </w:t>
      </w:r>
    </w:p>
    <w:p w:rsidRPr="00025321" w:rsidR="00693F6F" w:rsidP="00693F6F" w:rsidRDefault="00693F6F" w14:paraId="405D5F2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59173187" w14:textId="77777777">
      <w:pPr>
        <w:spacing w:line="200" w:lineRule="exact"/>
        <w:rPr>
          <w:rFonts w:eastAsia="Times New Roman"/>
          <w:color w:val="000000"/>
          <w:sz w:val="24"/>
        </w:rPr>
      </w:pPr>
    </w:p>
    <w:p w:rsidRPr="00290B07" w:rsidR="00693F6F" w:rsidP="00693F6F" w:rsidRDefault="00693F6F" w14:paraId="69D3FF40"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693F6F" w:rsidP="00693F6F" w:rsidRDefault="00693F6F" w14:paraId="04F43A15" w14:textId="77777777">
      <w:pPr>
        <w:contextualSpacing/>
        <w:rPr>
          <w:color w:val="000000"/>
          <w:sz w:val="24"/>
          <w:szCs w:val="24"/>
        </w:rPr>
      </w:pPr>
    </w:p>
    <w:p w:rsidRPr="00025321" w:rsidR="00693F6F" w:rsidP="001913D6" w:rsidRDefault="00693F6F" w14:paraId="2864E676" w14:textId="77777777">
      <w:pPr>
        <w:pStyle w:val="Heading1"/>
      </w:pPr>
      <w:r w:rsidRPr="00025321">
        <w:t>Course Materials</w:t>
      </w:r>
    </w:p>
    <w:p w:rsidRPr="00025321" w:rsidR="00693F6F" w:rsidP="00693F6F" w:rsidRDefault="00693F6F" w14:paraId="41EA048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9BB6EDA" w14:textId="77777777">
      <w:pPr>
        <w:spacing w:line="200" w:lineRule="exact"/>
        <w:rPr>
          <w:rFonts w:eastAsia="Times New Roman"/>
          <w:color w:val="000000"/>
          <w:sz w:val="24"/>
        </w:rPr>
      </w:pPr>
    </w:p>
    <w:p w:rsidRPr="00025321" w:rsidR="00693F6F" w:rsidP="00693F6F" w:rsidRDefault="00693F6F" w14:paraId="36987E8F"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693F6F" w:rsidP="00693F6F" w:rsidRDefault="00693F6F" w14:paraId="133BF3DE" w14:textId="77777777">
      <w:pPr>
        <w:rPr>
          <w:sz w:val="24"/>
          <w:szCs w:val="24"/>
        </w:rPr>
      </w:pPr>
      <w:r w:rsidRPr="00025321">
        <w:rPr>
          <w:sz w:val="24"/>
          <w:szCs w:val="24"/>
        </w:rPr>
        <w:t xml:space="preserve">Recommended Texts: </w:t>
      </w:r>
      <w:r w:rsidRPr="000F6ED4">
        <w:rPr>
          <w:sz w:val="24"/>
          <w:szCs w:val="24"/>
          <w:highlight w:val="yellow"/>
        </w:rPr>
        <w:t>xxx</w:t>
      </w:r>
    </w:p>
    <w:p w:rsidRPr="00025321" w:rsidR="00693F6F" w:rsidP="00693F6F" w:rsidRDefault="00693F6F" w14:paraId="7E073CCC"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693F6F" w:rsidP="001913D6" w:rsidRDefault="00303208" w14:paraId="76B4644E" w14:textId="086F6FE6">
      <w:pPr>
        <w:pStyle w:val="Heading1"/>
      </w:pPr>
      <w:r>
        <w:t xml:space="preserve">Course </w:t>
      </w:r>
      <w:r w:rsidRPr="00025321" w:rsidR="00693F6F">
        <w:t>Learning Outcomes</w:t>
      </w:r>
    </w:p>
    <w:p w:rsidRPr="00025321" w:rsidR="00693F6F" w:rsidP="00693F6F" w:rsidRDefault="00693F6F" w14:paraId="0178EA7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0A32A0" w:rsidP="5BE7DAA2" w:rsidRDefault="000A32A0" w14:paraId="68B31CE6" w14:textId="4780A7F6">
      <w:pPr>
        <w:spacing w:line="278" w:lineRule="exact"/>
      </w:pPr>
    </w:p>
    <w:p w:rsidRPr="000F6ED4" w:rsidR="00C441B6" w:rsidP="00C441B6" w:rsidRDefault="00C441B6" w14:paraId="3CB42ACB" w14:textId="09F27214">
      <w:pPr>
        <w:pStyle w:val="ListParagraph"/>
        <w:numPr>
          <w:ilvl w:val="0"/>
          <w:numId w:val="2"/>
        </w:numPr>
        <w:spacing w:line="278" w:lineRule="exact"/>
        <w:rPr>
          <w:highlight w:val="yellow"/>
        </w:rPr>
      </w:pPr>
      <w:r w:rsidRPr="000F6ED4">
        <w:rPr>
          <w:highlight w:val="yellow"/>
        </w:rPr>
        <w:t>Outcome 1:</w:t>
      </w:r>
    </w:p>
    <w:p w:rsidRPr="000F6ED4" w:rsidR="00C441B6" w:rsidP="00C441B6" w:rsidRDefault="00C441B6" w14:paraId="0DCB40F5" w14:textId="1DA3AFA8">
      <w:pPr>
        <w:pStyle w:val="ListParagraph"/>
        <w:numPr>
          <w:ilvl w:val="0"/>
          <w:numId w:val="2"/>
        </w:numPr>
        <w:spacing w:line="278" w:lineRule="exact"/>
        <w:rPr>
          <w:highlight w:val="yellow"/>
        </w:rPr>
      </w:pPr>
      <w:r w:rsidRPr="000F6ED4">
        <w:rPr>
          <w:highlight w:val="yellow"/>
        </w:rPr>
        <w:t>Outcome 2:</w:t>
      </w:r>
    </w:p>
    <w:p w:rsidRPr="000F6ED4" w:rsidR="00C441B6" w:rsidP="00C441B6" w:rsidRDefault="00C441B6" w14:paraId="496C0268" w14:textId="4DB8D999">
      <w:pPr>
        <w:pStyle w:val="ListParagraph"/>
        <w:numPr>
          <w:ilvl w:val="0"/>
          <w:numId w:val="2"/>
        </w:numPr>
        <w:spacing w:line="278" w:lineRule="exact"/>
        <w:rPr>
          <w:highlight w:val="yellow"/>
        </w:rPr>
      </w:pPr>
      <w:r w:rsidRPr="000F6ED4">
        <w:rPr>
          <w:highlight w:val="yellow"/>
        </w:rPr>
        <w:t>Outcome xx:</w:t>
      </w:r>
    </w:p>
    <w:p w:rsidRPr="00025321" w:rsidR="000E6C53" w:rsidP="5BE7DAA2" w:rsidRDefault="00693F6F" w14:paraId="27529614" w14:textId="4EC4A322">
      <w:pPr>
        <w:spacing w:line="278" w:lineRule="exact"/>
        <w:rPr>
          <w:rFonts w:eastAsia="Arial"/>
          <w:color w:val="000000" w:themeColor="text1"/>
          <w:sz w:val="24"/>
          <w:szCs w:val="24"/>
        </w:rPr>
      </w:pPr>
      <w:r>
        <w:br/>
      </w:r>
      <w:r w:rsidRPr="5BE7DAA2" w:rsidR="4E186331">
        <w:rPr>
          <w:b/>
          <w:bCs/>
          <w:sz w:val="32"/>
          <w:szCs w:val="32"/>
        </w:rPr>
        <w:t>Course Requirements and Assignments</w:t>
      </w:r>
    </w:p>
    <w:p w:rsidRPr="00025321" w:rsidR="00693F6F" w:rsidP="00693F6F" w:rsidRDefault="00693F6F" w14:paraId="2A79BE0B"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1B7C64DF" w14:textId="77777777">
      <w:pPr>
        <w:spacing w:line="200" w:lineRule="exact"/>
        <w:rPr>
          <w:rFonts w:eastAsia="Times New Roman"/>
          <w:color w:val="000000"/>
        </w:rPr>
      </w:pPr>
    </w:p>
    <w:p w:rsidRPr="00290B07" w:rsidR="00693F6F" w:rsidP="00693F6F" w:rsidRDefault="00693F6F" w14:paraId="0E366D52" w14:textId="310256CA">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693F6F" w:rsidP="00693F6F" w:rsidRDefault="00693F6F" w14:paraId="590CA001" w14:textId="77777777">
      <w:pPr>
        <w:contextualSpacing/>
        <w:rPr>
          <w:color w:val="7030A0"/>
          <w:sz w:val="24"/>
          <w:szCs w:val="24"/>
        </w:rPr>
      </w:pPr>
    </w:p>
    <w:p w:rsidRPr="00025321" w:rsidR="00693F6F" w:rsidP="000E6C53" w:rsidRDefault="00693F6F" w14:paraId="54632F90" w14:textId="77777777">
      <w:pPr>
        <w:pStyle w:val="Heading1"/>
      </w:pPr>
      <w:r w:rsidRPr="00025321">
        <w:t>Evaluation and Grading Policies</w:t>
      </w:r>
    </w:p>
    <w:p w:rsidRPr="00025321" w:rsidR="00693F6F" w:rsidP="00693F6F" w:rsidRDefault="00693F6F" w14:paraId="7C24820C"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1F9E054A" w14:textId="77777777">
      <w:pPr>
        <w:rPr>
          <w:rFonts w:eastAsia="Times New Roman"/>
          <w:color w:val="000000"/>
          <w:sz w:val="21"/>
          <w:szCs w:val="21"/>
        </w:rPr>
      </w:pPr>
    </w:p>
    <w:p w:rsidRPr="00290B07" w:rsidR="00693F6F" w:rsidP="00693F6F" w:rsidRDefault="00693F6F" w14:paraId="0C3DB656" w14:textId="3B154F40">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sidR="001C7313">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693F6F" w:rsidP="00693F6F" w:rsidRDefault="00693F6F" w14:paraId="09F2C580" w14:textId="418F662A">
      <w:pPr>
        <w:contextualSpacing/>
        <w:rPr>
          <w:rFonts w:eastAsia="Trebuchet MS"/>
          <w:color w:val="7030A0"/>
          <w:spacing w:val="1"/>
          <w:sz w:val="24"/>
          <w:szCs w:val="24"/>
        </w:rPr>
      </w:pPr>
    </w:p>
    <w:p w:rsidRPr="000F6ED4" w:rsidR="00693F6F" w:rsidP="00693F6F" w:rsidRDefault="00693F6F" w14:paraId="3FA428F2" w14:textId="17AAE2D6">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693F6F" w:rsidP="00693F6F" w:rsidRDefault="00693F6F" w14:paraId="1AAEE05E" w14:textId="01792D1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693F6F" w:rsidP="00693F6F" w:rsidRDefault="00693F6F" w14:paraId="2ADB4EC6" w14:textId="5202335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693F6F" w:rsidP="00693F6F" w:rsidRDefault="00693F6F" w14:paraId="3A69D27A" w14:textId="20C274FD">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693F6F" w:rsidP="00693F6F" w:rsidRDefault="00693F6F" w14:paraId="08BC7647" w14:textId="5F0ECDE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693F6F" w:rsidP="00693F6F" w:rsidRDefault="00693F6F" w14:paraId="56003C03" w14:textId="289F3F89">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sidR="00745093">
        <w:rPr>
          <w:rFonts w:eastAsia="Trebuchet MS"/>
          <w:color w:val="000000" w:themeColor="text1"/>
          <w:spacing w:val="1"/>
          <w:sz w:val="24"/>
          <w:szCs w:val="24"/>
          <w:highlight w:val="yellow"/>
          <w:shd w:val="clear" w:color="auto" w:fill="D9D9D9" w:themeFill="background1" w:themeFillShade="D9"/>
        </w:rPr>
        <w:t>F</w:t>
      </w:r>
    </w:p>
    <w:p w:rsidRPr="00290B07" w:rsidR="00693F6F" w:rsidP="70C049B4" w:rsidRDefault="00693F6F" w14:paraId="620B1448"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70C049B4" w:rsidP="70C049B4" w:rsidRDefault="70C049B4" w14:paraId="41B6A596" w14:textId="276241E4">
      <w:pPr>
        <w:spacing w:line="0" w:lineRule="atLeast"/>
        <w:rPr>
          <w:i/>
          <w:iCs/>
          <w:color w:val="000000" w:themeColor="text1"/>
          <w:sz w:val="24"/>
          <w:szCs w:val="24"/>
          <w:highlight w:val="lightGray"/>
        </w:rPr>
      </w:pPr>
    </w:p>
    <w:p w:rsidR="6FB4C455" w:rsidP="04B97CB9" w:rsidRDefault="6FB4C455" w14:paraId="2AA61128" w14:textId="2A0E465F">
      <w:pPr>
        <w:spacing w:line="14" w:lineRule="atLeast"/>
        <w:rPr>
          <w:i/>
          <w:iCs/>
          <w:color w:val="000000" w:themeColor="text1"/>
          <w:sz w:val="24"/>
          <w:szCs w:val="24"/>
        </w:rPr>
      </w:pPr>
      <w:r w:rsidRPr="04B97CB9">
        <w:rPr>
          <w:i/>
          <w:iCs/>
          <w:color w:val="000000" w:themeColor="text1"/>
          <w:sz w:val="24"/>
          <w:szCs w:val="24"/>
        </w:rPr>
        <w:t xml:space="preserve">Optional Text – </w:t>
      </w:r>
      <w:r w:rsidRPr="04B97CB9" w:rsidR="164B5C00">
        <w:rPr>
          <w:i/>
          <w:iCs/>
          <w:color w:val="000000" w:themeColor="text1"/>
          <w:sz w:val="24"/>
          <w:szCs w:val="24"/>
        </w:rPr>
        <w:t xml:space="preserve">Faculty are strongly encouraged to participate in one of the following processes to communicate a </w:t>
      </w:r>
      <w:r w:rsidRPr="04B97CB9" w:rsidR="07E110E8">
        <w:rPr>
          <w:i/>
          <w:iCs/>
          <w:color w:val="000000" w:themeColor="text1"/>
          <w:sz w:val="24"/>
          <w:szCs w:val="24"/>
        </w:rPr>
        <w:t>student's</w:t>
      </w:r>
      <w:r w:rsidRPr="04B97CB9" w:rsidR="164B5C00">
        <w:rPr>
          <w:i/>
          <w:iCs/>
          <w:color w:val="000000" w:themeColor="text1"/>
          <w:sz w:val="24"/>
          <w:szCs w:val="24"/>
        </w:rPr>
        <w:t xml:space="preserve"> progress in a course.  </w:t>
      </w:r>
      <w:r w:rsidRPr="04B97CB9" w:rsidR="11B609AC">
        <w:rPr>
          <w:rFonts w:asciiTheme="minorHAnsi" w:hAnsiTheme="minorHAnsi" w:eastAsiaTheme="minorEastAsia" w:cstheme="minorBidi"/>
          <w:i/>
          <w:iCs/>
          <w:color w:val="000000" w:themeColor="text1"/>
          <w:sz w:val="24"/>
          <w:szCs w:val="24"/>
        </w:rPr>
        <w:t>Choose the statements below that best fit your course.</w:t>
      </w:r>
    </w:p>
    <w:p w:rsidRPr="00025321" w:rsidR="00693F6F" w:rsidP="3EB080D1" w:rsidRDefault="00693F6F" w14:paraId="18A8A8F0" w14:textId="4C9B9A18">
      <w:pPr>
        <w:spacing w:line="0" w:lineRule="atLeast"/>
        <w:rPr>
          <w:i/>
          <w:iCs/>
          <w:color w:val="000000" w:themeColor="text1"/>
          <w:sz w:val="24"/>
          <w:szCs w:val="24"/>
        </w:rPr>
      </w:pPr>
    </w:p>
    <w:p w:rsidR="11B609AC" w:rsidP="04B97CB9" w:rsidRDefault="11B609AC" w14:paraId="0BB28946" w14:textId="7DCDF0ED">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11B609AC" w:rsidP="04B97CB9" w:rsidRDefault="11B609AC" w14:paraId="1FA3A235" w14:textId="01BA240E">
      <w:pPr>
        <w:spacing w:line="14" w:lineRule="atLeast"/>
        <w:rPr>
          <w:i/>
          <w:iCs/>
          <w:color w:val="000000" w:themeColor="text1"/>
          <w:sz w:val="24"/>
          <w:szCs w:val="24"/>
        </w:rPr>
      </w:pPr>
      <w:r w:rsidRPr="04B97CB9">
        <w:rPr>
          <w:i/>
          <w:iCs/>
          <w:color w:val="000000" w:themeColor="text1"/>
          <w:sz w:val="24"/>
          <w:szCs w:val="24"/>
        </w:rPr>
        <w:t xml:space="preserve"> </w:t>
      </w:r>
    </w:p>
    <w:p w:rsidR="11B609AC" w:rsidP="04B97CB9" w:rsidRDefault="11B609AC" w14:paraId="6DB60586" w14:textId="2CD2D4BA">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4B97CB9" w:rsidP="04B97CB9" w:rsidRDefault="04B97CB9" w14:paraId="31A087DB" w14:textId="4E01A8C9">
      <w:pPr>
        <w:spacing w:line="14" w:lineRule="atLeast"/>
        <w:rPr>
          <w:i/>
          <w:iCs/>
          <w:color w:val="000000" w:themeColor="text1"/>
          <w:sz w:val="24"/>
          <w:szCs w:val="24"/>
        </w:rPr>
      </w:pPr>
    </w:p>
    <w:p w:rsidRPr="00025321" w:rsidR="00693F6F" w:rsidP="3EB080D1" w:rsidRDefault="00693F6F" w14:paraId="5E15FC26" w14:textId="45F6AA29">
      <w:pPr>
        <w:spacing w:line="0" w:lineRule="atLeast"/>
        <w:rPr>
          <w:i/>
          <w:iCs/>
          <w:color w:val="000000"/>
          <w:sz w:val="24"/>
          <w:szCs w:val="24"/>
          <w:highlight w:val="lightGray"/>
        </w:rPr>
      </w:pPr>
    </w:p>
    <w:p w:rsidRPr="00025321" w:rsidR="00693F6F" w:rsidP="001913D6" w:rsidRDefault="00693F6F" w14:paraId="0C773086" w14:textId="77777777">
      <w:pPr>
        <w:pStyle w:val="Heading1"/>
      </w:pPr>
      <w:r w:rsidRPr="00025321">
        <w:t>Course Policies</w:t>
      </w:r>
    </w:p>
    <w:p w:rsidRPr="00025321" w:rsidR="00693F6F" w:rsidP="00693F6F" w:rsidRDefault="00693F6F" w14:paraId="538D3BAD"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72CFCA5F" w:rsidRDefault="00693F6F" w14:paraId="6C37421F" w14:textId="77777777" w14:noSpellErr="1">
      <w:pPr>
        <w:spacing w:line="200" w:lineRule="exact"/>
        <w:rPr>
          <w:rFonts w:eastAsia="Times New Roman"/>
          <w:b w:val="1"/>
          <w:bCs w:val="1"/>
          <w:i w:val="0"/>
          <w:iCs w:val="0"/>
          <w:color w:val="000000"/>
          <w:sz w:val="24"/>
          <w:szCs w:val="24"/>
        </w:rPr>
      </w:pPr>
    </w:p>
    <w:p w:rsidR="2CCEB0BC" w:rsidP="72CFCA5F" w:rsidRDefault="2CCEB0BC" w14:paraId="62781D13" w14:textId="3E825C3F">
      <w:pPr>
        <w:spacing w:line="259" w:lineRule="auto"/>
        <w:rPr>
          <w:rFonts w:eastAsia="Times New Roman"/>
          <w:b w:val="1"/>
          <w:bCs w:val="1"/>
          <w:i w:val="0"/>
          <w:iCs w:val="0"/>
          <w:color w:val="000000" w:themeColor="text1" w:themeTint="FF" w:themeShade="FF"/>
          <w:sz w:val="24"/>
          <w:szCs w:val="24"/>
        </w:rPr>
      </w:pPr>
      <w:r w:rsidRPr="72CFCA5F" w:rsidR="2CCEB0BC">
        <w:rPr>
          <w:rFonts w:eastAsia="Times New Roman"/>
          <w:b w:val="1"/>
          <w:bCs w:val="1"/>
          <w:i w:val="0"/>
          <w:iCs w:val="0"/>
          <w:color w:val="000000" w:themeColor="text1" w:themeTint="FF" w:themeShade="FF"/>
          <w:sz w:val="24"/>
          <w:szCs w:val="24"/>
        </w:rPr>
        <w:t>Attendance Polic</w:t>
      </w:r>
      <w:r w:rsidRPr="72CFCA5F" w:rsidR="2CCEB0BC">
        <w:rPr>
          <w:rFonts w:eastAsia="Times New Roman"/>
          <w:b w:val="1"/>
          <w:bCs w:val="1"/>
          <w:i w:val="0"/>
          <w:iCs w:val="0"/>
          <w:color w:val="000000" w:themeColor="text1" w:themeTint="FF" w:themeShade="FF"/>
          <w:sz w:val="24"/>
          <w:szCs w:val="24"/>
        </w:rPr>
        <w:t>y</w:t>
      </w:r>
    </w:p>
    <w:p w:rsidR="00794807" w:rsidP="72CFCA5F" w:rsidRDefault="00693F6F" w14:paraId="4A6DC36B" w14:textId="77777777" w14:noSpellErr="1">
      <w:pPr>
        <w:spacing w:line="259" w:lineRule="auto"/>
        <w:rPr>
          <w:rFonts w:eastAsia="Times New Roman"/>
          <w:i w:val="1"/>
          <w:iCs w:val="1"/>
          <w:color w:val="000000" w:themeColor="text1"/>
          <w:sz w:val="24"/>
          <w:szCs w:val="24"/>
          <w:highlight w:val="yellow"/>
        </w:rPr>
      </w:pPr>
      <w:r w:rsidRPr="72CFCA5F" w:rsidR="00693F6F">
        <w:rPr>
          <w:rFonts w:eastAsia="Times New Roman"/>
          <w:i w:val="1"/>
          <w:iCs w:val="1"/>
          <w:color w:val="000000" w:themeColor="text1" w:themeTint="FF" w:themeShade="FF"/>
          <w:sz w:val="24"/>
          <w:szCs w:val="24"/>
          <w:highlight w:val="yellow"/>
        </w:rPr>
        <w:t>Must include course attendance policy</w:t>
      </w:r>
      <w:r w:rsidRPr="72CFCA5F" w:rsidR="00693F6F">
        <w:rPr>
          <w:rFonts w:eastAsia="Times New Roman"/>
          <w:i w:val="1"/>
          <w:iCs w:val="1"/>
          <w:color w:val="000000" w:themeColor="text1" w:themeTint="FF" w:themeShade="FF"/>
          <w:sz w:val="24"/>
          <w:szCs w:val="24"/>
          <w:highlight w:val="yellow"/>
        </w:rPr>
        <w:t>.</w:t>
      </w:r>
      <w:r w:rsidRPr="72CFCA5F" w:rsidR="00693F6F">
        <w:rPr>
          <w:rFonts w:eastAsia="Times New Roman"/>
          <w:i w:val="1"/>
          <w:iCs w:val="1"/>
          <w:color w:val="000000" w:themeColor="text1" w:themeTint="FF" w:themeShade="FF"/>
          <w:sz w:val="24"/>
          <w:szCs w:val="24"/>
          <w:highlight w:val="yellow"/>
        </w:rPr>
        <w:t xml:space="preserve"> </w:t>
      </w:r>
      <w:r w:rsidRPr="72CFCA5F" w:rsidR="032EDC3E">
        <w:rPr>
          <w:rFonts w:eastAsia="Times New Roman"/>
          <w:i w:val="1"/>
          <w:iCs w:val="1"/>
          <w:color w:val="000000" w:themeColor="text1" w:themeTint="FF" w:themeShade="FF"/>
          <w:sz w:val="24"/>
          <w:szCs w:val="24"/>
          <w:highlight w:val="yellow"/>
        </w:rPr>
        <w:t>May include policies for late work, missed exams, extensions, excused absences, instructor expectations, etc.</w:t>
      </w:r>
      <w:r w:rsidRPr="72CFCA5F" w:rsidR="60076581">
        <w:rPr>
          <w:rFonts w:eastAsia="Times New Roman"/>
          <w:i w:val="1"/>
          <w:iCs w:val="1"/>
          <w:color w:val="000000" w:themeColor="text1" w:themeTint="FF" w:themeShade="FF"/>
          <w:sz w:val="24"/>
          <w:szCs w:val="24"/>
        </w:rPr>
        <w:t xml:space="preserve"> </w:t>
      </w:r>
    </w:p>
    <w:p w:rsidR="00794807" w:rsidP="72CFCA5F" w:rsidRDefault="00794807" w14:paraId="2CDC017C" w14:textId="51CB2468">
      <w:pPr>
        <w:spacing w:line="259" w:lineRule="auto"/>
        <w:rPr>
          <w:rFonts w:eastAsia="Times New Roman"/>
          <w:i w:val="1"/>
          <w:iCs w:val="1"/>
          <w:color w:val="000000" w:themeColor="text1" w:themeTint="FF" w:themeShade="FF"/>
          <w:sz w:val="24"/>
          <w:szCs w:val="24"/>
        </w:rPr>
      </w:pPr>
    </w:p>
    <w:p w:rsidR="00794807" w:rsidP="72CFCA5F" w:rsidRDefault="00794807" w14:paraId="744B3BD9" w14:textId="1E24AFE3">
      <w:pPr>
        <w:spacing w:line="259" w:lineRule="auto"/>
        <w:rPr>
          <w:rFonts w:eastAsia="Times New Roman"/>
          <w:b w:val="1"/>
          <w:bCs w:val="1"/>
          <w:i w:val="0"/>
          <w:iCs w:val="0"/>
          <w:color w:val="000000" w:themeColor="text1" w:themeTint="FF" w:themeShade="FF"/>
          <w:sz w:val="24"/>
          <w:szCs w:val="24"/>
        </w:rPr>
      </w:pPr>
      <w:r w:rsidRPr="72CFCA5F" w:rsidR="19179BBD">
        <w:rPr>
          <w:rFonts w:eastAsia="Times New Roman"/>
          <w:b w:val="1"/>
          <w:bCs w:val="1"/>
          <w:i w:val="0"/>
          <w:iCs w:val="0"/>
          <w:color w:val="000000" w:themeColor="text1" w:themeTint="FF" w:themeShade="FF"/>
          <w:sz w:val="24"/>
          <w:szCs w:val="24"/>
        </w:rPr>
        <w:t>Instructional Continuity Plan</w:t>
      </w:r>
    </w:p>
    <w:p w:rsidR="00794807" w:rsidP="72CFCA5F" w:rsidRDefault="00794807" w14:paraId="7C47C6CF" w14:textId="1D1C7E83">
      <w:pPr>
        <w:spacing w:before="0" w:beforeAutospacing="off" w:after="160" w:afterAutospacing="off" w:line="257" w:lineRule="auto"/>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 xml:space="preserve">Kennesaw State University (KSU) may decide to close campuses, </w:t>
      </w:r>
      <w:r w:rsidRPr="72CFCA5F" w:rsidR="19179BBD">
        <w:rPr>
          <w:rFonts w:ascii="Arial" w:hAnsi="Arial" w:eastAsia="Arial" w:cs="Arial"/>
          <w:i w:val="0"/>
          <w:iCs w:val="0"/>
          <w:noProof w:val="0"/>
          <w:sz w:val="24"/>
          <w:szCs w:val="24"/>
          <w:lang w:val="en-US"/>
        </w:rPr>
        <w:t>operate</w:t>
      </w:r>
      <w:r w:rsidRPr="72CFCA5F" w:rsidR="19179BBD">
        <w:rPr>
          <w:rFonts w:ascii="Arial" w:hAnsi="Arial" w:eastAsia="Arial" w:cs="Arial"/>
          <w:i w:val="0"/>
          <w:iCs w:val="0"/>
          <w:noProof w:val="0"/>
          <w:sz w:val="24"/>
          <w:szCs w:val="24"/>
          <w:lang w:val="en-US"/>
        </w:rPr>
        <w:t xml:space="preserve"> on a delayed schedule, or transition to remote instruction for inclement weather or in case of emergency</w:t>
      </w:r>
      <w:r w:rsidRPr="72CFCA5F" w:rsidR="19179BBD">
        <w:rPr>
          <w:rFonts w:ascii="Arial" w:hAnsi="Arial" w:eastAsia="Arial" w:cs="Arial"/>
          <w:i w:val="0"/>
          <w:iCs w:val="0"/>
          <w:noProof w:val="0"/>
          <w:sz w:val="24"/>
          <w:szCs w:val="24"/>
          <w:lang w:val="en-US"/>
        </w:rPr>
        <w:t xml:space="preserve">.  </w:t>
      </w:r>
    </w:p>
    <w:p w:rsidR="00794807" w:rsidP="72CFCA5F" w:rsidRDefault="00794807" w14:paraId="3E809505" w14:textId="39457E5E">
      <w:pPr>
        <w:spacing w:before="0" w:beforeAutospacing="off" w:after="160" w:afterAutospacing="off" w:line="257" w:lineRule="auto"/>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sidR="19179BBD">
          <w:rPr>
            <w:rStyle w:val="Hyperlink"/>
            <w:rFonts w:ascii="Arial" w:hAnsi="Arial" w:eastAsia="Arial" w:cs="Arial"/>
            <w:i w:val="0"/>
            <w:iCs w:val="0"/>
            <w:noProof w:val="0"/>
            <w:sz w:val="24"/>
            <w:szCs w:val="24"/>
            <w:lang w:val="en-US"/>
          </w:rPr>
          <w:t>www.kennesaw.edu</w:t>
        </w:r>
      </w:hyperlink>
      <w:r w:rsidRPr="72CFCA5F" w:rsidR="19179BBD">
        <w:rPr>
          <w:rFonts w:ascii="Arial" w:hAnsi="Arial" w:eastAsia="Arial" w:cs="Arial"/>
          <w:i w:val="0"/>
          <w:iCs w:val="0"/>
          <w:noProof w:val="0"/>
          <w:sz w:val="24"/>
          <w:szCs w:val="24"/>
          <w:lang w:val="en-US"/>
        </w:rPr>
        <w:t>.</w:t>
      </w:r>
    </w:p>
    <w:p w:rsidR="00794807" w:rsidP="72CFCA5F" w:rsidRDefault="00794807" w14:paraId="07287166" w14:textId="3DF2E7B5">
      <w:pPr>
        <w:spacing w:before="0" w:beforeAutospacing="off" w:after="160" w:afterAutospacing="off" w:line="257" w:lineRule="auto"/>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Our class continuity plan includes:</w:t>
      </w:r>
    </w:p>
    <w:p w:rsidR="00794807" w:rsidP="72CFCA5F" w:rsidRDefault="00794807" w14:paraId="5BDA9A5B" w14:textId="2643DA25">
      <w:pPr>
        <w:pStyle w:val="ListParagraph"/>
        <w:numPr>
          <w:ilvl w:val="0"/>
          <w:numId w:val="3"/>
        </w:numPr>
        <w:spacing w:before="0" w:beforeAutospacing="off" w:after="0" w:afterAutospacing="off" w:line="257" w:lineRule="auto"/>
        <w:ind w:left="1080" w:right="0" w:hanging="360"/>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Communication</w:t>
      </w:r>
      <w:r w:rsidRPr="72CFCA5F" w:rsidR="19179BBD">
        <w:rPr>
          <w:rFonts w:ascii="Arial" w:hAnsi="Arial" w:eastAsia="Arial" w:cs="Arial"/>
          <w:i w:val="0"/>
          <w:iCs w:val="0"/>
          <w:noProof w:val="0"/>
          <w:sz w:val="24"/>
          <w:szCs w:val="24"/>
          <w:lang w:val="en-US"/>
        </w:rPr>
        <w:t>:  Please</w:t>
      </w:r>
      <w:r w:rsidRPr="72CFCA5F" w:rsidR="19179BBD">
        <w:rPr>
          <w:rFonts w:ascii="Arial" w:hAnsi="Arial" w:eastAsia="Arial" w:cs="Arial"/>
          <w:i w:val="0"/>
          <w:iCs w:val="0"/>
          <w:noProof w:val="0"/>
          <w:sz w:val="24"/>
          <w:szCs w:val="24"/>
          <w:lang w:val="en-US"/>
        </w:rPr>
        <w:t xml:space="preserve"> check</w:t>
      </w:r>
      <w:r w:rsidRPr="72CFCA5F" w:rsidR="19179BBD">
        <w:rPr>
          <w:rFonts w:ascii="Arial" w:hAnsi="Arial" w:eastAsia="Arial" w:cs="Arial"/>
          <w:i w:val="0"/>
          <w:iCs w:val="0"/>
          <w:noProof w:val="0"/>
          <w:sz w:val="24"/>
          <w:szCs w:val="24"/>
          <w:lang w:val="en-US"/>
        </w:rPr>
        <w:t xml:space="preserve"> </w:t>
      </w:r>
      <w:r w:rsidRPr="72CFCA5F" w:rsidR="19179BBD">
        <w:rPr>
          <w:rFonts w:ascii="Arial" w:hAnsi="Arial" w:eastAsia="Arial" w:cs="Arial"/>
          <w:i w:val="0"/>
          <w:iCs w:val="0"/>
          <w:noProof w:val="0"/>
          <w:color w:val="auto"/>
          <w:sz w:val="24"/>
          <w:szCs w:val="24"/>
          <w:highlight w:val="yellow"/>
          <w:lang w:val="en-US"/>
        </w:rPr>
        <w:t>D2l Brightspace or e-mail</w:t>
      </w:r>
      <w:r w:rsidRPr="72CFCA5F" w:rsidR="19179BBD">
        <w:rPr>
          <w:rFonts w:ascii="Arial" w:hAnsi="Arial" w:eastAsia="Arial" w:cs="Arial"/>
          <w:i w:val="0"/>
          <w:iCs w:val="0"/>
          <w:noProof w:val="0"/>
          <w:color w:val="auto"/>
          <w:sz w:val="24"/>
          <w:szCs w:val="24"/>
          <w:lang w:val="en-US"/>
        </w:rPr>
        <w:t xml:space="preserve"> </w:t>
      </w:r>
      <w:r w:rsidRPr="72CFCA5F" w:rsidR="19179BBD">
        <w:rPr>
          <w:rFonts w:ascii="Arial" w:hAnsi="Arial" w:eastAsia="Arial" w:cs="Arial"/>
          <w:i w:val="0"/>
          <w:iCs w:val="0"/>
          <w:noProof w:val="0"/>
          <w:color w:val="auto"/>
          <w:sz w:val="24"/>
          <w:szCs w:val="24"/>
          <w:lang w:val="en-US"/>
        </w:rPr>
        <w:t>for necessary instructions.</w:t>
      </w:r>
    </w:p>
    <w:p w:rsidR="00794807" w:rsidP="72CFCA5F" w:rsidRDefault="00794807" w14:paraId="61D294A7" w14:textId="27E33109">
      <w:pPr>
        <w:pStyle w:val="ListParagraph"/>
        <w:numPr>
          <w:ilvl w:val="0"/>
          <w:numId w:val="3"/>
        </w:numPr>
        <w:spacing w:before="0" w:beforeAutospacing="off" w:after="0" w:afterAutospacing="off" w:line="257" w:lineRule="auto"/>
        <w:ind w:left="1080" w:right="0" w:hanging="360"/>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Virtual Classes</w:t>
      </w:r>
      <w:r w:rsidRPr="72CFCA5F" w:rsidR="19179BBD">
        <w:rPr>
          <w:rFonts w:ascii="Arial" w:hAnsi="Arial" w:eastAsia="Arial" w:cs="Arial"/>
          <w:i w:val="0"/>
          <w:iCs w:val="0"/>
          <w:noProof w:val="0"/>
          <w:sz w:val="24"/>
          <w:szCs w:val="24"/>
          <w:lang w:val="en-US"/>
        </w:rPr>
        <w:t>:  If</w:t>
      </w:r>
      <w:r w:rsidRPr="72CFCA5F" w:rsidR="19179BBD">
        <w:rPr>
          <w:rFonts w:ascii="Arial" w:hAnsi="Arial" w:eastAsia="Arial" w:cs="Arial"/>
          <w:i w:val="0"/>
          <w:iCs w:val="0"/>
          <w:noProof w:val="0"/>
          <w:sz w:val="24"/>
          <w:szCs w:val="24"/>
          <w:lang w:val="en-US"/>
        </w:rPr>
        <w:t xml:space="preserve"> in-person classes are not possible, we may transition to virtual classes </w:t>
      </w:r>
      <w:r w:rsidRPr="72CFCA5F" w:rsidR="19179BBD">
        <w:rPr>
          <w:rFonts w:ascii="Arial" w:hAnsi="Arial" w:eastAsia="Arial" w:cs="Arial"/>
          <w:i w:val="0"/>
          <w:iCs w:val="0"/>
          <w:noProof w:val="0"/>
          <w:sz w:val="24"/>
          <w:szCs w:val="24"/>
          <w:lang w:val="en-US"/>
        </w:rPr>
        <w:t>using MS Teams.</w:t>
      </w:r>
    </w:p>
    <w:p w:rsidR="00794807" w:rsidP="72CFCA5F" w:rsidRDefault="00794807" w14:paraId="2F9FC331" w14:textId="67DA1C60">
      <w:pPr>
        <w:pStyle w:val="ListParagraph"/>
        <w:numPr>
          <w:ilvl w:val="0"/>
          <w:numId w:val="3"/>
        </w:numPr>
        <w:spacing w:before="0" w:beforeAutospacing="off" w:after="0" w:afterAutospacing="off" w:line="257" w:lineRule="auto"/>
        <w:ind w:left="1080" w:right="0" w:hanging="360"/>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Assignments and Assessments</w:t>
      </w:r>
      <w:r w:rsidRPr="72CFCA5F" w:rsidR="19179BBD">
        <w:rPr>
          <w:rFonts w:ascii="Arial" w:hAnsi="Arial" w:eastAsia="Arial" w:cs="Arial"/>
          <w:i w:val="0"/>
          <w:iCs w:val="0"/>
          <w:noProof w:val="0"/>
          <w:sz w:val="24"/>
          <w:szCs w:val="24"/>
          <w:lang w:val="en-US"/>
        </w:rPr>
        <w:t>:  Deadlines</w:t>
      </w:r>
      <w:r w:rsidRPr="72CFCA5F" w:rsidR="19179BBD">
        <w:rPr>
          <w:rFonts w:ascii="Arial" w:hAnsi="Arial" w:eastAsia="Arial" w:cs="Arial"/>
          <w:i w:val="0"/>
          <w:iCs w:val="0"/>
          <w:noProof w:val="0"/>
          <w:sz w:val="24"/>
          <w:szCs w:val="24"/>
          <w:lang w:val="en-US"/>
        </w:rPr>
        <w:t xml:space="preserve"> for assignments and assessments may be adjusted to accommodate the </w:t>
      </w:r>
      <w:r w:rsidRPr="72CFCA5F" w:rsidR="19179BBD">
        <w:rPr>
          <w:rFonts w:ascii="Arial" w:hAnsi="Arial" w:eastAsia="Arial" w:cs="Arial"/>
          <w:i w:val="0"/>
          <w:iCs w:val="0"/>
          <w:noProof w:val="0"/>
          <w:sz w:val="24"/>
          <w:szCs w:val="24"/>
          <w:lang w:val="en-US"/>
        </w:rPr>
        <w:t>emergency situation</w:t>
      </w:r>
      <w:r w:rsidRPr="72CFCA5F" w:rsidR="19179BBD">
        <w:rPr>
          <w:rFonts w:ascii="Arial" w:hAnsi="Arial" w:eastAsia="Arial" w:cs="Arial"/>
          <w:i w:val="0"/>
          <w:iCs w:val="0"/>
          <w:noProof w:val="0"/>
          <w:sz w:val="24"/>
          <w:szCs w:val="24"/>
          <w:lang w:val="en-US"/>
        </w:rPr>
        <w:t xml:space="preserve">. </w:t>
      </w:r>
    </w:p>
    <w:p w:rsidR="00794807" w:rsidP="72CFCA5F" w:rsidRDefault="00794807" w14:paraId="471CEFF1" w14:textId="7F7F24D4">
      <w:pPr>
        <w:pStyle w:val="ListParagraph"/>
        <w:spacing w:before="0" w:beforeAutospacing="off" w:after="0" w:afterAutospacing="off" w:line="257" w:lineRule="auto"/>
        <w:ind w:left="1080" w:right="0" w:hanging="360"/>
        <w:rPr>
          <w:rFonts w:ascii="Arial" w:hAnsi="Arial" w:eastAsia="Arial" w:cs="Arial"/>
          <w:i w:val="1"/>
          <w:iCs w:val="1"/>
          <w:noProof w:val="0"/>
          <w:sz w:val="24"/>
          <w:szCs w:val="24"/>
          <w:lang w:val="en-US"/>
        </w:rPr>
      </w:pPr>
    </w:p>
    <w:p w:rsidR="00794807" w:rsidP="72CFCA5F" w:rsidRDefault="00794807" w14:paraId="6BCD0F82" w14:textId="0171F258">
      <w:pPr>
        <w:spacing w:before="0" w:beforeAutospacing="off" w:after="160" w:afterAutospacing="off" w:line="257" w:lineRule="auto"/>
        <w:rPr>
          <w:rFonts w:ascii="Arial" w:hAnsi="Arial" w:eastAsia="Arial" w:cs="Arial"/>
          <w:i w:val="0"/>
          <w:iCs w:val="0"/>
          <w:noProof w:val="0"/>
          <w:sz w:val="24"/>
          <w:szCs w:val="24"/>
          <w:lang w:val="en-US"/>
        </w:rPr>
      </w:pPr>
      <w:r w:rsidRPr="72CFCA5F" w:rsidR="19179BBD">
        <w:rPr>
          <w:rFonts w:ascii="Arial" w:hAnsi="Arial" w:eastAsia="Arial" w:cs="Arial"/>
          <w:i w:val="0"/>
          <w:iCs w:val="0"/>
          <w:noProof w:val="0"/>
          <w:sz w:val="24"/>
          <w:szCs w:val="24"/>
          <w:lang w:val="en-US"/>
        </w:rPr>
        <w:t>We understand that emergencies create unique challenges</w:t>
      </w:r>
      <w:r w:rsidRPr="72CFCA5F" w:rsidR="19179BBD">
        <w:rPr>
          <w:rFonts w:ascii="Arial" w:hAnsi="Arial" w:eastAsia="Arial" w:cs="Arial"/>
          <w:i w:val="0"/>
          <w:iCs w:val="0"/>
          <w:noProof w:val="0"/>
          <w:sz w:val="24"/>
          <w:szCs w:val="24"/>
          <w:lang w:val="en-US"/>
        </w:rPr>
        <w:t xml:space="preserve">.  </w:t>
      </w:r>
      <w:r w:rsidRPr="72CFCA5F" w:rsidR="19179BBD">
        <w:rPr>
          <w:rFonts w:ascii="Arial" w:hAnsi="Arial" w:eastAsia="Arial" w:cs="Arial"/>
          <w:i w:val="0"/>
          <w:iCs w:val="0"/>
          <w:noProof w:val="0"/>
          <w:sz w:val="24"/>
          <w:szCs w:val="24"/>
          <w:lang w:val="en-US"/>
        </w:rPr>
        <w:t xml:space="preserve">If you need </w:t>
      </w:r>
      <w:r w:rsidRPr="72CFCA5F" w:rsidR="19179BBD">
        <w:rPr>
          <w:rFonts w:ascii="Arial" w:hAnsi="Arial" w:eastAsia="Arial" w:cs="Arial"/>
          <w:i w:val="0"/>
          <w:iCs w:val="0"/>
          <w:noProof w:val="0"/>
          <w:sz w:val="24"/>
          <w:szCs w:val="24"/>
          <w:lang w:val="en-US"/>
        </w:rPr>
        <w:t>additional</w:t>
      </w:r>
      <w:r w:rsidRPr="72CFCA5F" w:rsidR="19179BBD">
        <w:rPr>
          <w:rFonts w:ascii="Arial" w:hAnsi="Arial" w:eastAsia="Arial" w:cs="Arial"/>
          <w:i w:val="0"/>
          <w:iCs w:val="0"/>
          <w:noProof w:val="0"/>
          <w:sz w:val="24"/>
          <w:szCs w:val="24"/>
          <w:lang w:val="en-US"/>
        </w:rPr>
        <w:t xml:space="preserve"> support during </w:t>
      </w:r>
      <w:r w:rsidRPr="72CFCA5F" w:rsidR="128137DA">
        <w:rPr>
          <w:rFonts w:ascii="Arial" w:hAnsi="Arial" w:eastAsia="Arial" w:cs="Arial"/>
          <w:i w:val="0"/>
          <w:iCs w:val="0"/>
          <w:noProof w:val="0"/>
          <w:sz w:val="24"/>
          <w:szCs w:val="24"/>
          <w:lang w:val="en-US"/>
        </w:rPr>
        <w:t>an</w:t>
      </w:r>
      <w:r w:rsidRPr="72CFCA5F" w:rsidR="19179BBD">
        <w:rPr>
          <w:rFonts w:ascii="Arial" w:hAnsi="Arial" w:eastAsia="Arial" w:cs="Arial"/>
          <w:i w:val="0"/>
          <w:iCs w:val="0"/>
          <w:noProof w:val="0"/>
          <w:sz w:val="24"/>
          <w:szCs w:val="24"/>
          <w:lang w:val="en-US"/>
        </w:rPr>
        <w:t xml:space="preserve"> emergency, reach out via </w:t>
      </w:r>
      <w:r w:rsidRPr="72CFCA5F" w:rsidR="19179BBD">
        <w:rPr>
          <w:rFonts w:ascii="Arial" w:hAnsi="Arial" w:eastAsia="Arial" w:cs="Arial"/>
          <w:i w:val="0"/>
          <w:iCs w:val="0"/>
          <w:noProof w:val="0"/>
          <w:color w:val="auto"/>
          <w:sz w:val="24"/>
          <w:szCs w:val="24"/>
          <w:highlight w:val="yellow"/>
          <w:lang w:val="en-US"/>
        </w:rPr>
        <w:t>Brightspace or e-mail.</w:t>
      </w:r>
      <w:r w:rsidRPr="72CFCA5F" w:rsidR="19179BBD">
        <w:rPr>
          <w:rFonts w:ascii="Arial" w:hAnsi="Arial" w:eastAsia="Arial" w:cs="Arial"/>
          <w:i w:val="0"/>
          <w:iCs w:val="0"/>
          <w:noProof w:val="0"/>
          <w:color w:val="FF0000"/>
          <w:sz w:val="24"/>
          <w:szCs w:val="24"/>
          <w:lang w:val="en-US"/>
        </w:rPr>
        <w:t xml:space="preserve">  </w:t>
      </w:r>
      <w:r w:rsidRPr="72CFCA5F" w:rsidR="19179BBD">
        <w:rPr>
          <w:rFonts w:ascii="Arial" w:hAnsi="Arial" w:eastAsia="Arial" w:cs="Arial"/>
          <w:i w:val="0"/>
          <w:iCs w:val="0"/>
          <w:noProof w:val="0"/>
          <w:sz w:val="24"/>
          <w:szCs w:val="24"/>
          <w:lang w:val="en-US"/>
        </w:rPr>
        <w:t>The university also offers resources such as counseling and academic support, which can be accessed remotely.</w:t>
      </w:r>
    </w:p>
    <w:p w:rsidR="00794807" w:rsidP="72CFCA5F" w:rsidRDefault="00794807" w14:paraId="36C430DB" w14:textId="7622D040">
      <w:pPr>
        <w:pStyle w:val="Normal"/>
        <w:spacing w:line="259" w:lineRule="auto"/>
        <w:rPr>
          <w:rFonts w:eastAsia="Times New Roman"/>
          <w:b w:val="1"/>
          <w:bCs w:val="1"/>
          <w:i w:val="0"/>
          <w:iCs w:val="0"/>
          <w:color w:val="000000" w:themeColor="text1"/>
          <w:sz w:val="24"/>
          <w:szCs w:val="24"/>
        </w:rPr>
      </w:pPr>
    </w:p>
    <w:p w:rsidR="19179BBD" w:rsidP="72CFCA5F" w:rsidRDefault="19179BBD" w14:paraId="1AADC383" w14:textId="70D08ADB">
      <w:pPr>
        <w:spacing w:line="259" w:lineRule="auto"/>
        <w:rPr>
          <w:rFonts w:eastAsia="Times New Roman"/>
          <w:b w:val="1"/>
          <w:bCs w:val="1"/>
          <w:i w:val="0"/>
          <w:iCs w:val="0"/>
          <w:color w:val="000000" w:themeColor="text1" w:themeTint="FF" w:themeShade="FF"/>
          <w:sz w:val="24"/>
          <w:szCs w:val="24"/>
        </w:rPr>
      </w:pPr>
      <w:r w:rsidRPr="72CFCA5F" w:rsidR="19179BBD">
        <w:rPr>
          <w:rFonts w:eastAsia="Times New Roman"/>
          <w:b w:val="1"/>
          <w:bCs w:val="1"/>
          <w:i w:val="0"/>
          <w:iCs w:val="0"/>
          <w:color w:val="000000" w:themeColor="text1" w:themeTint="FF" w:themeShade="FF"/>
          <w:sz w:val="24"/>
          <w:szCs w:val="24"/>
        </w:rPr>
        <w:t>Policy on the Usage of Artificial Intelligence</w:t>
      </w:r>
    </w:p>
    <w:p w:rsidRPr="004200C4" w:rsidR="00693F6F" w:rsidP="72CFCA5F" w:rsidRDefault="032EDC3E" w14:paraId="000AAF2A" w14:textId="6FEEC9E4" w14:noSpellErr="1">
      <w:pPr>
        <w:spacing w:line="259" w:lineRule="auto"/>
        <w:rPr>
          <w:rFonts w:eastAsia="Times New Roman"/>
          <w:i w:val="1"/>
          <w:iCs w:val="1"/>
          <w:color w:val="000000" w:themeColor="text1"/>
          <w:sz w:val="24"/>
          <w:szCs w:val="24"/>
          <w:highlight w:val="yellow"/>
        </w:rPr>
      </w:pPr>
      <w:r w:rsidRPr="72CFCA5F" w:rsidR="032EDC3E">
        <w:rPr>
          <w:rFonts w:eastAsia="Times New Roman"/>
          <w:i w:val="1"/>
          <w:iCs w:val="1"/>
          <w:color w:val="000000" w:themeColor="text1" w:themeTint="FF" w:themeShade="FF"/>
          <w:sz w:val="24"/>
          <w:szCs w:val="24"/>
          <w:highlight w:val="yellow"/>
        </w:rPr>
        <w:t>In addition, faculty are encouraged to articulate an artificial intelligence use policy for each of their class sections within the syllabus.</w:t>
      </w:r>
      <w:r w:rsidRPr="72CFCA5F" w:rsidR="032EDC3E">
        <w:rPr>
          <w:rFonts w:eastAsia="Times New Roman"/>
          <w:i w:val="1"/>
          <w:iCs w:val="1"/>
          <w:color w:val="000000" w:themeColor="text1" w:themeTint="FF" w:themeShade="FF"/>
          <w:sz w:val="24"/>
          <w:szCs w:val="24"/>
          <w:highlight w:val="yellow"/>
        </w:rPr>
        <w:t xml:space="preserve"> To help instructors, DLAC drafted some suggested class policy language; however, faculty should tailor the statements to appropriately fit their class context, field of study, and specific assignments.</w:t>
      </w:r>
    </w:p>
    <w:p w:rsidRPr="00025321" w:rsidR="00693F6F" w:rsidP="004200C4" w:rsidRDefault="00693F6F" w14:paraId="7266D3C9" w14:textId="769865CD">
      <w:pPr>
        <w:spacing w:line="259" w:lineRule="auto"/>
        <w:ind w:left="720"/>
        <w:rPr>
          <w:rFonts w:eastAsia="Times New Roman"/>
          <w:i/>
          <w:iCs/>
          <w:color w:val="000000" w:themeColor="text1"/>
          <w:sz w:val="24"/>
          <w:szCs w:val="24"/>
        </w:rPr>
      </w:pPr>
    </w:p>
    <w:p w:rsidRPr="00BE5E56" w:rsidR="00693F6F" w:rsidP="72CFCA5F" w:rsidRDefault="032EDC3E" w14:paraId="695DEF2A" w14:textId="7C563839">
      <w:pPr>
        <w:spacing w:line="259" w:lineRule="auto"/>
        <w:ind w:left="720"/>
        <w:rPr>
          <w:rFonts w:eastAsia="Times New Roman"/>
          <w:b w:val="0"/>
          <w:bCs w:val="0"/>
          <w:i w:val="1"/>
          <w:iCs w:val="1"/>
          <w:color w:val="000000" w:themeColor="text1"/>
          <w:sz w:val="24"/>
          <w:szCs w:val="24"/>
          <w:highlight w:val="yellow"/>
        </w:rPr>
      </w:pPr>
      <w:r w:rsidRPr="72CFCA5F" w:rsidR="032EDC3E">
        <w:rPr>
          <w:rFonts w:eastAsia="Times New Roman"/>
          <w:b w:val="0"/>
          <w:bCs w:val="0"/>
          <w:i w:val="1"/>
          <w:iCs w:val="1"/>
          <w:color w:val="000000" w:themeColor="text1" w:themeTint="FF" w:themeShade="FF"/>
          <w:sz w:val="24"/>
          <w:szCs w:val="24"/>
          <w:highlight w:val="yellow"/>
        </w:rPr>
        <w:t xml:space="preserve">Sample AI Statements – </w:t>
      </w:r>
      <w:r w:rsidRPr="72CFCA5F" w:rsidR="032EDC3E">
        <w:rPr>
          <w:rFonts w:eastAsia="Times New Roman"/>
          <w:b w:val="1"/>
          <w:bCs w:val="1"/>
          <w:i w:val="1"/>
          <w:iCs w:val="1"/>
          <w:color w:val="000000" w:themeColor="text1" w:themeTint="FF" w:themeShade="FF"/>
          <w:sz w:val="24"/>
          <w:szCs w:val="24"/>
          <w:highlight w:val="yellow"/>
        </w:rPr>
        <w:t>Choose one</w:t>
      </w:r>
      <w:r w:rsidRPr="72CFCA5F" w:rsidR="7585F44B">
        <w:rPr>
          <w:rFonts w:eastAsia="Times New Roman"/>
          <w:b w:val="1"/>
          <w:bCs w:val="1"/>
          <w:i w:val="1"/>
          <w:iCs w:val="1"/>
          <w:color w:val="000000" w:themeColor="text1" w:themeTint="FF" w:themeShade="FF"/>
          <w:sz w:val="24"/>
          <w:szCs w:val="24"/>
          <w:highlight w:val="yellow"/>
        </w:rPr>
        <w:t xml:space="preserve"> of the following</w:t>
      </w:r>
      <w:r w:rsidRPr="72CFCA5F" w:rsidR="032EDC3E">
        <w:rPr>
          <w:rFonts w:eastAsia="Times New Roman"/>
          <w:b w:val="1"/>
          <w:bCs w:val="1"/>
          <w:i w:val="1"/>
          <w:iCs w:val="1"/>
          <w:color w:val="000000" w:themeColor="text1" w:themeTint="FF" w:themeShade="FF"/>
          <w:sz w:val="24"/>
          <w:szCs w:val="24"/>
          <w:highlight w:val="yellow"/>
        </w:rPr>
        <w:t xml:space="preserve"> </w:t>
      </w:r>
      <w:r w:rsidRPr="72CFCA5F" w:rsidR="032EDC3E">
        <w:rPr>
          <w:rFonts w:eastAsia="Times New Roman"/>
          <w:b w:val="0"/>
          <w:bCs w:val="0"/>
          <w:i w:val="1"/>
          <w:iCs w:val="1"/>
          <w:color w:val="000000" w:themeColor="text1" w:themeTint="FF" w:themeShade="FF"/>
          <w:sz w:val="24"/>
          <w:szCs w:val="24"/>
          <w:highlight w:val="yellow"/>
        </w:rPr>
        <w:t>to tailor to your course:</w:t>
      </w:r>
    </w:p>
    <w:p w:rsidRPr="00BE5E56" w:rsidR="00693F6F" w:rsidP="00794807" w:rsidRDefault="00693F6F" w14:paraId="019E3F3A" w14:textId="443A7944">
      <w:pPr>
        <w:spacing w:line="259" w:lineRule="auto"/>
        <w:ind w:left="720"/>
        <w:rPr>
          <w:rFonts w:eastAsia="Times New Roman"/>
          <w:i/>
          <w:iCs/>
          <w:color w:val="000000" w:themeColor="text1"/>
          <w:sz w:val="24"/>
          <w:szCs w:val="24"/>
        </w:rPr>
      </w:pPr>
    </w:p>
    <w:p w:rsidRPr="00BE5E56" w:rsidR="00693F6F" w:rsidP="00794807" w:rsidRDefault="032EDC3E" w14:paraId="3CAE73AE" w14:textId="6508489F">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693F6F" w:rsidP="00794807" w:rsidRDefault="032EDC3E" w14:paraId="14E9011C" w14:textId="0BE1958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693F6F" w:rsidP="00794807" w:rsidRDefault="032EDC3E" w14:paraId="2321248A" w14:textId="642061FE">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693F6F" w:rsidP="00794807" w:rsidRDefault="032EDC3E" w14:paraId="1DFDB4A0" w14:textId="49375598">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693F6F" w:rsidP="00794807" w:rsidRDefault="032EDC3E" w14:paraId="0D0AB491" w14:textId="5B0642AA">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693F6F" w:rsidP="00794807" w:rsidRDefault="00693F6F" w14:paraId="15891F20" w14:textId="57364BC2">
      <w:pPr>
        <w:spacing w:line="259" w:lineRule="auto"/>
        <w:ind w:left="720"/>
        <w:rPr>
          <w:rFonts w:eastAsia="Times New Roman"/>
          <w:i/>
          <w:iCs/>
          <w:color w:val="000000" w:themeColor="text1"/>
          <w:sz w:val="24"/>
          <w:szCs w:val="24"/>
        </w:rPr>
      </w:pPr>
    </w:p>
    <w:p w:rsidRPr="00BE5E56" w:rsidR="00693F6F" w:rsidP="00794807" w:rsidRDefault="032EDC3E" w14:paraId="4551ADFE" w14:textId="5B21FE2D">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693F6F" w:rsidP="00794807" w:rsidRDefault="032EDC3E" w14:paraId="5950C857" w14:textId="72603DC9">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693F6F" w:rsidP="00794807" w:rsidRDefault="032EDC3E" w14:paraId="6412556E" w14:textId="0CC50C1C">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693F6F" w:rsidP="00794807" w:rsidRDefault="032EDC3E" w14:paraId="455BCAB2" w14:textId="1BCCA831">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693F6F" w:rsidP="00794807" w:rsidRDefault="00693F6F" w14:paraId="5ED3F6F1" w14:textId="2866586A">
      <w:pPr>
        <w:spacing w:line="259" w:lineRule="auto"/>
        <w:ind w:left="720"/>
        <w:rPr>
          <w:rFonts w:eastAsia="Times New Roman"/>
          <w:i/>
          <w:iCs/>
          <w:color w:val="000000" w:themeColor="text1"/>
          <w:sz w:val="24"/>
          <w:szCs w:val="24"/>
        </w:rPr>
      </w:pPr>
    </w:p>
    <w:p w:rsidRPr="00BE5E56" w:rsidR="00693F6F" w:rsidP="00794807" w:rsidRDefault="032EDC3E" w14:paraId="0B8F923B" w14:textId="35F8F2A4">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025321" w:rsidR="00693F6F" w:rsidP="00794807" w:rsidRDefault="00693F6F" w14:paraId="29837779" w14:textId="69AFDED1">
      <w:pPr>
        <w:spacing w:line="259" w:lineRule="auto"/>
        <w:ind w:left="720"/>
        <w:rPr>
          <w:rFonts w:eastAsia="Times New Roman"/>
          <w:i/>
          <w:iCs/>
          <w:color w:val="000000" w:themeColor="text1"/>
          <w:sz w:val="24"/>
          <w:szCs w:val="24"/>
        </w:rPr>
      </w:pPr>
    </w:p>
    <w:p w:rsidRPr="00025321" w:rsidR="00693F6F" w:rsidP="2D54AC09" w:rsidRDefault="00693F6F" w14:paraId="0FC94DEA" w14:textId="3720E4AD">
      <w:pPr>
        <w:spacing w:line="200" w:lineRule="exact"/>
        <w:rPr>
          <w:rFonts w:eastAsia="Times New Roman"/>
          <w:i/>
          <w:iCs/>
          <w:color w:val="000000"/>
          <w:sz w:val="24"/>
          <w:szCs w:val="24"/>
        </w:rPr>
      </w:pPr>
    </w:p>
    <w:p w:rsidRPr="00025321" w:rsidR="00693F6F" w:rsidP="001913D6" w:rsidRDefault="00693F6F" w14:paraId="38BEC9B3" w14:textId="77777777">
      <w:pPr>
        <w:pStyle w:val="Heading1"/>
      </w:pPr>
      <w:r w:rsidRPr="00025321">
        <w:t>Department or College Policies</w:t>
      </w:r>
    </w:p>
    <w:p w:rsidRPr="00025321" w:rsidR="00693F6F" w:rsidP="00693F6F" w:rsidRDefault="00693F6F" w14:paraId="0A4C9AA4"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37D54B6A" w14:textId="77777777">
      <w:pPr>
        <w:spacing w:line="200" w:lineRule="exact"/>
        <w:rPr>
          <w:rFonts w:eastAsia="Times New Roman"/>
          <w:color w:val="000000"/>
          <w:sz w:val="24"/>
        </w:rPr>
      </w:pPr>
    </w:p>
    <w:p w:rsidRPr="00290B07" w:rsidR="00693F6F" w:rsidP="00693F6F" w:rsidRDefault="00693F6F" w14:paraId="0CBAE014"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693F6F" w:rsidP="00693F6F" w:rsidRDefault="00693F6F" w14:paraId="78330613" w14:textId="77777777">
      <w:pPr>
        <w:spacing w:line="0" w:lineRule="atLeast"/>
        <w:rPr>
          <w:rFonts w:eastAsia="Arial"/>
          <w:b/>
          <w:color w:val="000000"/>
          <w:sz w:val="32"/>
          <w:szCs w:val="32"/>
        </w:rPr>
      </w:pPr>
    </w:p>
    <w:p w:rsidRPr="00025321" w:rsidR="00693F6F" w:rsidP="000E6C53" w:rsidRDefault="00693F6F" w14:paraId="587D0A8D" w14:textId="3FDD7E4B">
      <w:pPr>
        <w:pStyle w:val="Heading1"/>
      </w:pPr>
      <w:r>
        <w:t xml:space="preserve">Institutional </w:t>
      </w:r>
      <w:r w:rsidR="667FC381">
        <w:t xml:space="preserve">Syllabus </w:t>
      </w:r>
      <w:r>
        <w:t>Policies</w:t>
      </w:r>
      <w:r w:rsidR="248D9079">
        <w:t>, Procedures, and Resources</w:t>
      </w:r>
    </w:p>
    <w:p w:rsidRPr="00025321" w:rsidR="00693F6F" w:rsidP="00693F6F" w:rsidRDefault="00693F6F" w14:paraId="500AA29B"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30CF6EA" w14:textId="77777777">
      <w:pPr>
        <w:spacing w:line="278" w:lineRule="exact"/>
        <w:rPr>
          <w:rFonts w:eastAsia="Times New Roman"/>
          <w:color w:val="000000"/>
          <w:sz w:val="24"/>
        </w:rPr>
      </w:pPr>
    </w:p>
    <w:p w:rsidRPr="00025321" w:rsidR="00693F6F" w:rsidP="444453BA" w:rsidRDefault="00693F6F" w14:paraId="0B80DCEF" w14:textId="5BB8AF8A">
      <w:pPr>
        <w:rPr>
          <w:i/>
          <w:iCs/>
          <w:color w:val="000000" w:themeColor="text1"/>
          <w:sz w:val="24"/>
          <w:szCs w:val="24"/>
        </w:rPr>
      </w:pPr>
      <w:hyperlink r:id="rId14">
        <w:r w:rsidRPr="444453BA">
          <w:rPr>
            <w:rStyle w:val="Hyperlink"/>
            <w:rFonts w:eastAsia="Arial"/>
            <w:sz w:val="24"/>
            <w:szCs w:val="24"/>
          </w:rPr>
          <w:t xml:space="preserve">Federal, BOR, &amp; KSU </w:t>
        </w:r>
        <w:r w:rsidRPr="444453BA" w:rsidR="00BF64F4">
          <w:rPr>
            <w:rStyle w:val="Hyperlink"/>
            <w:rFonts w:eastAsia="Arial"/>
            <w:sz w:val="24"/>
            <w:szCs w:val="24"/>
          </w:rPr>
          <w:t xml:space="preserve">Required </w:t>
        </w:r>
        <w:r w:rsidRPr="444453BA">
          <w:rPr>
            <w:rStyle w:val="Hyperlink"/>
            <w:rFonts w:eastAsia="Arial"/>
            <w:sz w:val="24"/>
            <w:szCs w:val="24"/>
          </w:rPr>
          <w:t>Syllabus Policies</w:t>
        </w:r>
        <w:r w:rsidRPr="444453BA" w:rsidR="5875F3DB">
          <w:rPr>
            <w:rStyle w:val="Hyperlink"/>
          </w:rPr>
          <w:t xml:space="preserve"> and Student Resources</w:t>
        </w:r>
        <w:r w:rsidR="004E6FE5">
          <w:br/>
        </w:r>
        <w:r w:rsidR="004E6FE5">
          <w:br/>
        </w:r>
      </w:hyperlink>
      <w:r>
        <w:t>Course Schedule</w:t>
      </w:r>
    </w:p>
    <w:p w:rsidRPr="00025321" w:rsidR="00693F6F" w:rsidP="00693F6F" w:rsidRDefault="00693F6F" w14:paraId="69A86EE0"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7DB26E19" w14:textId="77777777">
      <w:pPr>
        <w:spacing w:line="200" w:lineRule="exact"/>
        <w:rPr>
          <w:rFonts w:eastAsia="Times New Roman"/>
          <w:color w:val="000000"/>
          <w:sz w:val="24"/>
          <w:szCs w:val="24"/>
        </w:rPr>
      </w:pPr>
    </w:p>
    <w:p w:rsidRPr="00DD3CD1" w:rsidR="00693F6F" w:rsidP="00693F6F" w:rsidRDefault="00693F6F" w14:paraId="4136B669"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693F6F" w:rsidP="00693F6F" w:rsidRDefault="00693F6F" w14:paraId="6B00A166"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3A0DD3" w:rsidTr="003A0DD3" w14:paraId="12586F57" w14:textId="77777777">
        <w:tc>
          <w:tcPr>
            <w:tcW w:w="2822" w:type="dxa"/>
          </w:tcPr>
          <w:p w:rsidR="003A0DD3" w:rsidRDefault="003A0DD3" w14:paraId="72E749AC" w14:textId="34963539">
            <w:r>
              <w:t xml:space="preserve">Week </w:t>
            </w:r>
          </w:p>
        </w:tc>
        <w:tc>
          <w:tcPr>
            <w:tcW w:w="2822" w:type="dxa"/>
          </w:tcPr>
          <w:p w:rsidR="003A0DD3" w:rsidRDefault="003A0DD3" w14:paraId="2E025162" w14:textId="57FC287C">
            <w:r>
              <w:t xml:space="preserve">Content Covered </w:t>
            </w:r>
          </w:p>
        </w:tc>
        <w:tc>
          <w:tcPr>
            <w:tcW w:w="2823" w:type="dxa"/>
          </w:tcPr>
          <w:p w:rsidR="003A0DD3" w:rsidRDefault="003A0DD3" w14:paraId="29F8E6DB" w14:textId="53CEA97E">
            <w:r>
              <w:t xml:space="preserve">Assignments </w:t>
            </w:r>
          </w:p>
        </w:tc>
        <w:tc>
          <w:tcPr>
            <w:tcW w:w="2823" w:type="dxa"/>
          </w:tcPr>
          <w:p w:rsidR="003A0DD3" w:rsidRDefault="00706621" w14:paraId="4CBD399F" w14:textId="6C10BE8C">
            <w:r>
              <w:t>Exams</w:t>
            </w:r>
          </w:p>
        </w:tc>
      </w:tr>
      <w:tr w:rsidR="003A0DD3" w:rsidTr="003A0DD3" w14:paraId="742CC3BE" w14:textId="77777777">
        <w:tc>
          <w:tcPr>
            <w:tcW w:w="2822" w:type="dxa"/>
          </w:tcPr>
          <w:p w:rsidR="003A0DD3" w:rsidRDefault="00706621" w14:paraId="65B429A1" w14:textId="606E87E9">
            <w:r>
              <w:t xml:space="preserve">Week 1: </w:t>
            </w:r>
            <w:r w:rsidRPr="000F6ED4">
              <w:rPr>
                <w:highlight w:val="yellow"/>
              </w:rPr>
              <w:t>Dates</w:t>
            </w:r>
          </w:p>
        </w:tc>
        <w:tc>
          <w:tcPr>
            <w:tcW w:w="2822" w:type="dxa"/>
          </w:tcPr>
          <w:p w:rsidR="003A0DD3" w:rsidRDefault="003A0DD3" w14:paraId="4BADFB33" w14:textId="77777777"/>
        </w:tc>
        <w:tc>
          <w:tcPr>
            <w:tcW w:w="2823" w:type="dxa"/>
          </w:tcPr>
          <w:p w:rsidR="003A0DD3" w:rsidRDefault="003A0DD3" w14:paraId="6C8ABB13" w14:textId="77777777"/>
        </w:tc>
        <w:tc>
          <w:tcPr>
            <w:tcW w:w="2823" w:type="dxa"/>
          </w:tcPr>
          <w:p w:rsidR="003A0DD3" w:rsidRDefault="003A0DD3" w14:paraId="2137C928" w14:textId="77777777"/>
        </w:tc>
      </w:tr>
      <w:tr w:rsidR="003A0DD3" w:rsidTr="003A0DD3" w14:paraId="28B1B1D8" w14:textId="77777777">
        <w:tc>
          <w:tcPr>
            <w:tcW w:w="2822" w:type="dxa"/>
          </w:tcPr>
          <w:p w:rsidR="003A0DD3" w:rsidRDefault="00702310" w14:paraId="745E4369" w14:textId="5CB2F581">
            <w:r>
              <w:t xml:space="preserve">Week 2: </w:t>
            </w:r>
            <w:r w:rsidRPr="000F6ED4" w:rsidR="000F6ED4">
              <w:rPr>
                <w:highlight w:val="yellow"/>
              </w:rPr>
              <w:t>Dates</w:t>
            </w:r>
          </w:p>
        </w:tc>
        <w:tc>
          <w:tcPr>
            <w:tcW w:w="2822" w:type="dxa"/>
          </w:tcPr>
          <w:p w:rsidR="003A0DD3" w:rsidRDefault="003A0DD3" w14:paraId="5F4D08DB" w14:textId="77777777"/>
        </w:tc>
        <w:tc>
          <w:tcPr>
            <w:tcW w:w="2823" w:type="dxa"/>
          </w:tcPr>
          <w:p w:rsidR="003A0DD3" w:rsidRDefault="003A0DD3" w14:paraId="2959A130" w14:textId="77777777"/>
        </w:tc>
        <w:tc>
          <w:tcPr>
            <w:tcW w:w="2823" w:type="dxa"/>
          </w:tcPr>
          <w:p w:rsidR="003A0DD3" w:rsidRDefault="003A0DD3" w14:paraId="6E8969EE" w14:textId="77777777"/>
        </w:tc>
      </w:tr>
      <w:tr w:rsidR="003A0DD3" w:rsidTr="003A0DD3" w14:paraId="65AAE024" w14:textId="77777777">
        <w:tc>
          <w:tcPr>
            <w:tcW w:w="2822" w:type="dxa"/>
          </w:tcPr>
          <w:p w:rsidR="003A0DD3" w:rsidRDefault="00702310" w14:paraId="440071FA" w14:textId="709F6C15">
            <w:r>
              <w:t xml:space="preserve">Week 3: </w:t>
            </w:r>
            <w:r w:rsidRPr="000F6ED4" w:rsidR="000F6ED4">
              <w:rPr>
                <w:highlight w:val="yellow"/>
              </w:rPr>
              <w:t>Dates</w:t>
            </w:r>
          </w:p>
        </w:tc>
        <w:tc>
          <w:tcPr>
            <w:tcW w:w="2822" w:type="dxa"/>
          </w:tcPr>
          <w:p w:rsidR="003A0DD3" w:rsidRDefault="003A0DD3" w14:paraId="60215ABC" w14:textId="77777777"/>
        </w:tc>
        <w:tc>
          <w:tcPr>
            <w:tcW w:w="2823" w:type="dxa"/>
          </w:tcPr>
          <w:p w:rsidR="003A0DD3" w:rsidRDefault="003A0DD3" w14:paraId="7AA2D31B" w14:textId="77777777"/>
        </w:tc>
        <w:tc>
          <w:tcPr>
            <w:tcW w:w="2823" w:type="dxa"/>
          </w:tcPr>
          <w:p w:rsidR="003A0DD3" w:rsidRDefault="003A0DD3" w14:paraId="5389B9D4" w14:textId="77777777"/>
        </w:tc>
      </w:tr>
      <w:tr w:rsidR="003A0DD3" w:rsidTr="003A0DD3" w14:paraId="6B73C768" w14:textId="77777777">
        <w:tc>
          <w:tcPr>
            <w:tcW w:w="2822" w:type="dxa"/>
          </w:tcPr>
          <w:p w:rsidR="003A0DD3" w:rsidRDefault="00702310" w14:paraId="6765B505" w14:textId="09C3564E">
            <w:r>
              <w:t xml:space="preserve">Week 4: </w:t>
            </w:r>
            <w:r w:rsidRPr="000F6ED4" w:rsidR="000F6ED4">
              <w:rPr>
                <w:highlight w:val="yellow"/>
              </w:rPr>
              <w:t>Dates</w:t>
            </w:r>
          </w:p>
        </w:tc>
        <w:tc>
          <w:tcPr>
            <w:tcW w:w="2822" w:type="dxa"/>
          </w:tcPr>
          <w:p w:rsidR="003A0DD3" w:rsidRDefault="003A0DD3" w14:paraId="43DE68E4" w14:textId="77777777"/>
        </w:tc>
        <w:tc>
          <w:tcPr>
            <w:tcW w:w="2823" w:type="dxa"/>
          </w:tcPr>
          <w:p w:rsidR="003A0DD3" w:rsidRDefault="003A0DD3" w14:paraId="466AD822" w14:textId="77777777"/>
        </w:tc>
        <w:tc>
          <w:tcPr>
            <w:tcW w:w="2823" w:type="dxa"/>
          </w:tcPr>
          <w:p w:rsidR="003A0DD3" w:rsidRDefault="003A0DD3" w14:paraId="0BF25A02" w14:textId="77777777"/>
        </w:tc>
      </w:tr>
      <w:tr w:rsidR="003A0DD3" w:rsidTr="003A0DD3" w14:paraId="2E0665DF" w14:textId="77777777">
        <w:tc>
          <w:tcPr>
            <w:tcW w:w="2822" w:type="dxa"/>
          </w:tcPr>
          <w:p w:rsidR="003A0DD3" w:rsidRDefault="00702310" w14:paraId="53B5C1F6" w14:textId="1BDBA2A5">
            <w:r>
              <w:t xml:space="preserve">Week 5: </w:t>
            </w:r>
            <w:r w:rsidRPr="000F6ED4" w:rsidR="000F6ED4">
              <w:rPr>
                <w:highlight w:val="yellow"/>
              </w:rPr>
              <w:t>Dates</w:t>
            </w:r>
          </w:p>
        </w:tc>
        <w:tc>
          <w:tcPr>
            <w:tcW w:w="2822" w:type="dxa"/>
          </w:tcPr>
          <w:p w:rsidR="003A0DD3" w:rsidRDefault="003A0DD3" w14:paraId="7EDEEAD5" w14:textId="77777777"/>
        </w:tc>
        <w:tc>
          <w:tcPr>
            <w:tcW w:w="2823" w:type="dxa"/>
          </w:tcPr>
          <w:p w:rsidR="003A0DD3" w:rsidRDefault="003A0DD3" w14:paraId="48E3DFDE" w14:textId="77777777"/>
        </w:tc>
        <w:tc>
          <w:tcPr>
            <w:tcW w:w="2823" w:type="dxa"/>
          </w:tcPr>
          <w:p w:rsidR="003A0DD3" w:rsidRDefault="003A0DD3" w14:paraId="69103677" w14:textId="77777777"/>
        </w:tc>
      </w:tr>
      <w:tr w:rsidR="003A0DD3" w:rsidTr="003A0DD3" w14:paraId="2A3F08B4" w14:textId="77777777">
        <w:tc>
          <w:tcPr>
            <w:tcW w:w="2822" w:type="dxa"/>
          </w:tcPr>
          <w:p w:rsidR="003A0DD3" w:rsidRDefault="00702310" w14:paraId="467EF267" w14:textId="69C4877B">
            <w:r>
              <w:t xml:space="preserve">Week 6: </w:t>
            </w:r>
            <w:r w:rsidRPr="000F6ED4" w:rsidR="000F6ED4">
              <w:rPr>
                <w:highlight w:val="yellow"/>
              </w:rPr>
              <w:t>Dates</w:t>
            </w:r>
          </w:p>
        </w:tc>
        <w:tc>
          <w:tcPr>
            <w:tcW w:w="2822" w:type="dxa"/>
          </w:tcPr>
          <w:p w:rsidR="003A0DD3" w:rsidRDefault="003A0DD3" w14:paraId="0F2643D2" w14:textId="77777777"/>
        </w:tc>
        <w:tc>
          <w:tcPr>
            <w:tcW w:w="2823" w:type="dxa"/>
          </w:tcPr>
          <w:p w:rsidR="003A0DD3" w:rsidRDefault="003A0DD3" w14:paraId="4A048011" w14:textId="77777777"/>
        </w:tc>
        <w:tc>
          <w:tcPr>
            <w:tcW w:w="2823" w:type="dxa"/>
          </w:tcPr>
          <w:p w:rsidR="003A0DD3" w:rsidRDefault="003A0DD3" w14:paraId="29B1EF88" w14:textId="77777777"/>
        </w:tc>
      </w:tr>
      <w:tr w:rsidR="003A0DD3" w:rsidTr="003A0DD3" w14:paraId="08751242" w14:textId="77777777">
        <w:tc>
          <w:tcPr>
            <w:tcW w:w="2822" w:type="dxa"/>
          </w:tcPr>
          <w:p w:rsidR="003A0DD3" w:rsidRDefault="00702310" w14:paraId="4F3DA221" w14:textId="799985A5">
            <w:r>
              <w:t xml:space="preserve">Week 7: </w:t>
            </w:r>
            <w:r w:rsidRPr="000F6ED4" w:rsidR="000F6ED4">
              <w:rPr>
                <w:highlight w:val="yellow"/>
              </w:rPr>
              <w:t>Dates</w:t>
            </w:r>
          </w:p>
        </w:tc>
        <w:tc>
          <w:tcPr>
            <w:tcW w:w="2822" w:type="dxa"/>
          </w:tcPr>
          <w:p w:rsidR="003A0DD3" w:rsidRDefault="003A0DD3" w14:paraId="0A81A36F" w14:textId="77777777"/>
        </w:tc>
        <w:tc>
          <w:tcPr>
            <w:tcW w:w="2823" w:type="dxa"/>
          </w:tcPr>
          <w:p w:rsidR="003A0DD3" w:rsidRDefault="003A0DD3" w14:paraId="2A678BD4" w14:textId="77777777"/>
        </w:tc>
        <w:tc>
          <w:tcPr>
            <w:tcW w:w="2823" w:type="dxa"/>
          </w:tcPr>
          <w:p w:rsidR="003A0DD3" w:rsidRDefault="003A0DD3" w14:paraId="616C07D3" w14:textId="77777777"/>
        </w:tc>
      </w:tr>
      <w:tr w:rsidR="00702310" w:rsidTr="003A0DD3" w14:paraId="61EB63BB" w14:textId="77777777">
        <w:tc>
          <w:tcPr>
            <w:tcW w:w="2822" w:type="dxa"/>
          </w:tcPr>
          <w:p w:rsidR="00702310" w:rsidRDefault="00702310" w14:paraId="17C22211" w14:textId="1D2BBB78">
            <w:r>
              <w:t xml:space="preserve">Week 8: </w:t>
            </w:r>
            <w:r w:rsidRPr="000F6ED4" w:rsidR="000F6ED4">
              <w:rPr>
                <w:highlight w:val="yellow"/>
              </w:rPr>
              <w:t>Dates</w:t>
            </w:r>
          </w:p>
        </w:tc>
        <w:tc>
          <w:tcPr>
            <w:tcW w:w="2822" w:type="dxa"/>
          </w:tcPr>
          <w:p w:rsidR="00702310" w:rsidRDefault="00702310" w14:paraId="0DA1B142" w14:textId="77777777"/>
        </w:tc>
        <w:tc>
          <w:tcPr>
            <w:tcW w:w="2823" w:type="dxa"/>
          </w:tcPr>
          <w:p w:rsidR="00702310" w:rsidRDefault="00702310" w14:paraId="0F19E49B" w14:textId="77777777"/>
        </w:tc>
        <w:tc>
          <w:tcPr>
            <w:tcW w:w="2823" w:type="dxa"/>
          </w:tcPr>
          <w:p w:rsidR="00702310" w:rsidRDefault="00702310" w14:paraId="6F63C78D" w14:textId="77777777"/>
        </w:tc>
      </w:tr>
      <w:tr w:rsidR="00702310" w:rsidTr="003A0DD3" w14:paraId="3B331055" w14:textId="77777777">
        <w:tc>
          <w:tcPr>
            <w:tcW w:w="2822" w:type="dxa"/>
          </w:tcPr>
          <w:p w:rsidR="00702310" w:rsidRDefault="00702310" w14:paraId="7F4FE822" w14:textId="3B2BEC56">
            <w:r>
              <w:t xml:space="preserve">Week 9: </w:t>
            </w:r>
            <w:r w:rsidRPr="000F6ED4" w:rsidR="000F6ED4">
              <w:rPr>
                <w:highlight w:val="yellow"/>
              </w:rPr>
              <w:t>Dates</w:t>
            </w:r>
          </w:p>
        </w:tc>
        <w:tc>
          <w:tcPr>
            <w:tcW w:w="2822" w:type="dxa"/>
          </w:tcPr>
          <w:p w:rsidR="00702310" w:rsidRDefault="00702310" w14:paraId="37895FE1" w14:textId="77777777"/>
        </w:tc>
        <w:tc>
          <w:tcPr>
            <w:tcW w:w="2823" w:type="dxa"/>
          </w:tcPr>
          <w:p w:rsidR="00702310" w:rsidRDefault="00702310" w14:paraId="2C301A93" w14:textId="77777777"/>
        </w:tc>
        <w:tc>
          <w:tcPr>
            <w:tcW w:w="2823" w:type="dxa"/>
          </w:tcPr>
          <w:p w:rsidR="00702310" w:rsidRDefault="00702310" w14:paraId="4C783917" w14:textId="77777777"/>
        </w:tc>
      </w:tr>
      <w:tr w:rsidR="00702310" w:rsidTr="003A0DD3" w14:paraId="3ED6B1DD" w14:textId="77777777">
        <w:tc>
          <w:tcPr>
            <w:tcW w:w="2822" w:type="dxa"/>
          </w:tcPr>
          <w:p w:rsidR="00702310" w:rsidRDefault="00702310" w14:paraId="43219365" w14:textId="3D2FC0CB">
            <w:r>
              <w:t xml:space="preserve">Week 10: </w:t>
            </w:r>
            <w:r w:rsidRPr="000F6ED4" w:rsidR="000F6ED4">
              <w:rPr>
                <w:highlight w:val="yellow"/>
              </w:rPr>
              <w:t>Dates</w:t>
            </w:r>
          </w:p>
        </w:tc>
        <w:tc>
          <w:tcPr>
            <w:tcW w:w="2822" w:type="dxa"/>
          </w:tcPr>
          <w:p w:rsidR="00702310" w:rsidRDefault="00702310" w14:paraId="7A206553" w14:textId="77777777"/>
        </w:tc>
        <w:tc>
          <w:tcPr>
            <w:tcW w:w="2823" w:type="dxa"/>
          </w:tcPr>
          <w:p w:rsidR="00702310" w:rsidRDefault="00702310" w14:paraId="47DC26F9" w14:textId="77777777"/>
        </w:tc>
        <w:tc>
          <w:tcPr>
            <w:tcW w:w="2823" w:type="dxa"/>
          </w:tcPr>
          <w:p w:rsidR="00702310" w:rsidRDefault="00702310" w14:paraId="63D0082E" w14:textId="77777777"/>
        </w:tc>
      </w:tr>
      <w:tr w:rsidR="00702310" w:rsidTr="003A0DD3" w14:paraId="6D45FB4F" w14:textId="77777777">
        <w:tc>
          <w:tcPr>
            <w:tcW w:w="2822" w:type="dxa"/>
          </w:tcPr>
          <w:p w:rsidR="00702310" w:rsidRDefault="00702310" w14:paraId="618B2869" w14:textId="6E0CE30E">
            <w:r>
              <w:t xml:space="preserve">Week 11: </w:t>
            </w:r>
            <w:r w:rsidRPr="000F6ED4" w:rsidR="000F6ED4">
              <w:rPr>
                <w:highlight w:val="yellow"/>
              </w:rPr>
              <w:t>Dates</w:t>
            </w:r>
          </w:p>
        </w:tc>
        <w:tc>
          <w:tcPr>
            <w:tcW w:w="2822" w:type="dxa"/>
          </w:tcPr>
          <w:p w:rsidR="00702310" w:rsidRDefault="00702310" w14:paraId="329A3357" w14:textId="77777777"/>
        </w:tc>
        <w:tc>
          <w:tcPr>
            <w:tcW w:w="2823" w:type="dxa"/>
          </w:tcPr>
          <w:p w:rsidR="00702310" w:rsidRDefault="00702310" w14:paraId="60B0595C" w14:textId="77777777"/>
        </w:tc>
        <w:tc>
          <w:tcPr>
            <w:tcW w:w="2823" w:type="dxa"/>
          </w:tcPr>
          <w:p w:rsidR="00702310" w:rsidRDefault="00702310" w14:paraId="68610692" w14:textId="77777777"/>
        </w:tc>
      </w:tr>
      <w:tr w:rsidR="00702310" w:rsidTr="003A0DD3" w14:paraId="44281F91" w14:textId="77777777">
        <w:tc>
          <w:tcPr>
            <w:tcW w:w="2822" w:type="dxa"/>
          </w:tcPr>
          <w:p w:rsidR="00702310" w:rsidRDefault="00702310" w14:paraId="5A4C144A" w14:textId="72EB9C10">
            <w:r>
              <w:t xml:space="preserve">Week 12: </w:t>
            </w:r>
            <w:r w:rsidRPr="000F6ED4" w:rsidR="000F6ED4">
              <w:rPr>
                <w:highlight w:val="yellow"/>
              </w:rPr>
              <w:t>Dates</w:t>
            </w:r>
          </w:p>
        </w:tc>
        <w:tc>
          <w:tcPr>
            <w:tcW w:w="2822" w:type="dxa"/>
          </w:tcPr>
          <w:p w:rsidR="00702310" w:rsidRDefault="00702310" w14:paraId="33B33C37" w14:textId="77777777"/>
        </w:tc>
        <w:tc>
          <w:tcPr>
            <w:tcW w:w="2823" w:type="dxa"/>
          </w:tcPr>
          <w:p w:rsidR="00702310" w:rsidRDefault="00702310" w14:paraId="7E19E1F1" w14:textId="77777777"/>
        </w:tc>
        <w:tc>
          <w:tcPr>
            <w:tcW w:w="2823" w:type="dxa"/>
          </w:tcPr>
          <w:p w:rsidR="00702310" w:rsidRDefault="00702310" w14:paraId="41FDE432" w14:textId="77777777"/>
        </w:tc>
      </w:tr>
      <w:tr w:rsidR="00702310" w:rsidTr="003A0DD3" w14:paraId="2D20D23F" w14:textId="77777777">
        <w:tc>
          <w:tcPr>
            <w:tcW w:w="2822" w:type="dxa"/>
          </w:tcPr>
          <w:p w:rsidR="00702310" w:rsidRDefault="00702310" w14:paraId="2E3C0B76" w14:textId="47AE4F53">
            <w:r>
              <w:t xml:space="preserve">Week 13: </w:t>
            </w:r>
            <w:r w:rsidRPr="000F6ED4" w:rsidR="000F6ED4">
              <w:rPr>
                <w:highlight w:val="yellow"/>
              </w:rPr>
              <w:t>Dates</w:t>
            </w:r>
          </w:p>
        </w:tc>
        <w:tc>
          <w:tcPr>
            <w:tcW w:w="2822" w:type="dxa"/>
          </w:tcPr>
          <w:p w:rsidR="00702310" w:rsidRDefault="00702310" w14:paraId="50908AB4" w14:textId="77777777"/>
        </w:tc>
        <w:tc>
          <w:tcPr>
            <w:tcW w:w="2823" w:type="dxa"/>
          </w:tcPr>
          <w:p w:rsidR="00702310" w:rsidRDefault="00702310" w14:paraId="5425F740" w14:textId="77777777"/>
        </w:tc>
        <w:tc>
          <w:tcPr>
            <w:tcW w:w="2823" w:type="dxa"/>
          </w:tcPr>
          <w:p w:rsidR="00702310" w:rsidRDefault="00702310" w14:paraId="4F8B469D" w14:textId="77777777"/>
        </w:tc>
      </w:tr>
      <w:tr w:rsidR="00702310" w:rsidTr="003A0DD3" w14:paraId="47C81D3A" w14:textId="77777777">
        <w:tc>
          <w:tcPr>
            <w:tcW w:w="2822" w:type="dxa"/>
          </w:tcPr>
          <w:p w:rsidR="00702310" w:rsidRDefault="00702310" w14:paraId="72E1BD2B" w14:textId="1CA6D69D">
            <w:r>
              <w:t xml:space="preserve">Week 14: </w:t>
            </w:r>
            <w:r w:rsidRPr="000F6ED4" w:rsidR="000F6ED4">
              <w:rPr>
                <w:highlight w:val="yellow"/>
              </w:rPr>
              <w:t>Dates</w:t>
            </w:r>
          </w:p>
        </w:tc>
        <w:tc>
          <w:tcPr>
            <w:tcW w:w="2822" w:type="dxa"/>
          </w:tcPr>
          <w:p w:rsidR="00702310" w:rsidRDefault="00702310" w14:paraId="59230312" w14:textId="77777777"/>
        </w:tc>
        <w:tc>
          <w:tcPr>
            <w:tcW w:w="2823" w:type="dxa"/>
          </w:tcPr>
          <w:p w:rsidR="00702310" w:rsidRDefault="00702310" w14:paraId="2F39AB79" w14:textId="77777777"/>
        </w:tc>
        <w:tc>
          <w:tcPr>
            <w:tcW w:w="2823" w:type="dxa"/>
          </w:tcPr>
          <w:p w:rsidR="00702310" w:rsidRDefault="00702310" w14:paraId="527403F1" w14:textId="77777777"/>
        </w:tc>
      </w:tr>
      <w:tr w:rsidR="00702310" w:rsidTr="003A0DD3" w14:paraId="6CA4E1A2" w14:textId="77777777">
        <w:tc>
          <w:tcPr>
            <w:tcW w:w="2822" w:type="dxa"/>
          </w:tcPr>
          <w:p w:rsidR="00702310" w:rsidRDefault="00702310" w14:paraId="6732770E" w14:textId="2DF29EFA">
            <w:r>
              <w:t xml:space="preserve">Week 15: </w:t>
            </w:r>
            <w:r w:rsidRPr="000F6ED4" w:rsidR="000F6ED4">
              <w:rPr>
                <w:highlight w:val="yellow"/>
              </w:rPr>
              <w:t>Dates</w:t>
            </w:r>
          </w:p>
        </w:tc>
        <w:tc>
          <w:tcPr>
            <w:tcW w:w="2822" w:type="dxa"/>
          </w:tcPr>
          <w:p w:rsidR="00702310" w:rsidRDefault="00702310" w14:paraId="160E4E99" w14:textId="77777777"/>
        </w:tc>
        <w:tc>
          <w:tcPr>
            <w:tcW w:w="2823" w:type="dxa"/>
          </w:tcPr>
          <w:p w:rsidR="00702310" w:rsidRDefault="00702310" w14:paraId="3DE9F662" w14:textId="77777777"/>
        </w:tc>
        <w:tc>
          <w:tcPr>
            <w:tcW w:w="2823" w:type="dxa"/>
          </w:tcPr>
          <w:p w:rsidR="00702310" w:rsidRDefault="00702310" w14:paraId="539DED49" w14:textId="77777777"/>
        </w:tc>
      </w:tr>
      <w:tr w:rsidR="00702310" w:rsidTr="003A0DD3" w14:paraId="682AB07A" w14:textId="77777777">
        <w:tc>
          <w:tcPr>
            <w:tcW w:w="2822" w:type="dxa"/>
          </w:tcPr>
          <w:p w:rsidR="00702310" w:rsidRDefault="00702310" w14:paraId="6F9E4E87" w14:textId="08C528DA">
            <w:r>
              <w:t xml:space="preserve">Final Exam Week: </w:t>
            </w:r>
            <w:r w:rsidRPr="000F6ED4" w:rsidR="000F6ED4">
              <w:rPr>
                <w:highlight w:val="yellow"/>
              </w:rPr>
              <w:t>Dates</w:t>
            </w:r>
          </w:p>
        </w:tc>
        <w:tc>
          <w:tcPr>
            <w:tcW w:w="2822" w:type="dxa"/>
          </w:tcPr>
          <w:p w:rsidR="00702310" w:rsidRDefault="00702310" w14:paraId="2737900C" w14:textId="77777777"/>
        </w:tc>
        <w:tc>
          <w:tcPr>
            <w:tcW w:w="2823" w:type="dxa"/>
          </w:tcPr>
          <w:p w:rsidR="00702310" w:rsidRDefault="00702310" w14:paraId="199DF1B5" w14:textId="77777777"/>
        </w:tc>
        <w:tc>
          <w:tcPr>
            <w:tcW w:w="2823" w:type="dxa"/>
          </w:tcPr>
          <w:p w:rsidR="00702310" w:rsidRDefault="00702310" w14:paraId="5B4E5BF5" w14:textId="77777777"/>
        </w:tc>
      </w:tr>
    </w:tbl>
    <w:p w:rsidR="003547F8" w:rsidRDefault="003547F8" w14:paraId="3948EDBE" w14:textId="77777777"/>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6DE0" w:rsidRDefault="00A76DE0" w14:paraId="726E8926" w14:textId="77777777">
      <w:r>
        <w:separator/>
      </w:r>
    </w:p>
  </w:endnote>
  <w:endnote w:type="continuationSeparator" w:id="0">
    <w:p w:rsidR="00A76DE0" w:rsidRDefault="00A76DE0" w14:paraId="60FBE770" w14:textId="77777777">
      <w:r>
        <w:continuationSeparator/>
      </w:r>
    </w:p>
  </w:endnote>
  <w:endnote w:type="continuationNotice" w:id="1">
    <w:p w:rsidR="00A76DE0" w:rsidRDefault="00A76DE0" w14:paraId="57B3B2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6DE0" w:rsidRDefault="00A76DE0" w14:paraId="7F481DD1" w14:textId="77777777">
      <w:r>
        <w:separator/>
      </w:r>
    </w:p>
  </w:footnote>
  <w:footnote w:type="continuationSeparator" w:id="0">
    <w:p w:rsidR="00A76DE0" w:rsidRDefault="00A76DE0" w14:paraId="5D066241" w14:textId="77777777">
      <w:r>
        <w:continuationSeparator/>
      </w:r>
    </w:p>
  </w:footnote>
  <w:footnote w:type="continuationNotice" w:id="1">
    <w:p w:rsidR="00A76DE0" w:rsidRDefault="00A76DE0" w14:paraId="2B731C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aa210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
    <w:abstractNumId w:val="2"/>
  </w:num>
  <w:num w:numId="1" w16cid:durableId="878123755">
    <w:abstractNumId w:val="1"/>
  </w:num>
  <w:num w:numId="2" w16cid:durableId="18751457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508D"/>
    <w:rsid w:val="000A32A0"/>
    <w:rsid w:val="000A5196"/>
    <w:rsid w:val="000C1201"/>
    <w:rsid w:val="000D0E1A"/>
    <w:rsid w:val="000E6C53"/>
    <w:rsid w:val="000F6ED4"/>
    <w:rsid w:val="001354D7"/>
    <w:rsid w:val="00174CF2"/>
    <w:rsid w:val="00190385"/>
    <w:rsid w:val="001913D6"/>
    <w:rsid w:val="001B11F2"/>
    <w:rsid w:val="001C3151"/>
    <w:rsid w:val="001C7313"/>
    <w:rsid w:val="00290B07"/>
    <w:rsid w:val="002B1672"/>
    <w:rsid w:val="002B19FF"/>
    <w:rsid w:val="002B7FEF"/>
    <w:rsid w:val="002C1B1A"/>
    <w:rsid w:val="00303208"/>
    <w:rsid w:val="003547F8"/>
    <w:rsid w:val="00363115"/>
    <w:rsid w:val="0039103F"/>
    <w:rsid w:val="003A0DD3"/>
    <w:rsid w:val="003B38F9"/>
    <w:rsid w:val="004200C4"/>
    <w:rsid w:val="00460681"/>
    <w:rsid w:val="00486A82"/>
    <w:rsid w:val="004A4C7F"/>
    <w:rsid w:val="004E6FE5"/>
    <w:rsid w:val="004F673D"/>
    <w:rsid w:val="00522E47"/>
    <w:rsid w:val="005261E6"/>
    <w:rsid w:val="005465C3"/>
    <w:rsid w:val="005758CB"/>
    <w:rsid w:val="005810F3"/>
    <w:rsid w:val="005A5C17"/>
    <w:rsid w:val="005AE529"/>
    <w:rsid w:val="005D7A24"/>
    <w:rsid w:val="005F1DE5"/>
    <w:rsid w:val="00612189"/>
    <w:rsid w:val="006125C5"/>
    <w:rsid w:val="00612AD4"/>
    <w:rsid w:val="00613F40"/>
    <w:rsid w:val="0062062E"/>
    <w:rsid w:val="00646513"/>
    <w:rsid w:val="006513BF"/>
    <w:rsid w:val="00656E01"/>
    <w:rsid w:val="00682DA9"/>
    <w:rsid w:val="00693F6F"/>
    <w:rsid w:val="006E4757"/>
    <w:rsid w:val="00702310"/>
    <w:rsid w:val="00706621"/>
    <w:rsid w:val="00745093"/>
    <w:rsid w:val="007744A9"/>
    <w:rsid w:val="00794807"/>
    <w:rsid w:val="007A58EC"/>
    <w:rsid w:val="0080182D"/>
    <w:rsid w:val="00875E39"/>
    <w:rsid w:val="008866FE"/>
    <w:rsid w:val="008E4609"/>
    <w:rsid w:val="008F15B6"/>
    <w:rsid w:val="009222D3"/>
    <w:rsid w:val="00925628"/>
    <w:rsid w:val="009461FF"/>
    <w:rsid w:val="009513A1"/>
    <w:rsid w:val="00997F59"/>
    <w:rsid w:val="009C0887"/>
    <w:rsid w:val="009E3320"/>
    <w:rsid w:val="00A60955"/>
    <w:rsid w:val="00A76DE0"/>
    <w:rsid w:val="00A77EED"/>
    <w:rsid w:val="00A828DD"/>
    <w:rsid w:val="00AD70BE"/>
    <w:rsid w:val="00AE2950"/>
    <w:rsid w:val="00B67C6D"/>
    <w:rsid w:val="00B77C76"/>
    <w:rsid w:val="00BE5E56"/>
    <w:rsid w:val="00BF04B8"/>
    <w:rsid w:val="00BF64F4"/>
    <w:rsid w:val="00C0484D"/>
    <w:rsid w:val="00C16601"/>
    <w:rsid w:val="00C27405"/>
    <w:rsid w:val="00C441B6"/>
    <w:rsid w:val="00C95549"/>
    <w:rsid w:val="00DD3CD1"/>
    <w:rsid w:val="00DE4E19"/>
    <w:rsid w:val="00DF6D38"/>
    <w:rsid w:val="00E06147"/>
    <w:rsid w:val="00E14017"/>
    <w:rsid w:val="00E23C53"/>
    <w:rsid w:val="00E35254"/>
    <w:rsid w:val="00ED578D"/>
    <w:rsid w:val="00EF7F4F"/>
    <w:rsid w:val="00F343CF"/>
    <w:rsid w:val="00FD2054"/>
    <w:rsid w:val="00FF7105"/>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41345A81"/>
    <w:rsid w:val="431C0F4A"/>
    <w:rsid w:val="444453BA"/>
    <w:rsid w:val="47512A48"/>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C4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2EF9BEFA-B9A7-4873-8674-716F4FCF67A5}">
  <ds:schemaRefs>
    <ds:schemaRef ds:uri="http://purl.org/dc/dcmitype/"/>
    <ds:schemaRef ds:uri="http://schemas.microsoft.com/office/2006/metadata/properties"/>
    <ds:schemaRef ds:uri="http://schemas.openxmlformats.org/package/2006/metadata/core-properties"/>
    <ds:schemaRef ds:uri="2b50b422-c025-439b-8df6-71285c110892"/>
    <ds:schemaRef ds:uri="http://schemas.microsoft.com/office/2006/documentManagement/types"/>
    <ds:schemaRef ds:uri="http://purl.org/dc/elements/1.1/"/>
    <ds:schemaRef ds:uri="http://schemas.microsoft.com/office/infopath/2007/PartnerControls"/>
    <ds:schemaRef ds:uri="09241bc2-aa07-462a-9c49-d382f2ea7c29"/>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41</revision>
  <dcterms:created xsi:type="dcterms:W3CDTF">2024-10-29T13:07:00.0000000Z</dcterms:created>
  <dcterms:modified xsi:type="dcterms:W3CDTF">2024-11-22T16:01:38.7613906Z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