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2F1A" w14:textId="5969B06C" w:rsidR="00E5515C" w:rsidRPr="00531C1C" w:rsidRDefault="00847606" w:rsidP="00813A1C">
      <w:pPr>
        <w:pStyle w:val="NormalWeb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February 25, 2025</w:t>
      </w:r>
    </w:p>
    <w:p w14:paraId="5E1ECE0F" w14:textId="77777777" w:rsidR="00E5515C" w:rsidRPr="00531C1C" w:rsidRDefault="00E5515C" w:rsidP="00813A1C">
      <w:pPr>
        <w:pStyle w:val="NormalWeb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CB0B86" w14:textId="79C8C4EA" w:rsidR="00813A1C" w:rsidRPr="00531C1C" w:rsidRDefault="00E5515C" w:rsidP="005B0482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 xml:space="preserve">Call to Order and </w:t>
      </w:r>
      <w:r w:rsidR="00B3165F" w:rsidRPr="00531C1C">
        <w:rPr>
          <w:rFonts w:ascii="Arial" w:eastAsia="Times New Roman" w:hAnsi="Arial" w:cs="Arial"/>
          <w:sz w:val="24"/>
          <w:szCs w:val="24"/>
        </w:rPr>
        <w:t>A</w:t>
      </w:r>
      <w:r w:rsidRPr="00531C1C">
        <w:rPr>
          <w:rFonts w:ascii="Arial" w:eastAsia="Times New Roman" w:hAnsi="Arial" w:cs="Arial"/>
          <w:sz w:val="24"/>
          <w:szCs w:val="24"/>
        </w:rPr>
        <w:t>ttendance</w:t>
      </w:r>
    </w:p>
    <w:p w14:paraId="32B64287" w14:textId="0D8FE741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(Note:  Attendance is documented based on those individuals who type their name in the chat box.)</w:t>
      </w:r>
    </w:p>
    <w:p w14:paraId="25EC4B96" w14:textId="69C9199F" w:rsidR="00813A1C" w:rsidRPr="00531C1C" w:rsidRDefault="00813A1C" w:rsidP="005B0482">
      <w:pPr>
        <w:pStyle w:val="NoSpacing"/>
        <w:spacing w:before="0" w:beforeAutospacing="0" w:after="0" w:afterAutospacing="0"/>
        <w:ind w:left="1440"/>
        <w:rPr>
          <w:rFonts w:ascii="Arial" w:hAnsi="Arial" w:cs="Arial"/>
          <w:color w:val="000000"/>
          <w:sz w:val="24"/>
          <w:szCs w:val="24"/>
        </w:rPr>
      </w:pPr>
      <w:r w:rsidRPr="00531C1C">
        <w:rPr>
          <w:rFonts w:ascii="Arial" w:hAnsi="Arial" w:cs="Arial"/>
          <w:color w:val="000000"/>
          <w:sz w:val="24"/>
          <w:szCs w:val="24"/>
        </w:rPr>
        <w:t>  </w:t>
      </w:r>
    </w:p>
    <w:p w14:paraId="177D4A6A" w14:textId="187649D2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</w:t>
      </w:r>
      <w:r w:rsidR="00C7748A" w:rsidRPr="00531C1C">
        <w:rPr>
          <w:rFonts w:ascii="Arial" w:eastAsia="Times New Roman" w:hAnsi="Arial" w:cs="Arial"/>
          <w:sz w:val="24"/>
          <w:szCs w:val="24"/>
        </w:rPr>
        <w:t>cceptance</w:t>
      </w:r>
      <w:r w:rsidRPr="00531C1C">
        <w:rPr>
          <w:rFonts w:ascii="Arial" w:eastAsia="Times New Roman" w:hAnsi="Arial" w:cs="Arial"/>
          <w:sz w:val="24"/>
          <w:szCs w:val="24"/>
        </w:rPr>
        <w:t xml:space="preserve"> of Agenda</w:t>
      </w:r>
    </w:p>
    <w:p w14:paraId="4CEF7493" w14:textId="7066A140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sz w:val="20"/>
          <w:szCs w:val="20"/>
        </w:rPr>
        <w:t>(Note:  If there are</w:t>
      </w:r>
      <w:r w:rsidR="00C7748A" w:rsidRPr="00531C1C">
        <w:rPr>
          <w:rFonts w:ascii="Arial" w:eastAsia="Times New Roman" w:hAnsi="Arial" w:cs="Arial"/>
          <w:sz w:val="20"/>
          <w:szCs w:val="20"/>
        </w:rPr>
        <w:t xml:space="preserve"> no</w:t>
      </w:r>
      <w:r w:rsidRPr="00531C1C">
        <w:rPr>
          <w:rFonts w:ascii="Arial" w:eastAsia="Times New Roman" w:hAnsi="Arial" w:cs="Arial"/>
          <w:sz w:val="20"/>
          <w:szCs w:val="20"/>
        </w:rPr>
        <w:t xml:space="preserve"> </w:t>
      </w:r>
      <w:r w:rsidR="002102A1" w:rsidRPr="00531C1C">
        <w:rPr>
          <w:rFonts w:ascii="Arial" w:eastAsia="Times New Roman" w:hAnsi="Arial" w:cs="Arial"/>
          <w:sz w:val="20"/>
          <w:szCs w:val="20"/>
        </w:rPr>
        <w:t>updates or edit</w:t>
      </w:r>
      <w:r w:rsidRPr="00531C1C">
        <w:rPr>
          <w:rFonts w:ascii="Arial" w:eastAsia="Times New Roman" w:hAnsi="Arial" w:cs="Arial"/>
          <w:sz w:val="20"/>
          <w:szCs w:val="20"/>
        </w:rPr>
        <w:t>s, the agenda will stand a</w:t>
      </w:r>
      <w:r w:rsidR="00464BDD" w:rsidRPr="00531C1C">
        <w:rPr>
          <w:rFonts w:ascii="Arial" w:eastAsia="Times New Roman" w:hAnsi="Arial" w:cs="Arial"/>
          <w:sz w:val="20"/>
          <w:szCs w:val="20"/>
        </w:rPr>
        <w:t>ccepted</w:t>
      </w:r>
      <w:r w:rsidRPr="00531C1C">
        <w:rPr>
          <w:rFonts w:ascii="Arial" w:eastAsia="Times New Roman" w:hAnsi="Arial" w:cs="Arial"/>
          <w:sz w:val="20"/>
          <w:szCs w:val="20"/>
        </w:rPr>
        <w:t xml:space="preserve"> as written.)</w:t>
      </w:r>
    </w:p>
    <w:p w14:paraId="601A3343" w14:textId="77777777" w:rsidR="00E5515C" w:rsidRPr="00531C1C" w:rsidRDefault="00E5515C" w:rsidP="00E5515C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BD82BB" w14:textId="7BFB48BD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Approval of Minutes</w:t>
      </w:r>
      <w:r w:rsidR="00B3165F" w:rsidRPr="00531C1C">
        <w:rPr>
          <w:rFonts w:ascii="Arial" w:eastAsia="Times New Roman" w:hAnsi="Arial" w:cs="Arial"/>
          <w:sz w:val="24"/>
          <w:szCs w:val="24"/>
        </w:rPr>
        <w:t xml:space="preserve"> from the</w:t>
      </w:r>
      <w:r w:rsidR="009340C4" w:rsidRPr="00531C1C">
        <w:rPr>
          <w:rFonts w:ascii="Arial" w:eastAsia="Times New Roman" w:hAnsi="Arial" w:cs="Arial"/>
          <w:sz w:val="24"/>
          <w:szCs w:val="24"/>
        </w:rPr>
        <w:t xml:space="preserve"> </w:t>
      </w:r>
      <w:r w:rsidR="00847606">
        <w:rPr>
          <w:rFonts w:ascii="Arial" w:eastAsia="Times New Roman" w:hAnsi="Arial" w:cs="Arial"/>
          <w:sz w:val="24"/>
          <w:szCs w:val="24"/>
        </w:rPr>
        <w:t>January 28, 2025</w:t>
      </w:r>
      <w:r w:rsidR="00B3165F" w:rsidRPr="00531C1C">
        <w:rPr>
          <w:rFonts w:ascii="Arial" w:eastAsia="Times New Roman" w:hAnsi="Arial" w:cs="Arial"/>
          <w:sz w:val="24"/>
          <w:szCs w:val="24"/>
        </w:rPr>
        <w:t xml:space="preserve"> meeting</w:t>
      </w:r>
      <w:r w:rsidR="00C7748A" w:rsidRPr="00531C1C">
        <w:rPr>
          <w:rFonts w:ascii="Arial" w:eastAsia="Times New Roman" w:hAnsi="Arial" w:cs="Arial"/>
          <w:sz w:val="24"/>
          <w:szCs w:val="24"/>
        </w:rPr>
        <w:t>.</w:t>
      </w:r>
    </w:p>
    <w:p w14:paraId="1101E9EA" w14:textId="4C30E84F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(Note:  If there are no corrections, the minutes will stand approved as written.)</w:t>
      </w:r>
    </w:p>
    <w:p w14:paraId="33F9786A" w14:textId="77777777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EFCC3E" w14:textId="16B7E96F" w:rsidR="00E5515C" w:rsidRPr="00531C1C" w:rsidRDefault="005042CA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Reports</w:t>
      </w:r>
    </w:p>
    <w:p w14:paraId="2883146D" w14:textId="4032B18D" w:rsidR="00177F9A" w:rsidRPr="00531C1C" w:rsidRDefault="00177F9A" w:rsidP="00E723D7">
      <w:pPr>
        <w:pStyle w:val="NoSpacing"/>
        <w:numPr>
          <w:ilvl w:val="0"/>
          <w:numId w:val="27"/>
        </w:num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Curriculum, Instruction, and Assessment Office</w:t>
      </w:r>
      <w:r w:rsidR="002B65F6">
        <w:rPr>
          <w:rFonts w:ascii="Arial" w:eastAsia="Times New Roman" w:hAnsi="Arial" w:cs="Arial"/>
          <w:color w:val="000000"/>
          <w:sz w:val="24"/>
          <w:szCs w:val="24"/>
        </w:rPr>
        <w:t xml:space="preserve"> + Digital Learning Innovations</w:t>
      </w:r>
    </w:p>
    <w:p w14:paraId="507F2C21" w14:textId="128F340D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UITS</w:t>
      </w:r>
    </w:p>
    <w:p w14:paraId="0A9FD2D4" w14:textId="14BE52D1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KSU Library</w:t>
      </w:r>
    </w:p>
    <w:p w14:paraId="647BD744" w14:textId="5069EAF7" w:rsidR="00731F2F" w:rsidRPr="00531C1C" w:rsidRDefault="00731F2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Registrar’s Office</w:t>
      </w:r>
    </w:p>
    <w:p w14:paraId="4F22458D" w14:textId="12F52E1C" w:rsidR="00731F2F" w:rsidRPr="002B65F6" w:rsidRDefault="00731F2F" w:rsidP="002B65F6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Affordable Learning Georgi</w:t>
      </w:r>
      <w:r w:rsidR="00467A75" w:rsidRPr="00531C1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29F56236" w14:textId="77777777" w:rsidR="008702BE" w:rsidRDefault="005E6AFF" w:rsidP="008702BE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College Distance Learning Coordinators</w:t>
      </w:r>
    </w:p>
    <w:p w14:paraId="07281A53" w14:textId="2939D036" w:rsidR="005E6AFF" w:rsidRPr="008702BE" w:rsidRDefault="005E6AFF" w:rsidP="008702BE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02BE">
        <w:rPr>
          <w:rFonts w:ascii="Arial" w:eastAsia="Times New Roman" w:hAnsi="Arial" w:cs="Arial"/>
          <w:color w:val="000000"/>
          <w:sz w:val="24"/>
          <w:szCs w:val="24"/>
        </w:rPr>
        <w:t>Other</w:t>
      </w:r>
    </w:p>
    <w:p w14:paraId="48660256" w14:textId="1FBBE4A2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981EC5" w14:textId="15333DCB" w:rsidR="00342429" w:rsidRPr="00531C1C" w:rsidRDefault="00342429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nfinished B</w:t>
      </w:r>
      <w:r w:rsidR="00BB262C"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siness</w:t>
      </w:r>
    </w:p>
    <w:p w14:paraId="1FED8155" w14:textId="720580DE" w:rsidR="00C063C2" w:rsidRDefault="000B4C7E" w:rsidP="00847606">
      <w:pPr>
        <w:pStyle w:val="NoSpacing"/>
        <w:numPr>
          <w:ilvl w:val="0"/>
          <w:numId w:val="3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="00847606" w:rsidRPr="000B4C7E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D2L </w:t>
        </w:r>
        <w:proofErr w:type="spellStart"/>
        <w:r w:rsidR="00847606" w:rsidRPr="000B4C7E">
          <w:rPr>
            <w:rStyle w:val="Hyperlink"/>
            <w:rFonts w:ascii="Arial" w:eastAsia="Times New Roman" w:hAnsi="Arial" w:cs="Arial"/>
            <w:sz w:val="24"/>
            <w:szCs w:val="24"/>
          </w:rPr>
          <w:t>NavBar</w:t>
        </w:r>
        <w:proofErr w:type="spellEnd"/>
      </w:hyperlink>
      <w:r w:rsidR="00847606">
        <w:rPr>
          <w:rFonts w:ascii="Arial" w:eastAsia="Times New Roman" w:hAnsi="Arial" w:cs="Arial"/>
          <w:color w:val="000000"/>
          <w:sz w:val="24"/>
          <w:szCs w:val="24"/>
        </w:rPr>
        <w:t xml:space="preserve"> – Karen Doster-Greenleaf</w:t>
      </w:r>
    </w:p>
    <w:p w14:paraId="5D7D61B7" w14:textId="31E26100" w:rsidR="002939D8" w:rsidRPr="002939D8" w:rsidRDefault="00DF0EED" w:rsidP="002939D8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</w:rPr>
      </w:pPr>
      <w:hyperlink r:id="rId12" w:history="1">
        <w:r w:rsidR="002939D8" w:rsidRPr="00DF0EED">
          <w:rPr>
            <w:rStyle w:val="Hyperlink"/>
            <w:rFonts w:ascii="Arial" w:eastAsia="Times New Roman" w:hAnsi="Arial" w:cs="Arial"/>
            <w:sz w:val="24"/>
            <w:szCs w:val="24"/>
          </w:rPr>
          <w:t>Digital Learning Policy Checklist</w:t>
        </w:r>
      </w:hyperlink>
      <w:r w:rsidR="002939D8">
        <w:rPr>
          <w:rFonts w:ascii="Arial" w:eastAsia="Times New Roman" w:hAnsi="Arial" w:cs="Arial"/>
          <w:color w:val="000000"/>
          <w:sz w:val="24"/>
          <w:szCs w:val="24"/>
        </w:rPr>
        <w:t xml:space="preserve"> – Julia Fuller</w:t>
      </w:r>
    </w:p>
    <w:p w14:paraId="5BB7B3AC" w14:textId="77777777" w:rsidR="00515C57" w:rsidRPr="00531C1C" w:rsidRDefault="00515C57" w:rsidP="00C063C2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41FDBB" w14:textId="74FFD9F2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New Business</w:t>
      </w:r>
    </w:p>
    <w:p w14:paraId="795001B6" w14:textId="6201B259" w:rsidR="00F22F1D" w:rsidRDefault="002F6A49" w:rsidP="002939D8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Updates to Modality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Curriculog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Form</w:t>
      </w:r>
      <w:r w:rsidR="00AB3B9D">
        <w:rPr>
          <w:rFonts w:ascii="Arial" w:eastAsia="Times New Roman" w:hAnsi="Arial" w:cs="Arial"/>
          <w:color w:val="000000"/>
          <w:sz w:val="24"/>
          <w:szCs w:val="24"/>
        </w:rPr>
        <w:t xml:space="preserve"> – Julia Fuller</w:t>
      </w:r>
    </w:p>
    <w:p w14:paraId="272EFC77" w14:textId="7507244E" w:rsidR="007A3F48" w:rsidRPr="002939D8" w:rsidRDefault="00593B79" w:rsidP="002939D8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</w:rPr>
      </w:pPr>
      <w:hyperlink r:id="rId13" w:history="1">
        <w:r w:rsidR="00F27F85" w:rsidRPr="00593B79">
          <w:rPr>
            <w:rStyle w:val="Hyperlink"/>
            <w:rFonts w:ascii="Arial" w:eastAsia="Times New Roman" w:hAnsi="Arial" w:cs="Arial"/>
            <w:sz w:val="24"/>
            <w:szCs w:val="24"/>
          </w:rPr>
          <w:t>Faculty</w:t>
        </w:r>
        <w:r w:rsidR="006D7674" w:rsidRPr="00593B79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Guidebook for Digital Teaching and Learning</w:t>
        </w:r>
      </w:hyperlink>
      <w:r w:rsidR="0004573C">
        <w:rPr>
          <w:rFonts w:ascii="Arial" w:eastAsia="Times New Roman" w:hAnsi="Arial" w:cs="Arial"/>
          <w:color w:val="000000"/>
          <w:sz w:val="24"/>
          <w:szCs w:val="24"/>
        </w:rPr>
        <w:t xml:space="preserve"> – Julia Fuller, Julie Moore</w:t>
      </w:r>
      <w:r w:rsidR="00367359">
        <w:rPr>
          <w:rFonts w:ascii="Arial" w:eastAsia="Times New Roman" w:hAnsi="Arial" w:cs="Arial"/>
          <w:color w:val="000000"/>
          <w:sz w:val="24"/>
          <w:szCs w:val="24"/>
        </w:rPr>
        <w:t>, Deborah Mixon-Brookshire</w:t>
      </w:r>
      <w:r w:rsidR="00F753F1">
        <w:rPr>
          <w:rFonts w:ascii="Arial" w:eastAsia="Times New Roman" w:hAnsi="Arial" w:cs="Arial"/>
          <w:color w:val="000000"/>
          <w:sz w:val="24"/>
          <w:szCs w:val="24"/>
        </w:rPr>
        <w:t>, Raj</w:t>
      </w:r>
      <w:r w:rsidR="0084148C">
        <w:rPr>
          <w:rFonts w:ascii="Arial" w:eastAsia="Times New Roman" w:hAnsi="Arial" w:cs="Arial"/>
          <w:color w:val="000000"/>
          <w:sz w:val="24"/>
          <w:szCs w:val="24"/>
        </w:rPr>
        <w:t>nish Singh</w:t>
      </w:r>
    </w:p>
    <w:p w14:paraId="56487DAC" w14:textId="469B18DA" w:rsidR="00ED27E4" w:rsidRPr="00531C1C" w:rsidRDefault="00C606D4" w:rsidP="00A8484F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Elections </w:t>
      </w:r>
      <w:r w:rsidR="00B4127C">
        <w:rPr>
          <w:rFonts w:ascii="Arial" w:eastAsia="Times New Roman" w:hAnsi="Arial" w:cs="Arial"/>
          <w:color w:val="000000"/>
          <w:sz w:val="24"/>
          <w:szCs w:val="24"/>
        </w:rPr>
        <w:t xml:space="preserve">and roster </w:t>
      </w:r>
      <w:r>
        <w:rPr>
          <w:rFonts w:ascii="Arial" w:eastAsia="Times New Roman" w:hAnsi="Arial" w:cs="Arial"/>
          <w:color w:val="000000"/>
          <w:sz w:val="24"/>
          <w:szCs w:val="24"/>
        </w:rPr>
        <w:t>reminder</w:t>
      </w:r>
      <w:r w:rsidR="00517E27">
        <w:rPr>
          <w:rFonts w:ascii="Arial" w:eastAsia="Times New Roman" w:hAnsi="Arial" w:cs="Arial"/>
          <w:color w:val="000000"/>
          <w:sz w:val="24"/>
          <w:szCs w:val="24"/>
        </w:rPr>
        <w:t xml:space="preserve"> – Lindsey Salimbot-Skinner</w:t>
      </w:r>
    </w:p>
    <w:p w14:paraId="1F356D15" w14:textId="77777777" w:rsidR="00DF52E0" w:rsidRPr="00531C1C" w:rsidRDefault="00DF52E0" w:rsidP="00DF52E0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72D238" w14:textId="304310BC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Announcements </w:t>
      </w:r>
    </w:p>
    <w:p w14:paraId="7F3A4B1F" w14:textId="154CFC63" w:rsidR="00B67667" w:rsidRPr="00847606" w:rsidRDefault="00B67667" w:rsidP="00B6766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47606">
        <w:rPr>
          <w:rFonts w:ascii="Arial" w:hAnsi="Arial" w:cs="Arial"/>
          <w:sz w:val="24"/>
          <w:szCs w:val="24"/>
        </w:rPr>
        <w:t xml:space="preserve">Next </w:t>
      </w:r>
      <w:r w:rsidR="005C0325" w:rsidRPr="00847606">
        <w:rPr>
          <w:rFonts w:ascii="Arial" w:hAnsi="Arial" w:cs="Arial"/>
          <w:sz w:val="24"/>
          <w:szCs w:val="24"/>
        </w:rPr>
        <w:t>DLAC</w:t>
      </w:r>
      <w:r w:rsidRPr="00847606">
        <w:rPr>
          <w:rFonts w:ascii="Arial" w:hAnsi="Arial" w:cs="Arial"/>
          <w:sz w:val="24"/>
          <w:szCs w:val="24"/>
        </w:rPr>
        <w:t xml:space="preserve"> Executive Committee meeting</w:t>
      </w:r>
      <w:r w:rsidR="00021719" w:rsidRPr="00847606">
        <w:rPr>
          <w:rFonts w:ascii="Arial" w:hAnsi="Arial" w:cs="Arial"/>
          <w:sz w:val="24"/>
          <w:szCs w:val="24"/>
        </w:rPr>
        <w:t>;</w:t>
      </w:r>
      <w:r w:rsidR="00DD4159" w:rsidRPr="00847606">
        <w:rPr>
          <w:rFonts w:ascii="Arial" w:hAnsi="Arial" w:cs="Arial"/>
          <w:sz w:val="24"/>
          <w:szCs w:val="24"/>
        </w:rPr>
        <w:t xml:space="preserve"> </w:t>
      </w:r>
      <w:r w:rsidR="00847606" w:rsidRPr="00847606">
        <w:rPr>
          <w:rFonts w:ascii="Arial" w:hAnsi="Arial" w:cs="Arial"/>
          <w:sz w:val="24"/>
          <w:szCs w:val="24"/>
        </w:rPr>
        <w:t>March 4, 2025</w:t>
      </w:r>
    </w:p>
    <w:p w14:paraId="4ED53026" w14:textId="00EB9D45" w:rsidR="00D97CCF" w:rsidRPr="00847606" w:rsidRDefault="00B67667" w:rsidP="00D97CCF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47606">
        <w:rPr>
          <w:rFonts w:ascii="Arial" w:hAnsi="Arial" w:cs="Arial"/>
          <w:sz w:val="24"/>
          <w:szCs w:val="24"/>
        </w:rPr>
        <w:t xml:space="preserve">Next </w:t>
      </w:r>
      <w:r w:rsidR="005C0325" w:rsidRPr="00847606">
        <w:rPr>
          <w:rFonts w:ascii="Arial" w:hAnsi="Arial" w:cs="Arial"/>
          <w:sz w:val="24"/>
          <w:szCs w:val="24"/>
        </w:rPr>
        <w:t>DLAC</w:t>
      </w:r>
      <w:r w:rsidRPr="00847606">
        <w:rPr>
          <w:rFonts w:ascii="Arial" w:hAnsi="Arial" w:cs="Arial"/>
          <w:sz w:val="24"/>
          <w:szCs w:val="24"/>
        </w:rPr>
        <w:t xml:space="preserve"> General Committee meeting:</w:t>
      </w:r>
      <w:r w:rsidR="000930EE" w:rsidRPr="00847606">
        <w:rPr>
          <w:rFonts w:ascii="Arial" w:hAnsi="Arial" w:cs="Arial"/>
          <w:sz w:val="24"/>
          <w:szCs w:val="24"/>
        </w:rPr>
        <w:t xml:space="preserve"> </w:t>
      </w:r>
      <w:r w:rsidR="00847606" w:rsidRPr="00847606">
        <w:rPr>
          <w:rFonts w:ascii="Arial" w:hAnsi="Arial" w:cs="Arial"/>
          <w:sz w:val="24"/>
          <w:szCs w:val="24"/>
        </w:rPr>
        <w:t xml:space="preserve">March 25, 2025 </w:t>
      </w:r>
    </w:p>
    <w:p w14:paraId="16E95BBD" w14:textId="63A50D67" w:rsidR="00B67667" w:rsidRPr="00531C1C" w:rsidRDefault="00B67667" w:rsidP="00D97CCF">
      <w:pPr>
        <w:ind w:left="1080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Meeting schedules with links, agendas, and minutes can be found on the </w:t>
      </w:r>
      <w:r w:rsidR="005E6AFF" w:rsidRPr="00531C1C">
        <w:rPr>
          <w:rFonts w:ascii="Arial" w:hAnsi="Arial" w:cs="Arial"/>
          <w:sz w:val="24"/>
          <w:szCs w:val="24"/>
        </w:rPr>
        <w:t xml:space="preserve">DLAC website:  </w:t>
      </w:r>
      <w:hyperlink w:history="1">
        <w:r w:rsidR="005E6AFF" w:rsidRPr="00531C1C">
          <w:rPr>
            <w:rStyle w:val="Hyperlink"/>
            <w:rFonts w:ascii="Arial" w:hAnsi="Arial" w:cs="Arial"/>
            <w:sz w:val="24"/>
            <w:szCs w:val="24"/>
          </w:rPr>
          <w:t xml:space="preserve">https://dlac.kennesaw.edu </w:t>
        </w:r>
      </w:hyperlink>
    </w:p>
    <w:p w14:paraId="7B16C8F8" w14:textId="0D78B23F" w:rsidR="004939C3" w:rsidRPr="00531C1C" w:rsidRDefault="004939C3" w:rsidP="00B67667">
      <w:pPr>
        <w:pStyle w:val="ListParagraph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39C40080" w14:textId="078EB71A" w:rsidR="00021719" w:rsidRPr="00531C1C" w:rsidRDefault="00D66654" w:rsidP="00D666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>Adjournment</w:t>
      </w:r>
    </w:p>
    <w:p w14:paraId="09131D71" w14:textId="77777777" w:rsidR="00021719" w:rsidRPr="00531C1C" w:rsidRDefault="0002171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br w:type="page"/>
      </w:r>
    </w:p>
    <w:p w14:paraId="3BF6D679" w14:textId="144602F3" w:rsidR="00071F8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lastRenderedPageBreak/>
        <w:t xml:space="preserve">Attendance </w:t>
      </w:r>
    </w:p>
    <w:p w14:paraId="5FA9AE4F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350"/>
        <w:gridCol w:w="2204"/>
        <w:gridCol w:w="2413"/>
      </w:tblGrid>
      <w:tr w:rsidR="00E64294" w:rsidRPr="00531C1C" w14:paraId="0866B9F4" w14:textId="77777777" w:rsidTr="00E64294">
        <w:tc>
          <w:tcPr>
            <w:tcW w:w="2383" w:type="dxa"/>
          </w:tcPr>
          <w:p w14:paraId="359E9F7E" w14:textId="551880D9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50" w:type="dxa"/>
          </w:tcPr>
          <w:p w14:paraId="215971BA" w14:textId="54CCCEDB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204" w:type="dxa"/>
          </w:tcPr>
          <w:p w14:paraId="6C9DD266" w14:textId="7F31385C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413" w:type="dxa"/>
          </w:tcPr>
          <w:p w14:paraId="7F6CB4F3" w14:textId="7A88C942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Voting Status</w:t>
            </w:r>
          </w:p>
        </w:tc>
      </w:tr>
      <w:tr w:rsidR="001B5D2F" w:rsidRPr="00531C1C" w14:paraId="595C2B36" w14:textId="77777777" w:rsidTr="00E64294">
        <w:tc>
          <w:tcPr>
            <w:tcW w:w="2383" w:type="dxa"/>
          </w:tcPr>
          <w:p w14:paraId="67F879DD" w14:textId="3765BAC7" w:rsidR="001B5D2F" w:rsidRPr="00531C1C" w:rsidRDefault="0027129E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Yvonne Earnshaw</w:t>
            </w:r>
          </w:p>
        </w:tc>
        <w:tc>
          <w:tcPr>
            <w:tcW w:w="2350" w:type="dxa"/>
          </w:tcPr>
          <w:p w14:paraId="42680447" w14:textId="43F3D52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1EAEB92D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B78EE56" w14:textId="279DB75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A4F2019" w14:textId="77777777" w:rsidTr="00E64294">
        <w:tc>
          <w:tcPr>
            <w:tcW w:w="2383" w:type="dxa"/>
          </w:tcPr>
          <w:p w14:paraId="3FF2ABE1" w14:textId="699A36F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Julie Moore</w:t>
            </w:r>
          </w:p>
        </w:tc>
        <w:tc>
          <w:tcPr>
            <w:tcW w:w="2350" w:type="dxa"/>
          </w:tcPr>
          <w:p w14:paraId="5BB8BAD7" w14:textId="6CBCF7B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7567090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8E4BDB8" w14:textId="0FFE388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3B535BDC" w14:textId="77777777" w:rsidTr="00E64294">
        <w:tc>
          <w:tcPr>
            <w:tcW w:w="2383" w:type="dxa"/>
          </w:tcPr>
          <w:p w14:paraId="288F3A46" w14:textId="7A248A1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Deborah Mixon-Brookshire</w:t>
            </w:r>
          </w:p>
        </w:tc>
        <w:tc>
          <w:tcPr>
            <w:tcW w:w="2350" w:type="dxa"/>
          </w:tcPr>
          <w:p w14:paraId="19BB4515" w14:textId="6550D93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0B49695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055EC34" w14:textId="00A2842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95AD561" w14:textId="77777777" w:rsidTr="00E64294">
        <w:tc>
          <w:tcPr>
            <w:tcW w:w="2383" w:type="dxa"/>
          </w:tcPr>
          <w:p w14:paraId="07F7E004" w14:textId="439F39E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Cristen Dutcher</w:t>
            </w:r>
          </w:p>
        </w:tc>
        <w:tc>
          <w:tcPr>
            <w:tcW w:w="2350" w:type="dxa"/>
          </w:tcPr>
          <w:p w14:paraId="4B59ABCE" w14:textId="718A372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2B9771B1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A20DA13" w14:textId="24B05E5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D85092C" w14:textId="77777777" w:rsidTr="00E64294">
        <w:tc>
          <w:tcPr>
            <w:tcW w:w="2383" w:type="dxa"/>
          </w:tcPr>
          <w:p w14:paraId="5CB8D935" w14:textId="652721F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Christopher Welty</w:t>
            </w:r>
          </w:p>
        </w:tc>
        <w:tc>
          <w:tcPr>
            <w:tcW w:w="2350" w:type="dxa"/>
          </w:tcPr>
          <w:p w14:paraId="3A71A078" w14:textId="5B5A9BE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3FE1D6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425E9BF" w14:textId="5494CCA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6DEEB6F" w14:textId="77777777" w:rsidTr="00E64294">
        <w:tc>
          <w:tcPr>
            <w:tcW w:w="2383" w:type="dxa"/>
          </w:tcPr>
          <w:p w14:paraId="63BDAD15" w14:textId="2E1EDC3D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Hussein Abaza</w:t>
            </w:r>
          </w:p>
        </w:tc>
        <w:tc>
          <w:tcPr>
            <w:tcW w:w="2350" w:type="dxa"/>
          </w:tcPr>
          <w:p w14:paraId="7EA5DF22" w14:textId="225719A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79CC599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C6E19C2" w14:textId="695A051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78690352" w14:textId="77777777" w:rsidTr="00E64294">
        <w:tc>
          <w:tcPr>
            <w:tcW w:w="2383" w:type="dxa"/>
          </w:tcPr>
          <w:p w14:paraId="13FF5CE2" w14:textId="4CDB369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Zhigang Li</w:t>
            </w:r>
          </w:p>
        </w:tc>
        <w:tc>
          <w:tcPr>
            <w:tcW w:w="2350" w:type="dxa"/>
          </w:tcPr>
          <w:p w14:paraId="469AF915" w14:textId="6A3AA19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42527032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FA718A2" w14:textId="6C89359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EA29278" w14:textId="77777777" w:rsidTr="00E64294">
        <w:tc>
          <w:tcPr>
            <w:tcW w:w="2383" w:type="dxa"/>
          </w:tcPr>
          <w:p w14:paraId="03B356CB" w14:textId="4E74DCE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 xml:space="preserve">Svetlana </w:t>
            </w: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Peltsverger</w:t>
            </w:r>
            <w:proofErr w:type="spellEnd"/>
          </w:p>
        </w:tc>
        <w:tc>
          <w:tcPr>
            <w:tcW w:w="2350" w:type="dxa"/>
          </w:tcPr>
          <w:p w14:paraId="12155C07" w14:textId="77A7F6C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58782772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48E3561" w14:textId="50A3B25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07B981C4" w14:textId="77777777" w:rsidTr="00E64294">
        <w:tc>
          <w:tcPr>
            <w:tcW w:w="2383" w:type="dxa"/>
          </w:tcPr>
          <w:p w14:paraId="20377B58" w14:textId="3CD1846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Joy Brookshire</w:t>
            </w:r>
          </w:p>
        </w:tc>
        <w:tc>
          <w:tcPr>
            <w:tcW w:w="2350" w:type="dxa"/>
          </w:tcPr>
          <w:p w14:paraId="0B83961F" w14:textId="7F23482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5222CAC0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C8F707" w14:textId="2567A31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1EF7DF1" w14:textId="77777777" w:rsidTr="00E64294">
        <w:tc>
          <w:tcPr>
            <w:tcW w:w="2383" w:type="dxa"/>
          </w:tcPr>
          <w:p w14:paraId="381DB895" w14:textId="44CCF81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Pengcheng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Xiao</w:t>
            </w:r>
          </w:p>
        </w:tc>
        <w:tc>
          <w:tcPr>
            <w:tcW w:w="2350" w:type="dxa"/>
          </w:tcPr>
          <w:p w14:paraId="673EFBC7" w14:textId="7C60C4B4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764DDE5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4581377" w14:textId="62B787E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2FD0A11" w14:textId="77777777" w:rsidTr="00E64294">
        <w:tc>
          <w:tcPr>
            <w:tcW w:w="2383" w:type="dxa"/>
          </w:tcPr>
          <w:p w14:paraId="1A9E424D" w14:textId="59BF62E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 Stephenson</w:t>
            </w:r>
          </w:p>
        </w:tc>
        <w:tc>
          <w:tcPr>
            <w:tcW w:w="2350" w:type="dxa"/>
          </w:tcPr>
          <w:p w14:paraId="446237E6" w14:textId="6E05EB5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070747AD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D557883" w14:textId="435D243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6CCE17B" w14:textId="77777777" w:rsidTr="00E64294">
        <w:tc>
          <w:tcPr>
            <w:tcW w:w="2383" w:type="dxa"/>
          </w:tcPr>
          <w:p w14:paraId="089C673A" w14:textId="47CA456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Peter Fielding</w:t>
            </w:r>
          </w:p>
        </w:tc>
        <w:tc>
          <w:tcPr>
            <w:tcW w:w="2350" w:type="dxa"/>
          </w:tcPr>
          <w:p w14:paraId="7330C6C7" w14:textId="6418CFE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3146AEA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FA778A9" w14:textId="7655A84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337EB7" w:rsidRPr="00531C1C" w14:paraId="5353AD3F" w14:textId="77777777" w:rsidTr="00E64294">
        <w:tc>
          <w:tcPr>
            <w:tcW w:w="2383" w:type="dxa"/>
          </w:tcPr>
          <w:p w14:paraId="171B7518" w14:textId="60830D3E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Etheridge</w:t>
            </w:r>
          </w:p>
        </w:tc>
        <w:tc>
          <w:tcPr>
            <w:tcW w:w="2350" w:type="dxa"/>
          </w:tcPr>
          <w:p w14:paraId="1367E4BA" w14:textId="73167C89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KSU JOURNEY</w:t>
            </w:r>
          </w:p>
        </w:tc>
        <w:tc>
          <w:tcPr>
            <w:tcW w:w="2204" w:type="dxa"/>
          </w:tcPr>
          <w:p w14:paraId="13BE603B" w14:textId="77777777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97E74CE" w14:textId="7F8DBF52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C68EAE5" w14:textId="77777777" w:rsidTr="00E64294">
        <w:tc>
          <w:tcPr>
            <w:tcW w:w="2383" w:type="dxa"/>
          </w:tcPr>
          <w:p w14:paraId="6F99089C" w14:textId="5CFBD1C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Uli Ingram</w:t>
            </w:r>
          </w:p>
        </w:tc>
        <w:tc>
          <w:tcPr>
            <w:tcW w:w="2350" w:type="dxa"/>
          </w:tcPr>
          <w:p w14:paraId="5CEC4880" w14:textId="3F49F0A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6FA62BD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4ECD309" w14:textId="3C595E6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10F91BF" w14:textId="77777777" w:rsidTr="00E64294">
        <w:tc>
          <w:tcPr>
            <w:tcW w:w="2383" w:type="dxa"/>
          </w:tcPr>
          <w:p w14:paraId="247C4C36" w14:textId="6516AE6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 xml:space="preserve">Kris </w:t>
            </w: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DuRocher</w:t>
            </w:r>
            <w:proofErr w:type="spellEnd"/>
          </w:p>
        </w:tc>
        <w:tc>
          <w:tcPr>
            <w:tcW w:w="2350" w:type="dxa"/>
          </w:tcPr>
          <w:p w14:paraId="4F8473E8" w14:textId="639D5CF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275F5F4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0D6F206" w14:textId="7E09DA8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342452C" w14:textId="77777777" w:rsidTr="00E64294">
        <w:tc>
          <w:tcPr>
            <w:tcW w:w="2383" w:type="dxa"/>
          </w:tcPr>
          <w:p w14:paraId="15AC6A57" w14:textId="47FE1B8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Turaj Ashuri</w:t>
            </w:r>
          </w:p>
        </w:tc>
        <w:tc>
          <w:tcPr>
            <w:tcW w:w="2350" w:type="dxa"/>
          </w:tcPr>
          <w:p w14:paraId="12785902" w14:textId="7DAB7CD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2DFB6D8E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6B389" w14:textId="4247D96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44ED9EB" w14:textId="77777777" w:rsidTr="00E64294">
        <w:tc>
          <w:tcPr>
            <w:tcW w:w="2383" w:type="dxa"/>
          </w:tcPr>
          <w:p w14:paraId="7BECD309" w14:textId="7955D46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Greg Wiles</w:t>
            </w:r>
          </w:p>
        </w:tc>
        <w:tc>
          <w:tcPr>
            <w:tcW w:w="2350" w:type="dxa"/>
          </w:tcPr>
          <w:p w14:paraId="4768EC8A" w14:textId="57B72DF4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1F47561B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EBF19D6" w14:textId="20B8FFB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77CAD062" w14:textId="77777777" w:rsidTr="00E64294">
        <w:tc>
          <w:tcPr>
            <w:tcW w:w="2383" w:type="dxa"/>
          </w:tcPr>
          <w:p w14:paraId="7F006DE7" w14:textId="47B5C01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Kandice Porter</w:t>
            </w:r>
          </w:p>
        </w:tc>
        <w:tc>
          <w:tcPr>
            <w:tcW w:w="2350" w:type="dxa"/>
          </w:tcPr>
          <w:p w14:paraId="4E852177" w14:textId="397553D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6461B77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C7EC8E" w14:textId="7E30B4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0A96BC94" w14:textId="77777777" w:rsidTr="00E64294">
        <w:tc>
          <w:tcPr>
            <w:tcW w:w="2383" w:type="dxa"/>
          </w:tcPr>
          <w:p w14:paraId="7282D49C" w14:textId="5E342750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Oberlton</w:t>
            </w:r>
            <w:proofErr w:type="spellEnd"/>
          </w:p>
        </w:tc>
        <w:tc>
          <w:tcPr>
            <w:tcW w:w="2350" w:type="dxa"/>
          </w:tcPr>
          <w:p w14:paraId="20234CC0" w14:textId="5980EE5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054420C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9CFD4" w14:textId="0C17F25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6F1DD0E" w14:textId="77777777" w:rsidTr="00E64294">
        <w:tc>
          <w:tcPr>
            <w:tcW w:w="2383" w:type="dxa"/>
          </w:tcPr>
          <w:p w14:paraId="31B46545" w14:textId="19BB69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Anissa Vega</w:t>
            </w:r>
          </w:p>
        </w:tc>
        <w:tc>
          <w:tcPr>
            <w:tcW w:w="2350" w:type="dxa"/>
          </w:tcPr>
          <w:p w14:paraId="709DD311" w14:textId="65CFA21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71B72C8F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354DAE" w14:textId="27F384B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20236672" w14:textId="77777777" w:rsidTr="00E64294">
        <w:tc>
          <w:tcPr>
            <w:tcW w:w="2383" w:type="dxa"/>
          </w:tcPr>
          <w:p w14:paraId="1D4062D7" w14:textId="2806CB4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Brichaya</w:t>
            </w:r>
            <w:proofErr w:type="spellEnd"/>
            <w:r w:rsidRPr="00531C1C">
              <w:rPr>
                <w:rFonts w:ascii="Arial" w:hAnsi="Arial" w:cs="Arial"/>
                <w:sz w:val="24"/>
                <w:szCs w:val="24"/>
              </w:rPr>
              <w:t xml:space="preserve"> Shah</w:t>
            </w:r>
          </w:p>
        </w:tc>
        <w:tc>
          <w:tcPr>
            <w:tcW w:w="2350" w:type="dxa"/>
          </w:tcPr>
          <w:p w14:paraId="4A1C93F8" w14:textId="5C9DE8C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45655DF8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CD2DADE" w14:textId="4AD5DF7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14BD4132" w14:textId="77777777" w:rsidTr="00E64294">
        <w:tc>
          <w:tcPr>
            <w:tcW w:w="2383" w:type="dxa"/>
          </w:tcPr>
          <w:p w14:paraId="1EF882AB" w14:textId="635785C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Julia Fuller</w:t>
            </w:r>
          </w:p>
        </w:tc>
        <w:tc>
          <w:tcPr>
            <w:tcW w:w="2350" w:type="dxa"/>
          </w:tcPr>
          <w:p w14:paraId="3EB9A8CC" w14:textId="149F232D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738D694E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0DD551" w14:textId="2922C26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03EB86BB" w14:textId="77777777" w:rsidTr="00E64294">
        <w:tc>
          <w:tcPr>
            <w:tcW w:w="2383" w:type="dxa"/>
          </w:tcPr>
          <w:p w14:paraId="5006F8D8" w14:textId="7B74F4C7" w:rsidR="001B5D2F" w:rsidRPr="00531C1C" w:rsidRDefault="003D0B73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Doster-Green</w:t>
            </w:r>
            <w:r w:rsidR="00E33F5B">
              <w:rPr>
                <w:rFonts w:ascii="Arial" w:hAnsi="Arial" w:cs="Arial"/>
                <w:sz w:val="24"/>
                <w:szCs w:val="24"/>
              </w:rPr>
              <w:t>leaf</w:t>
            </w:r>
          </w:p>
        </w:tc>
        <w:tc>
          <w:tcPr>
            <w:tcW w:w="2350" w:type="dxa"/>
          </w:tcPr>
          <w:p w14:paraId="36854512" w14:textId="1A7183D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2204" w:type="dxa"/>
          </w:tcPr>
          <w:p w14:paraId="31B78BC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979E24D" w14:textId="58BDB34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4BF4ED10" w14:textId="77777777" w:rsidTr="00E64294">
        <w:tc>
          <w:tcPr>
            <w:tcW w:w="2383" w:type="dxa"/>
          </w:tcPr>
          <w:p w14:paraId="1BB51CB6" w14:textId="110DCE5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Danielle Herrington</w:t>
            </w:r>
          </w:p>
        </w:tc>
        <w:tc>
          <w:tcPr>
            <w:tcW w:w="2350" w:type="dxa"/>
          </w:tcPr>
          <w:p w14:paraId="0E1B2D8A" w14:textId="5F8576E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Registrar’s Office</w:t>
            </w:r>
          </w:p>
        </w:tc>
        <w:tc>
          <w:tcPr>
            <w:tcW w:w="2204" w:type="dxa"/>
          </w:tcPr>
          <w:p w14:paraId="43AEBC2F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7621A1" w14:textId="5284F5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33A0F368" w14:textId="77777777" w:rsidTr="00E64294">
        <w:tc>
          <w:tcPr>
            <w:tcW w:w="2383" w:type="dxa"/>
          </w:tcPr>
          <w:p w14:paraId="656C5A92" w14:textId="73CFCF95" w:rsidR="001B5D2F" w:rsidRPr="00531C1C" w:rsidRDefault="00E33F5B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Anushua Poddar</w:t>
            </w:r>
          </w:p>
        </w:tc>
        <w:tc>
          <w:tcPr>
            <w:tcW w:w="2350" w:type="dxa"/>
          </w:tcPr>
          <w:p w14:paraId="08DB7294" w14:textId="3680854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UITS</w:t>
            </w:r>
          </w:p>
        </w:tc>
        <w:tc>
          <w:tcPr>
            <w:tcW w:w="2204" w:type="dxa"/>
          </w:tcPr>
          <w:p w14:paraId="65C73B94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745963A" w14:textId="69D87A7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3683447E" w14:textId="77777777" w:rsidTr="00E64294">
        <w:tc>
          <w:tcPr>
            <w:tcW w:w="2383" w:type="dxa"/>
          </w:tcPr>
          <w:p w14:paraId="0819494F" w14:textId="505ACA1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Nasrin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Dehbozorgi</w:t>
            </w:r>
            <w:proofErr w:type="spellEnd"/>
          </w:p>
        </w:tc>
        <w:tc>
          <w:tcPr>
            <w:tcW w:w="2350" w:type="dxa"/>
          </w:tcPr>
          <w:p w14:paraId="4D1DFF4A" w14:textId="33FC231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12D79E71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4E5FF62" w14:textId="4F5688C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E023E0" w:rsidRPr="00531C1C" w14:paraId="40BD4FCC" w14:textId="77777777" w:rsidTr="00E64294">
        <w:tc>
          <w:tcPr>
            <w:tcW w:w="2383" w:type="dxa"/>
          </w:tcPr>
          <w:p w14:paraId="16DFB331" w14:textId="4AAF7893" w:rsidR="00E023E0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Arvin Johnson</w:t>
            </w:r>
          </w:p>
        </w:tc>
        <w:tc>
          <w:tcPr>
            <w:tcW w:w="2350" w:type="dxa"/>
          </w:tcPr>
          <w:p w14:paraId="1EEA1294" w14:textId="17E306F1" w:rsidR="00E023E0" w:rsidRPr="00531C1C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Chairs’ &amp; Directors’ Assembly</w:t>
            </w:r>
          </w:p>
        </w:tc>
        <w:tc>
          <w:tcPr>
            <w:tcW w:w="2204" w:type="dxa"/>
          </w:tcPr>
          <w:p w14:paraId="14D77EF3" w14:textId="77777777" w:rsidR="00E023E0" w:rsidRPr="00531C1C" w:rsidRDefault="00E023E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A2DF92F" w14:textId="52E6B870" w:rsidR="00E023E0" w:rsidRPr="00531C1C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</w:tbl>
    <w:p w14:paraId="528F9ACB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p w14:paraId="79C4AAFB" w14:textId="2E11A205" w:rsidR="00B523B5" w:rsidRPr="00531C1C" w:rsidRDefault="00B523B5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Guests: </w:t>
      </w:r>
    </w:p>
    <w:p w14:paraId="7E0BB611" w14:textId="77777777" w:rsidR="00B523B5" w:rsidRPr="00531C1C" w:rsidRDefault="00B523B5" w:rsidP="00B523B5">
      <w:pPr>
        <w:rPr>
          <w:rFonts w:ascii="Arial" w:hAnsi="Arial" w:cs="Arial"/>
          <w:sz w:val="24"/>
          <w:szCs w:val="24"/>
        </w:rPr>
      </w:pPr>
    </w:p>
    <w:sectPr w:rsidR="00B523B5" w:rsidRPr="00531C1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AEEE" w14:textId="77777777" w:rsidR="00B6164B" w:rsidRDefault="00B6164B" w:rsidP="00416F22">
      <w:r>
        <w:separator/>
      </w:r>
    </w:p>
  </w:endnote>
  <w:endnote w:type="continuationSeparator" w:id="0">
    <w:p w14:paraId="16707DAF" w14:textId="77777777" w:rsidR="00B6164B" w:rsidRDefault="00B6164B" w:rsidP="00416F22">
      <w:r>
        <w:continuationSeparator/>
      </w:r>
    </w:p>
  </w:endnote>
  <w:endnote w:type="continuationNotice" w:id="1">
    <w:p w14:paraId="2EC7EDB4" w14:textId="77777777" w:rsidR="00B6164B" w:rsidRDefault="00B61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AA36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>For any questions or comments regarding the DLAC Agenda, please contact:</w:t>
    </w:r>
  </w:p>
  <w:p w14:paraId="1225C239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 xml:space="preserve">Lindsey Salimbot-Skinner | </w:t>
    </w:r>
    <w:hyperlink r:id="rId1" w:history="1">
      <w:r w:rsidRPr="002F7E96">
        <w:rPr>
          <w:rStyle w:val="Hyperlink"/>
          <w:rFonts w:ascii="Arial" w:hAnsi="Arial" w:cs="Arial"/>
          <w:sz w:val="20"/>
          <w:szCs w:val="20"/>
        </w:rPr>
        <w:t>lsalimbo@kennesaw.edu</w:t>
      </w:r>
    </w:hyperlink>
    <w:r w:rsidRPr="002F7E96">
      <w:rPr>
        <w:rFonts w:ascii="Arial" w:hAnsi="Arial" w:cs="Arial"/>
        <w:sz w:val="20"/>
        <w:szCs w:val="20"/>
      </w:rPr>
      <w:t xml:space="preserve"> | 470-578-7550</w:t>
    </w:r>
  </w:p>
  <w:p w14:paraId="4D98B33D" w14:textId="77777777" w:rsidR="00531C1C" w:rsidRPr="002F7E96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</w:p>
  <w:p w14:paraId="6F818593" w14:textId="7F1A79FC" w:rsidR="00992846" w:rsidRPr="00531C1C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  <w:r w:rsidRPr="002F7E96">
      <w:rPr>
        <w:rFonts w:ascii="Arial" w:hAnsi="Arial" w:cs="Arial"/>
        <w:i/>
        <w:iCs/>
        <w:sz w:val="20"/>
        <w:szCs w:val="20"/>
      </w:rPr>
      <w:t xml:space="preserve">Updated: </w:t>
    </w:r>
    <w:r>
      <w:rPr>
        <w:rFonts w:ascii="Arial" w:hAnsi="Arial" w:cs="Arial"/>
        <w:i/>
        <w:iCs/>
        <w:sz w:val="20"/>
        <w:szCs w:val="20"/>
      </w:rPr>
      <w:t>2.19.2023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FDA4F" w14:textId="77777777" w:rsidR="00B6164B" w:rsidRDefault="00B6164B" w:rsidP="00416F22">
      <w:r>
        <w:separator/>
      </w:r>
    </w:p>
  </w:footnote>
  <w:footnote w:type="continuationSeparator" w:id="0">
    <w:p w14:paraId="5EB679CE" w14:textId="77777777" w:rsidR="00B6164B" w:rsidRDefault="00B6164B" w:rsidP="00416F22">
      <w:r>
        <w:continuationSeparator/>
      </w:r>
    </w:p>
  </w:footnote>
  <w:footnote w:type="continuationNotice" w:id="1">
    <w:p w14:paraId="55FD9479" w14:textId="77777777" w:rsidR="00B6164B" w:rsidRDefault="00B61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CD0E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2D1D89F1" wp14:editId="6141AD67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2752725" cy="821055"/>
          <wp:effectExtent l="0" t="0" r="0" b="0"/>
          <wp:wrapThrough wrapText="bothSides">
            <wp:wrapPolygon edited="0">
              <wp:start x="1644" y="2005"/>
              <wp:lineTo x="897" y="5513"/>
              <wp:lineTo x="897" y="14032"/>
              <wp:lineTo x="1644" y="19044"/>
              <wp:lineTo x="18984" y="19044"/>
              <wp:lineTo x="19731" y="18042"/>
              <wp:lineTo x="21226" y="13030"/>
              <wp:lineTo x="21376" y="6014"/>
              <wp:lineTo x="20180" y="5513"/>
              <wp:lineTo x="5830" y="2005"/>
              <wp:lineTo x="1644" y="2005"/>
            </wp:wrapPolygon>
          </wp:wrapThrough>
          <wp:docPr id="209561238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1238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E96">
      <w:rPr>
        <w:rFonts w:ascii="Arial" w:hAnsi="Arial" w:cs="Arial"/>
        <w:b/>
        <w:bCs/>
      </w:rPr>
      <w:t>Digital Learning Advisory Committee (DLAC)</w:t>
    </w:r>
  </w:p>
  <w:p w14:paraId="2C056B41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b/>
        <w:bCs/>
      </w:rPr>
      <w:t>General Committee Meeting Agenda</w:t>
    </w:r>
  </w:p>
  <w:p w14:paraId="66F055EE" w14:textId="77777777" w:rsidR="00531C1C" w:rsidRPr="002F7E96" w:rsidRDefault="00531C1C" w:rsidP="00531C1C">
    <w:pPr>
      <w:pStyle w:val="Header"/>
      <w:jc w:val="center"/>
      <w:rPr>
        <w:rFonts w:ascii="Arial" w:hAnsi="Arial" w:cs="Arial"/>
        <w:i/>
        <w:iCs/>
      </w:rPr>
    </w:pPr>
    <w:r w:rsidRPr="002F7E96">
      <w:rPr>
        <w:rFonts w:ascii="Arial" w:hAnsi="Arial" w:cs="Arial"/>
        <w:i/>
        <w:iCs/>
      </w:rPr>
      <w:t>MS Teams Virtual Meeting</w:t>
    </w:r>
  </w:p>
  <w:p w14:paraId="4BE746F0" w14:textId="77777777" w:rsidR="00DF61E7" w:rsidRPr="00416F22" w:rsidRDefault="00DF61E7" w:rsidP="00416F22">
    <w:pPr>
      <w:pStyle w:val="Header"/>
      <w:jc w:val="center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9DD"/>
    <w:multiLevelType w:val="hybridMultilevel"/>
    <w:tmpl w:val="DF5ED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C2658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239D5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C1515"/>
    <w:multiLevelType w:val="multilevel"/>
    <w:tmpl w:val="F6C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847C66"/>
    <w:multiLevelType w:val="hybridMultilevel"/>
    <w:tmpl w:val="505C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F18A4"/>
    <w:multiLevelType w:val="hybridMultilevel"/>
    <w:tmpl w:val="735CF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175FA"/>
    <w:multiLevelType w:val="multilevel"/>
    <w:tmpl w:val="991E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F57FC"/>
    <w:multiLevelType w:val="hybridMultilevel"/>
    <w:tmpl w:val="37CE3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E1BF7"/>
    <w:multiLevelType w:val="multilevel"/>
    <w:tmpl w:val="06F2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C49B2"/>
    <w:multiLevelType w:val="multilevel"/>
    <w:tmpl w:val="AA3AF3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2706C"/>
    <w:multiLevelType w:val="multilevel"/>
    <w:tmpl w:val="57F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1460D8"/>
    <w:multiLevelType w:val="hybridMultilevel"/>
    <w:tmpl w:val="51ACC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E11B20"/>
    <w:multiLevelType w:val="hybridMultilevel"/>
    <w:tmpl w:val="81CCF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F5388"/>
    <w:multiLevelType w:val="hybridMultilevel"/>
    <w:tmpl w:val="BF4A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F445CA"/>
    <w:multiLevelType w:val="multilevel"/>
    <w:tmpl w:val="4A6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4004C9"/>
    <w:multiLevelType w:val="hybridMultilevel"/>
    <w:tmpl w:val="674EA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B546E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70D06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D41B9"/>
    <w:multiLevelType w:val="hybridMultilevel"/>
    <w:tmpl w:val="27C66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53868"/>
    <w:multiLevelType w:val="hybridMultilevel"/>
    <w:tmpl w:val="33F83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37AAD"/>
    <w:multiLevelType w:val="hybridMultilevel"/>
    <w:tmpl w:val="14E26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29B3BE3"/>
    <w:multiLevelType w:val="hybridMultilevel"/>
    <w:tmpl w:val="51E63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482E0C"/>
    <w:multiLevelType w:val="multilevel"/>
    <w:tmpl w:val="65E2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74EA1"/>
    <w:multiLevelType w:val="multilevel"/>
    <w:tmpl w:val="80E2D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1A63F9"/>
    <w:multiLevelType w:val="hybridMultilevel"/>
    <w:tmpl w:val="247AA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56E21"/>
    <w:multiLevelType w:val="hybridMultilevel"/>
    <w:tmpl w:val="7DE4119E"/>
    <w:lvl w:ilvl="0" w:tplc="DD3013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CB0F88"/>
    <w:multiLevelType w:val="hybridMultilevel"/>
    <w:tmpl w:val="F9FCE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E96FAD"/>
    <w:multiLevelType w:val="multilevel"/>
    <w:tmpl w:val="26281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A4945A6"/>
    <w:multiLevelType w:val="hybridMultilevel"/>
    <w:tmpl w:val="585A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74AA7"/>
    <w:multiLevelType w:val="multilevel"/>
    <w:tmpl w:val="595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3940DD"/>
    <w:multiLevelType w:val="hybridMultilevel"/>
    <w:tmpl w:val="AA32C4B0"/>
    <w:lvl w:ilvl="0" w:tplc="719E24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DC7780"/>
    <w:multiLevelType w:val="hybridMultilevel"/>
    <w:tmpl w:val="0EF6393C"/>
    <w:lvl w:ilvl="0" w:tplc="02B4FA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7C2A45"/>
    <w:multiLevelType w:val="hybridMultilevel"/>
    <w:tmpl w:val="582E5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4401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41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347207">
    <w:abstractNumId w:val="9"/>
  </w:num>
  <w:num w:numId="4" w16cid:durableId="1016347126">
    <w:abstractNumId w:val="22"/>
  </w:num>
  <w:num w:numId="5" w16cid:durableId="24184396">
    <w:abstractNumId w:val="17"/>
  </w:num>
  <w:num w:numId="6" w16cid:durableId="2100371493">
    <w:abstractNumId w:val="3"/>
  </w:num>
  <w:num w:numId="7" w16cid:durableId="573395463">
    <w:abstractNumId w:val="1"/>
  </w:num>
  <w:num w:numId="8" w16cid:durableId="25722409">
    <w:abstractNumId w:val="10"/>
  </w:num>
  <w:num w:numId="9" w16cid:durableId="1177304444">
    <w:abstractNumId w:val="29"/>
  </w:num>
  <w:num w:numId="10" w16cid:durableId="1220018660">
    <w:abstractNumId w:val="0"/>
  </w:num>
  <w:num w:numId="11" w16cid:durableId="1251155791">
    <w:abstractNumId w:val="18"/>
  </w:num>
  <w:num w:numId="12" w16cid:durableId="721443685">
    <w:abstractNumId w:val="27"/>
  </w:num>
  <w:num w:numId="13" w16cid:durableId="2006399345">
    <w:abstractNumId w:val="31"/>
  </w:num>
  <w:num w:numId="14" w16cid:durableId="395665948">
    <w:abstractNumId w:val="6"/>
  </w:num>
  <w:num w:numId="15" w16cid:durableId="1808549725">
    <w:abstractNumId w:val="13"/>
  </w:num>
  <w:num w:numId="16" w16cid:durableId="471572">
    <w:abstractNumId w:val="14"/>
  </w:num>
  <w:num w:numId="17" w16cid:durableId="35010251">
    <w:abstractNumId w:val="30"/>
  </w:num>
  <w:num w:numId="18" w16cid:durableId="1844203879">
    <w:abstractNumId w:val="15"/>
  </w:num>
  <w:num w:numId="19" w16cid:durableId="673073384">
    <w:abstractNumId w:val="32"/>
  </w:num>
  <w:num w:numId="20" w16cid:durableId="102380090">
    <w:abstractNumId w:val="21"/>
  </w:num>
  <w:num w:numId="21" w16cid:durableId="30496713">
    <w:abstractNumId w:val="2"/>
  </w:num>
  <w:num w:numId="22" w16cid:durableId="593317416">
    <w:abstractNumId w:val="16"/>
  </w:num>
  <w:num w:numId="23" w16cid:durableId="1337730096">
    <w:abstractNumId w:val="19"/>
  </w:num>
  <w:num w:numId="24" w16cid:durableId="1340081303">
    <w:abstractNumId w:val="24"/>
  </w:num>
  <w:num w:numId="25" w16cid:durableId="385760713">
    <w:abstractNumId w:val="7"/>
  </w:num>
  <w:num w:numId="26" w16cid:durableId="474643735">
    <w:abstractNumId w:val="5"/>
  </w:num>
  <w:num w:numId="27" w16cid:durableId="760687819">
    <w:abstractNumId w:val="4"/>
  </w:num>
  <w:num w:numId="28" w16cid:durableId="837429450">
    <w:abstractNumId w:val="25"/>
  </w:num>
  <w:num w:numId="29" w16cid:durableId="1776944070">
    <w:abstractNumId w:val="28"/>
  </w:num>
  <w:num w:numId="30" w16cid:durableId="2134789747">
    <w:abstractNumId w:val="20"/>
  </w:num>
  <w:num w:numId="31" w16cid:durableId="197864959">
    <w:abstractNumId w:val="12"/>
  </w:num>
  <w:num w:numId="32" w16cid:durableId="1037970687">
    <w:abstractNumId w:val="26"/>
  </w:num>
  <w:num w:numId="33" w16cid:durableId="17651531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1C"/>
    <w:rsid w:val="00021719"/>
    <w:rsid w:val="0004573C"/>
    <w:rsid w:val="00050C4F"/>
    <w:rsid w:val="00057B58"/>
    <w:rsid w:val="00061D88"/>
    <w:rsid w:val="00062E7F"/>
    <w:rsid w:val="00066012"/>
    <w:rsid w:val="00071F84"/>
    <w:rsid w:val="000930EE"/>
    <w:rsid w:val="000B14F3"/>
    <w:rsid w:val="000B4C7E"/>
    <w:rsid w:val="000B5210"/>
    <w:rsid w:val="00136D5F"/>
    <w:rsid w:val="0015406E"/>
    <w:rsid w:val="00155C74"/>
    <w:rsid w:val="00177F9A"/>
    <w:rsid w:val="001A7E01"/>
    <w:rsid w:val="001B5D2F"/>
    <w:rsid w:val="001D2A20"/>
    <w:rsid w:val="001E0397"/>
    <w:rsid w:val="001F4EC2"/>
    <w:rsid w:val="00206AC5"/>
    <w:rsid w:val="002102A1"/>
    <w:rsid w:val="00250032"/>
    <w:rsid w:val="0027129E"/>
    <w:rsid w:val="0028103F"/>
    <w:rsid w:val="00287975"/>
    <w:rsid w:val="002939D8"/>
    <w:rsid w:val="002B65F6"/>
    <w:rsid w:val="002C129B"/>
    <w:rsid w:val="002D2B95"/>
    <w:rsid w:val="002D3690"/>
    <w:rsid w:val="002D6309"/>
    <w:rsid w:val="002F6A49"/>
    <w:rsid w:val="00330F47"/>
    <w:rsid w:val="003316CA"/>
    <w:rsid w:val="00337EB7"/>
    <w:rsid w:val="00342429"/>
    <w:rsid w:val="0036722C"/>
    <w:rsid w:val="00367359"/>
    <w:rsid w:val="00370F06"/>
    <w:rsid w:val="00395F8C"/>
    <w:rsid w:val="003A2E19"/>
    <w:rsid w:val="003A453D"/>
    <w:rsid w:val="003A6119"/>
    <w:rsid w:val="003D0B73"/>
    <w:rsid w:val="003E27CC"/>
    <w:rsid w:val="003E5D48"/>
    <w:rsid w:val="00407F08"/>
    <w:rsid w:val="00416F22"/>
    <w:rsid w:val="004552DA"/>
    <w:rsid w:val="00464BDD"/>
    <w:rsid w:val="00465666"/>
    <w:rsid w:val="00467A75"/>
    <w:rsid w:val="00481ADD"/>
    <w:rsid w:val="004939C3"/>
    <w:rsid w:val="004942BF"/>
    <w:rsid w:val="004A5480"/>
    <w:rsid w:val="004A7F47"/>
    <w:rsid w:val="004B07AC"/>
    <w:rsid w:val="004B62AF"/>
    <w:rsid w:val="004C10B3"/>
    <w:rsid w:val="004C7A2A"/>
    <w:rsid w:val="004D429C"/>
    <w:rsid w:val="004E3BD1"/>
    <w:rsid w:val="0050323A"/>
    <w:rsid w:val="00504095"/>
    <w:rsid w:val="005042CA"/>
    <w:rsid w:val="00515C57"/>
    <w:rsid w:val="00516C08"/>
    <w:rsid w:val="00517E27"/>
    <w:rsid w:val="00531C1C"/>
    <w:rsid w:val="00534408"/>
    <w:rsid w:val="005449FE"/>
    <w:rsid w:val="00577651"/>
    <w:rsid w:val="00591072"/>
    <w:rsid w:val="00593B79"/>
    <w:rsid w:val="005A1230"/>
    <w:rsid w:val="005A781C"/>
    <w:rsid w:val="005B0482"/>
    <w:rsid w:val="005C0325"/>
    <w:rsid w:val="005D4AFA"/>
    <w:rsid w:val="005D6BFD"/>
    <w:rsid w:val="005E6AFF"/>
    <w:rsid w:val="00617231"/>
    <w:rsid w:val="0065532F"/>
    <w:rsid w:val="006627D0"/>
    <w:rsid w:val="00670F0A"/>
    <w:rsid w:val="00677F20"/>
    <w:rsid w:val="006D4D4A"/>
    <w:rsid w:val="006D7674"/>
    <w:rsid w:val="0071253B"/>
    <w:rsid w:val="00731F2F"/>
    <w:rsid w:val="00744D63"/>
    <w:rsid w:val="007579DD"/>
    <w:rsid w:val="007874CD"/>
    <w:rsid w:val="00795068"/>
    <w:rsid w:val="007A3F48"/>
    <w:rsid w:val="007C63D2"/>
    <w:rsid w:val="007D6170"/>
    <w:rsid w:val="007F4882"/>
    <w:rsid w:val="00813A1C"/>
    <w:rsid w:val="00817F0C"/>
    <w:rsid w:val="00825E89"/>
    <w:rsid w:val="0084148C"/>
    <w:rsid w:val="00847606"/>
    <w:rsid w:val="00860C8A"/>
    <w:rsid w:val="00860D60"/>
    <w:rsid w:val="0086334C"/>
    <w:rsid w:val="00864E4E"/>
    <w:rsid w:val="008702BE"/>
    <w:rsid w:val="00885225"/>
    <w:rsid w:val="008A1758"/>
    <w:rsid w:val="008B3EE3"/>
    <w:rsid w:val="008C15D5"/>
    <w:rsid w:val="008C2BBB"/>
    <w:rsid w:val="00911F5E"/>
    <w:rsid w:val="00916432"/>
    <w:rsid w:val="009340C4"/>
    <w:rsid w:val="00935231"/>
    <w:rsid w:val="009565F1"/>
    <w:rsid w:val="00956F76"/>
    <w:rsid w:val="00981371"/>
    <w:rsid w:val="00982099"/>
    <w:rsid w:val="00992846"/>
    <w:rsid w:val="00996FDC"/>
    <w:rsid w:val="009A7CE7"/>
    <w:rsid w:val="009B7016"/>
    <w:rsid w:val="009D1FCF"/>
    <w:rsid w:val="009F0E1D"/>
    <w:rsid w:val="00A00EF0"/>
    <w:rsid w:val="00A1714E"/>
    <w:rsid w:val="00A17417"/>
    <w:rsid w:val="00A34C87"/>
    <w:rsid w:val="00A44544"/>
    <w:rsid w:val="00A5555E"/>
    <w:rsid w:val="00A61D19"/>
    <w:rsid w:val="00A8484F"/>
    <w:rsid w:val="00AB3B9D"/>
    <w:rsid w:val="00AD228F"/>
    <w:rsid w:val="00B05FB8"/>
    <w:rsid w:val="00B2485B"/>
    <w:rsid w:val="00B3165F"/>
    <w:rsid w:val="00B4127C"/>
    <w:rsid w:val="00B41C70"/>
    <w:rsid w:val="00B50F4F"/>
    <w:rsid w:val="00B523B5"/>
    <w:rsid w:val="00B6164B"/>
    <w:rsid w:val="00B67667"/>
    <w:rsid w:val="00B67E0D"/>
    <w:rsid w:val="00B76CA2"/>
    <w:rsid w:val="00B8154C"/>
    <w:rsid w:val="00B86F9F"/>
    <w:rsid w:val="00B96458"/>
    <w:rsid w:val="00BB03B5"/>
    <w:rsid w:val="00BB262C"/>
    <w:rsid w:val="00BD619F"/>
    <w:rsid w:val="00C0593B"/>
    <w:rsid w:val="00C063C2"/>
    <w:rsid w:val="00C07B23"/>
    <w:rsid w:val="00C3599A"/>
    <w:rsid w:val="00C41605"/>
    <w:rsid w:val="00C606D4"/>
    <w:rsid w:val="00C64A5F"/>
    <w:rsid w:val="00C705E4"/>
    <w:rsid w:val="00C7748A"/>
    <w:rsid w:val="00C83FFA"/>
    <w:rsid w:val="00C976AD"/>
    <w:rsid w:val="00CA327D"/>
    <w:rsid w:val="00CB15E7"/>
    <w:rsid w:val="00CC4E80"/>
    <w:rsid w:val="00CD6813"/>
    <w:rsid w:val="00CF1D9D"/>
    <w:rsid w:val="00CF37F3"/>
    <w:rsid w:val="00D0001C"/>
    <w:rsid w:val="00D122E2"/>
    <w:rsid w:val="00D52687"/>
    <w:rsid w:val="00D63EAD"/>
    <w:rsid w:val="00D66654"/>
    <w:rsid w:val="00D7000B"/>
    <w:rsid w:val="00D97CCF"/>
    <w:rsid w:val="00DA0644"/>
    <w:rsid w:val="00DB17B4"/>
    <w:rsid w:val="00DD14AA"/>
    <w:rsid w:val="00DD1666"/>
    <w:rsid w:val="00DD4159"/>
    <w:rsid w:val="00DE0544"/>
    <w:rsid w:val="00DE4036"/>
    <w:rsid w:val="00DF0EED"/>
    <w:rsid w:val="00DF52E0"/>
    <w:rsid w:val="00DF61E7"/>
    <w:rsid w:val="00E023E0"/>
    <w:rsid w:val="00E030BF"/>
    <w:rsid w:val="00E320E0"/>
    <w:rsid w:val="00E33F5B"/>
    <w:rsid w:val="00E455D3"/>
    <w:rsid w:val="00E5515C"/>
    <w:rsid w:val="00E64294"/>
    <w:rsid w:val="00E65BD0"/>
    <w:rsid w:val="00E723D7"/>
    <w:rsid w:val="00EA28F7"/>
    <w:rsid w:val="00EB4D34"/>
    <w:rsid w:val="00ED27E4"/>
    <w:rsid w:val="00EF1DCC"/>
    <w:rsid w:val="00F22F1D"/>
    <w:rsid w:val="00F257C1"/>
    <w:rsid w:val="00F27E93"/>
    <w:rsid w:val="00F27F85"/>
    <w:rsid w:val="00F34324"/>
    <w:rsid w:val="00F72802"/>
    <w:rsid w:val="00F753F1"/>
    <w:rsid w:val="00F95130"/>
    <w:rsid w:val="00FF1CB0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11C6"/>
  <w15:chartTrackingRefBased/>
  <w15:docId w15:val="{576CCF61-AD71-48D6-99C4-F763474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1C"/>
    <w:pPr>
      <w:spacing w:after="0" w:line="240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705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aliases w:val="Underlined heading"/>
    <w:basedOn w:val="Quote"/>
    <w:link w:val="IntenseQuoteChar"/>
    <w:uiPriority w:val="30"/>
    <w:qFormat/>
    <w:rsid w:val="00F95130"/>
    <w:pPr>
      <w:pBdr>
        <w:bottom w:val="double" w:sz="4" w:space="4" w:color="4472C4" w:themeColor="accent1"/>
      </w:pBdr>
      <w:spacing w:before="0" w:after="240"/>
      <w:ind w:left="0" w:right="0"/>
    </w:pPr>
    <w:rPr>
      <w:rFonts w:cstheme="minorHAnsi"/>
      <w:i w:val="0"/>
      <w:iCs w:val="0"/>
      <w:color w:val="000000" w:themeColor="text1"/>
      <w:szCs w:val="20"/>
      <w:lang w:eastAsia="ja-JP"/>
    </w:rPr>
  </w:style>
  <w:style w:type="character" w:customStyle="1" w:styleId="IntenseQuoteChar">
    <w:name w:val="Intense Quote Char"/>
    <w:aliases w:val="Underlined heading Char"/>
    <w:basedOn w:val="DefaultParagraphFont"/>
    <w:link w:val="IntenseQuote"/>
    <w:uiPriority w:val="30"/>
    <w:rsid w:val="00F95130"/>
    <w:rPr>
      <w:rFonts w:cstheme="minorHAnsi"/>
      <w:color w:val="000000" w:themeColor="text1"/>
      <w:sz w:val="24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F95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130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813A1C"/>
  </w:style>
  <w:style w:type="paragraph" w:styleId="NoSpacing">
    <w:name w:val="No Spacing"/>
    <w:basedOn w:val="Normal"/>
    <w:uiPriority w:val="1"/>
    <w:qFormat/>
    <w:rsid w:val="00813A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32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0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B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705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57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22"/>
    <w:rPr>
      <w:sz w:val="22"/>
      <w:szCs w:val="22"/>
    </w:rPr>
  </w:style>
  <w:style w:type="paragraph" w:customStyle="1" w:styleId="paragraph">
    <w:name w:val="paragraph"/>
    <w:basedOn w:val="Normal"/>
    <w:rsid w:val="00467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7A75"/>
  </w:style>
  <w:style w:type="character" w:customStyle="1" w:styleId="eop">
    <w:name w:val="eop"/>
    <w:basedOn w:val="DefaultParagraphFont"/>
    <w:rsid w:val="00467A75"/>
  </w:style>
  <w:style w:type="table" w:styleId="TableGrid">
    <w:name w:val="Table Grid"/>
    <w:basedOn w:val="TableNormal"/>
    <w:uiPriority w:val="39"/>
    <w:rsid w:val="00E6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972">
          <w:marLeft w:val="0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ennesawedu.sharepoint.com/:w:/s/Team-DLACGeneralCommittee/EcflRcisd4xLvXl_js71IiYBfW46Xbq5_tQH2yGLU-XMUA?e=QoUBn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ennesaw.edu/curriculum-instruction-assessment/digital-learning-innovations/digital-learning/index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nnesawedu.sharepoint.com/:w:/s/Team-DLACGeneralCommittee/Eex3Dm42Pb9LuUJIeANBiS8BJbtrdmiVaGyW7bQ3E5Nj2w?e=53Y6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salimbo@kennesa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E7FED060D2E49A28F64FEF685A0E3" ma:contentTypeVersion="8" ma:contentTypeDescription="Create a new document." ma:contentTypeScope="" ma:versionID="11dc9deb3328b13b803b29825afbcf55">
  <xsd:schema xmlns:xsd="http://www.w3.org/2001/XMLSchema" xmlns:xs="http://www.w3.org/2001/XMLSchema" xmlns:p="http://schemas.microsoft.com/office/2006/metadata/properties" xmlns:ns2="283cbcaa-479e-4078-98be-603b05ee8f59" xmlns:ns3="7793b438-6ae6-4717-85eb-eaa19b9a8fdb" targetNamespace="http://schemas.microsoft.com/office/2006/metadata/properties" ma:root="true" ma:fieldsID="92c9c7fd303fbe700aac64cef5252595" ns2:_="" ns3:_="">
    <xsd:import namespace="283cbcaa-479e-4078-98be-603b05ee8f59"/>
    <xsd:import namespace="7793b438-6ae6-4717-85eb-eaa19b9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bcaa-479e-4078-98be-603b05ee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b438-6ae6-4717-85eb-eaa19b9a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14A80-DA59-451B-81EF-ABE9DB91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bcaa-479e-4078-98be-603b05ee8f59"/>
    <ds:schemaRef ds:uri="7793b438-6ae6-4717-85eb-eaa19b9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F549D-D824-45E4-AEB4-30AB48A8C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58E9EC-3C64-4344-859D-2EA838E850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6CBC85-5A1E-4F20-97A4-4B36D022B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DuRocher</dc:creator>
  <cp:keywords/>
  <dc:description/>
  <cp:lastModifiedBy>Lindsey Salimbot-Skinner</cp:lastModifiedBy>
  <cp:revision>22</cp:revision>
  <cp:lastPrinted>2021-08-19T14:44:00Z</cp:lastPrinted>
  <dcterms:created xsi:type="dcterms:W3CDTF">2025-02-11T15:14:00Z</dcterms:created>
  <dcterms:modified xsi:type="dcterms:W3CDTF">2025-02-18T14:13:00Z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0x010100005E7FED060D2E49A28F64FEF685A0E3</vt:lpwstr>
  </property>
</Properties>
</file>