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ED" w:rsidRPr="001016ED" w:rsidRDefault="001016ED">
      <w:pPr>
        <w:rPr>
          <w:rStyle w:val="Strong"/>
          <w:rFonts w:ascii="Times New Roman" w:hAnsi="Times New Roman" w:cs="Times New Roman"/>
          <w:color w:val="2A2A2A"/>
        </w:rPr>
      </w:pPr>
      <w:bookmarkStart w:id="0" w:name="_GoBack"/>
      <w:bookmarkEnd w:id="0"/>
      <w:r w:rsidRPr="001016ED">
        <w:rPr>
          <w:rStyle w:val="Strong"/>
          <w:rFonts w:ascii="Times New Roman" w:hAnsi="Times New Roman" w:cs="Times New Roman"/>
        </w:rPr>
        <w:t>1.2 Strategic Planning</w:t>
      </w:r>
      <w:r w:rsidRPr="001016ED">
        <w:rPr>
          <w:rFonts w:ascii="Times New Roman" w:hAnsi="Times New Roman" w:cs="Times New Roman"/>
        </w:rPr>
        <w:br/>
        <w:t xml:space="preserve">Candidates facilitate the </w:t>
      </w:r>
      <w:r w:rsidRPr="0006145A">
        <w:rPr>
          <w:rFonts w:ascii="Times New Roman" w:hAnsi="Times New Roman" w:cs="Times New Roman"/>
          <w:u w:val="single"/>
        </w:rPr>
        <w:t>design</w:t>
      </w:r>
      <w:r w:rsidRPr="001016ED">
        <w:rPr>
          <w:rFonts w:ascii="Times New Roman" w:hAnsi="Times New Roman" w:cs="Times New Roman"/>
        </w:rPr>
        <w:t xml:space="preserve">, </w:t>
      </w:r>
      <w:r w:rsidRPr="0006145A">
        <w:rPr>
          <w:rFonts w:ascii="Times New Roman" w:hAnsi="Times New Roman" w:cs="Times New Roman"/>
          <w:u w:val="single"/>
        </w:rPr>
        <w:t>development</w:t>
      </w:r>
      <w:r w:rsidRPr="001016ED">
        <w:rPr>
          <w:rFonts w:ascii="Times New Roman" w:hAnsi="Times New Roman" w:cs="Times New Roman"/>
        </w:rPr>
        <w:t xml:space="preserve">, </w:t>
      </w:r>
      <w:r w:rsidRPr="0006145A">
        <w:rPr>
          <w:rFonts w:ascii="Times New Roman" w:hAnsi="Times New Roman" w:cs="Times New Roman"/>
          <w:u w:val="single"/>
        </w:rPr>
        <w:t>implementation</w:t>
      </w:r>
      <w:r w:rsidRPr="001016ED">
        <w:rPr>
          <w:rFonts w:ascii="Times New Roman" w:hAnsi="Times New Roman" w:cs="Times New Roman"/>
        </w:rPr>
        <w:t xml:space="preserve">, </w:t>
      </w:r>
      <w:r w:rsidRPr="0006145A">
        <w:rPr>
          <w:rFonts w:ascii="Times New Roman" w:hAnsi="Times New Roman" w:cs="Times New Roman"/>
          <w:u w:val="single"/>
        </w:rPr>
        <w:t>communication</w:t>
      </w:r>
      <w:r w:rsidRPr="001016ED">
        <w:rPr>
          <w:rFonts w:ascii="Times New Roman" w:hAnsi="Times New Roman" w:cs="Times New Roman"/>
        </w:rPr>
        <w:t xml:space="preserve">, and </w:t>
      </w:r>
      <w:r w:rsidRPr="0006145A">
        <w:rPr>
          <w:rFonts w:ascii="Times New Roman" w:hAnsi="Times New Roman" w:cs="Times New Roman"/>
          <w:u w:val="single"/>
        </w:rPr>
        <w:t>evaluation</w:t>
      </w:r>
      <w:r w:rsidRPr="001016ED">
        <w:rPr>
          <w:rFonts w:ascii="Times New Roman" w:hAnsi="Times New Roman" w:cs="Times New Roman"/>
        </w:rPr>
        <w:t xml:space="preserve"> of technology-infused strategic plans. </w:t>
      </w:r>
    </w:p>
    <w:p w:rsidR="001016ED" w:rsidRDefault="003B6AF7">
      <w:pPr>
        <w:rPr>
          <w:rFonts w:ascii="Times New Roman" w:hAnsi="Times New Roman" w:cs="Times New Roman"/>
        </w:rPr>
      </w:pPr>
      <w:r w:rsidRPr="003B6AF7">
        <w:rPr>
          <w:rStyle w:val="Strong"/>
          <w:rFonts w:ascii="Times New Roman" w:hAnsi="Times New Roman" w:cs="Times New Roman"/>
          <w:noProof/>
        </w:rPr>
        <mc:AlternateContent>
          <mc:Choice Requires="wps">
            <w:drawing>
              <wp:anchor distT="0" distB="0" distL="114300" distR="114300" simplePos="0" relativeHeight="251663360" behindDoc="0" locked="0" layoutInCell="1" allowOverlap="1" wp14:anchorId="68DAF262" wp14:editId="329199BB">
                <wp:simplePos x="0" y="0"/>
                <wp:positionH relativeFrom="column">
                  <wp:posOffset>-906780</wp:posOffset>
                </wp:positionH>
                <wp:positionV relativeFrom="paragraph">
                  <wp:posOffset>6793865</wp:posOffset>
                </wp:positionV>
                <wp:extent cx="830580" cy="3429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noFill/>
                          <a:miter lim="800000"/>
                          <a:headEnd/>
                          <a:tailEnd/>
                        </a:ln>
                      </wps:spPr>
                      <wps:txbx>
                        <w:txbxContent>
                          <w:p w:rsidR="003B6AF7" w:rsidRPr="003B6AF7" w:rsidRDefault="003B6AF7" w:rsidP="003B6AF7">
                            <w:pPr>
                              <w:rPr>
                                <w:b/>
                              </w:rPr>
                            </w:pPr>
                            <w:r>
                              <w:rPr>
                                <w:b/>
                              </w:rPr>
                              <w:t>Question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4pt;margin-top:534.95pt;width:6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" stroked="f">
                <v:textbox>
                  <w:txbxContent>
                    <w:p w:rsidR="003B6AF7" w:rsidRPr="003B6AF7" w:rsidRDefault="003B6AF7" w:rsidP="003B6AF7">
                      <w:pPr>
                        <w:rPr>
                          <w:b/>
                        </w:rPr>
                      </w:pPr>
                      <w:r>
                        <w:rPr>
                          <w:b/>
                        </w:rPr>
                        <w:t>Question 3</w:t>
                      </w:r>
                    </w:p>
                  </w:txbxContent>
                </v:textbox>
              </v:shape>
            </w:pict>
          </mc:Fallback>
        </mc:AlternateContent>
      </w:r>
      <w:r w:rsidRPr="003B6AF7">
        <w:rPr>
          <w:rStyle w:val="Strong"/>
          <w:rFonts w:ascii="Times New Roman" w:hAnsi="Times New Roman" w:cs="Times New Roman"/>
          <w:noProof/>
        </w:rPr>
        <mc:AlternateContent>
          <mc:Choice Requires="wps">
            <w:drawing>
              <wp:anchor distT="0" distB="0" distL="114300" distR="114300" simplePos="0" relativeHeight="251661312" behindDoc="0" locked="0" layoutInCell="1" allowOverlap="1" wp14:anchorId="46A7C624" wp14:editId="2D693409">
                <wp:simplePos x="0" y="0"/>
                <wp:positionH relativeFrom="column">
                  <wp:posOffset>-944880</wp:posOffset>
                </wp:positionH>
                <wp:positionV relativeFrom="paragraph">
                  <wp:posOffset>2458085</wp:posOffset>
                </wp:positionV>
                <wp:extent cx="830580" cy="34290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noFill/>
                          <a:miter lim="800000"/>
                          <a:headEnd/>
                          <a:tailEnd/>
                        </a:ln>
                      </wps:spPr>
                      <wps:txbx>
                        <w:txbxContent>
                          <w:p w:rsidR="003B6AF7" w:rsidRPr="003B6AF7" w:rsidRDefault="003B6AF7" w:rsidP="003B6AF7">
                            <w:pPr>
                              <w:rPr>
                                <w:b/>
                              </w:rPr>
                            </w:pPr>
                            <w:r>
                              <w:rPr>
                                <w:b/>
                              </w:rPr>
                              <w:t>Question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4.4pt;margin-top:193.55pt;width:6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" stroked="f">
                <v:textbox>
                  <w:txbxContent>
                    <w:p w:rsidR="003B6AF7" w:rsidRPr="003B6AF7" w:rsidRDefault="003B6AF7" w:rsidP="003B6AF7">
                      <w:pPr>
                        <w:rPr>
                          <w:b/>
                        </w:rPr>
                      </w:pPr>
                      <w:r>
                        <w:rPr>
                          <w:b/>
                        </w:rPr>
                        <w:t>Question 2</w:t>
                      </w:r>
                    </w:p>
                  </w:txbxContent>
                </v:textbox>
              </v:shape>
            </w:pict>
          </mc:Fallback>
        </mc:AlternateContent>
      </w:r>
      <w:r w:rsidRPr="003B6AF7">
        <w:rPr>
          <w:rStyle w:val="Strong"/>
          <w:rFonts w:ascii="Times New Roman" w:hAnsi="Times New Roman" w:cs="Times New Roman"/>
          <w:noProof/>
        </w:rPr>
        <mc:AlternateContent>
          <mc:Choice Requires="wps">
            <w:drawing>
              <wp:anchor distT="0" distB="0" distL="114300" distR="114300" simplePos="0" relativeHeight="251659264" behindDoc="0" locked="0" layoutInCell="1" allowOverlap="1" wp14:anchorId="5C1E667E" wp14:editId="154EE68A">
                <wp:simplePos x="0" y="0"/>
                <wp:positionH relativeFrom="column">
                  <wp:posOffset>-906780</wp:posOffset>
                </wp:positionH>
                <wp:positionV relativeFrom="paragraph">
                  <wp:posOffset>735965</wp:posOffset>
                </wp:positionV>
                <wp:extent cx="830580" cy="3429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noFill/>
                          <a:miter lim="800000"/>
                          <a:headEnd/>
                          <a:tailEnd/>
                        </a:ln>
                      </wps:spPr>
                      <wps:txbx>
                        <w:txbxContent>
                          <w:p w:rsidR="003B6AF7" w:rsidRPr="003B6AF7" w:rsidRDefault="003B6AF7">
                            <w:pPr>
                              <w:rPr>
                                <w:b/>
                              </w:rPr>
                            </w:pPr>
                            <w:r w:rsidRPr="003B6AF7">
                              <w:rPr>
                                <w:b/>
                              </w:rPr>
                              <w:t>Question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1.4pt;margin-top:57.95pt;width:6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" stroked="f">
                <v:textbox>
                  <w:txbxContent>
                    <w:p w:rsidR="003B6AF7" w:rsidRPr="003B6AF7" w:rsidRDefault="003B6AF7">
                      <w:pPr>
                        <w:rPr>
                          <w:b/>
                        </w:rPr>
                      </w:pPr>
                      <w:r w:rsidRPr="003B6AF7">
                        <w:rPr>
                          <w:b/>
                        </w:rPr>
                        <w:t>Question 1</w:t>
                      </w:r>
                    </w:p>
                  </w:txbxContent>
                </v:textbox>
              </v:shape>
            </w:pict>
          </mc:Fallback>
        </mc:AlternateContent>
      </w:r>
      <w:r w:rsidR="001016ED" w:rsidRPr="001016ED">
        <w:rPr>
          <w:rStyle w:val="Strong"/>
          <w:rFonts w:ascii="Times New Roman" w:hAnsi="Times New Roman" w:cs="Times New Roman"/>
          <w:color w:val="2A2A2A"/>
        </w:rPr>
        <w:t>Reflection </w:t>
      </w:r>
      <w:r w:rsidR="001016ED" w:rsidRPr="001016ED">
        <w:rPr>
          <w:rFonts w:ascii="Times New Roman" w:hAnsi="Times New Roman" w:cs="Times New Roman"/>
        </w:rPr>
        <w:br/>
      </w:r>
      <w:r w:rsidR="001016ED" w:rsidRPr="001016ED">
        <w:rPr>
          <w:rFonts w:ascii="Times New Roman" w:hAnsi="Times New Roman" w:cs="Times New Roman"/>
        </w:rPr>
        <w:br/>
        <w:t xml:space="preserve">The Strengths, Weaknesses, Opportunities, and Threats (SWOT) Analysis was completed to determine the current condition of technology integration in our school. In completing the SWOT Analysis, we were charged with examining the strengths and weaknesses of our school in terms of ISTE’s Eight Essential Conditions (ISTE, 2012). The SWOT Analysis is a reflective and systematic analysis of technological needs involving data collection for providing recommendations and planning for improvement (Creighton, 2003, p. 39).  </w:t>
      </w:r>
      <w:r w:rsidR="00434EC1">
        <w:rPr>
          <w:rFonts w:ascii="Times New Roman" w:hAnsi="Times New Roman" w:cs="Times New Roman"/>
        </w:rPr>
        <w:t>This was an individual class project; however, I collaborated with both the faculty and administration in my school when gathering information for the SWOT.</w:t>
      </w:r>
      <w:r w:rsidR="001016ED" w:rsidRPr="001016ED">
        <w:rPr>
          <w:rFonts w:ascii="Times New Roman" w:hAnsi="Times New Roman" w:cs="Times New Roman"/>
        </w:rPr>
        <w:br/>
      </w:r>
      <w:r w:rsidR="001016ED" w:rsidRPr="001016ED">
        <w:rPr>
          <w:rFonts w:ascii="Times New Roman" w:hAnsi="Times New Roman" w:cs="Times New Roman"/>
        </w:rPr>
        <w:br/>
        <w:t xml:space="preserve">Standard 1.2, Strategic Planning establishes the expectations for </w:t>
      </w:r>
      <w:r w:rsidR="001016ED" w:rsidRPr="000979B8">
        <w:rPr>
          <w:rStyle w:val="Emphasis"/>
          <w:rFonts w:ascii="Times New Roman" w:hAnsi="Times New Roman" w:cs="Times New Roman"/>
          <w:b/>
          <w:bCs/>
          <w:u w:val="single"/>
        </w:rPr>
        <w:t>design</w:t>
      </w:r>
      <w:r w:rsidR="001016ED" w:rsidRPr="001016ED">
        <w:rPr>
          <w:rFonts w:ascii="Times New Roman" w:hAnsi="Times New Roman" w:cs="Times New Roman"/>
        </w:rPr>
        <w:t xml:space="preserve">, </w:t>
      </w:r>
      <w:r w:rsidR="001016ED" w:rsidRPr="000979B8">
        <w:rPr>
          <w:rStyle w:val="Emphasis"/>
          <w:rFonts w:ascii="Times New Roman" w:hAnsi="Times New Roman" w:cs="Times New Roman"/>
          <w:b/>
          <w:bCs/>
          <w:u w:val="single"/>
        </w:rPr>
        <w:t>development</w:t>
      </w:r>
      <w:r w:rsidR="001016ED" w:rsidRPr="001016ED">
        <w:rPr>
          <w:rFonts w:ascii="Times New Roman" w:hAnsi="Times New Roman" w:cs="Times New Roman"/>
        </w:rPr>
        <w:t xml:space="preserve">, </w:t>
      </w:r>
      <w:r w:rsidR="001016ED" w:rsidRPr="000979B8">
        <w:rPr>
          <w:rStyle w:val="Emphasis"/>
          <w:rFonts w:ascii="Times New Roman" w:hAnsi="Times New Roman" w:cs="Times New Roman"/>
          <w:b/>
          <w:bCs/>
          <w:u w:val="single"/>
        </w:rPr>
        <w:t>implementation</w:t>
      </w:r>
      <w:r w:rsidR="001016ED" w:rsidRPr="001016ED">
        <w:rPr>
          <w:rFonts w:ascii="Times New Roman" w:hAnsi="Times New Roman" w:cs="Times New Roman"/>
        </w:rPr>
        <w:t xml:space="preserve">, </w:t>
      </w:r>
      <w:r w:rsidR="001016ED" w:rsidRPr="000979B8">
        <w:rPr>
          <w:rStyle w:val="Emphasis"/>
          <w:rFonts w:ascii="Times New Roman" w:hAnsi="Times New Roman" w:cs="Times New Roman"/>
          <w:b/>
          <w:bCs/>
          <w:u w:val="single"/>
        </w:rPr>
        <w:t>communication</w:t>
      </w:r>
      <w:r w:rsidR="001016ED" w:rsidRPr="001016ED">
        <w:rPr>
          <w:rFonts w:ascii="Times New Roman" w:hAnsi="Times New Roman" w:cs="Times New Roman"/>
        </w:rPr>
        <w:t xml:space="preserve">, and </w:t>
      </w:r>
      <w:r w:rsidR="001016ED" w:rsidRPr="000979B8">
        <w:rPr>
          <w:rStyle w:val="Emphasis"/>
          <w:rFonts w:ascii="Times New Roman" w:hAnsi="Times New Roman" w:cs="Times New Roman"/>
          <w:b/>
          <w:bCs/>
          <w:u w:val="single"/>
        </w:rPr>
        <w:t>evaluation</w:t>
      </w:r>
      <w:r w:rsidR="001016ED" w:rsidRPr="001016ED">
        <w:rPr>
          <w:rFonts w:ascii="Times New Roman" w:hAnsi="Times New Roman" w:cs="Times New Roman"/>
        </w:rPr>
        <w:t xml:space="preserve"> of technology-infused strategic plans. This artifact demonstrates my ability to assess the strengths, weaknesses, opportunities, and threats related to instructional technology in order to develop and implement a strategic plan for improvement. </w:t>
      </w:r>
      <w:proofErr w:type="spellStart"/>
      <w:r w:rsidR="001016ED" w:rsidRPr="001016ED">
        <w:rPr>
          <w:rFonts w:ascii="Times New Roman" w:hAnsi="Times New Roman" w:cs="Times New Roman"/>
        </w:rPr>
        <w:t>Scaffolded</w:t>
      </w:r>
      <w:proofErr w:type="spellEnd"/>
      <w:r w:rsidR="001016ED" w:rsidRPr="001016ED">
        <w:rPr>
          <w:rFonts w:ascii="Times New Roman" w:hAnsi="Times New Roman" w:cs="Times New Roman"/>
        </w:rPr>
        <w:t xml:space="preserve"> and reflective steps for improvement are outlined in the artifact for each of the eight ISTE Essential Conditions (ISTE, 2012). The information outlined in this analysis was utilized to help craft the Water Creek Elementary strategic plan.  One of the first steps in </w:t>
      </w:r>
      <w:r w:rsidR="001016ED" w:rsidRPr="000979B8">
        <w:rPr>
          <w:rStyle w:val="Emphasis"/>
          <w:rFonts w:ascii="Times New Roman" w:hAnsi="Times New Roman" w:cs="Times New Roman"/>
          <w:b/>
          <w:bCs/>
          <w:u w:val="single"/>
        </w:rPr>
        <w:t>designing and developing</w:t>
      </w:r>
      <w:r w:rsidR="001016ED" w:rsidRPr="001016ED">
        <w:rPr>
          <w:rFonts w:ascii="Times New Roman" w:hAnsi="Times New Roman" w:cs="Times New Roman"/>
        </w:rPr>
        <w:t xml:space="preserve"> a plan is to determine the desired outcome, but the next, and most important step is (as Jim Collins says) “getting the right people on the bus.” In order for a school level technology plan to be effective, a balanced group of stakeholders need active involvement (not just administration). </w:t>
      </w:r>
      <w:r w:rsidR="00B471F8">
        <w:rPr>
          <w:rFonts w:ascii="Times New Roman" w:hAnsi="Times New Roman" w:cs="Times New Roman"/>
        </w:rPr>
        <w:t xml:space="preserve">During the design and development of our school’s technology plan, we included all stakeholders and spent months getting input for the plan. We gathered data through surveys and worked collaboratively on the development of the plan for several months. It went through many versions as it was reviewed by the entire school community. </w:t>
      </w:r>
      <w:r w:rsidR="001016ED" w:rsidRPr="001016ED">
        <w:rPr>
          <w:rFonts w:ascii="Times New Roman" w:hAnsi="Times New Roman" w:cs="Times New Roman"/>
        </w:rPr>
        <w:t xml:space="preserve">To </w:t>
      </w:r>
      <w:r w:rsidR="001016ED" w:rsidRPr="000979B8">
        <w:rPr>
          <w:rStyle w:val="Emphasis"/>
          <w:rFonts w:ascii="Times New Roman" w:hAnsi="Times New Roman" w:cs="Times New Roman"/>
          <w:b/>
          <w:bCs/>
          <w:u w:val="single"/>
        </w:rPr>
        <w:t>implement</w:t>
      </w:r>
      <w:r w:rsidR="001016ED" w:rsidRPr="001016ED">
        <w:rPr>
          <w:rFonts w:ascii="Times New Roman" w:hAnsi="Times New Roman" w:cs="Times New Roman"/>
        </w:rPr>
        <w:t xml:space="preserve"> the plan, ongoing professional learning has been planned</w:t>
      </w:r>
      <w:r w:rsidR="00B471F8">
        <w:rPr>
          <w:rFonts w:ascii="Times New Roman" w:hAnsi="Times New Roman" w:cs="Times New Roman"/>
        </w:rPr>
        <w:t xml:space="preserve"> and will be implemented over the next six months</w:t>
      </w:r>
      <w:r w:rsidR="001016ED" w:rsidRPr="001016ED">
        <w:rPr>
          <w:rFonts w:ascii="Times New Roman" w:hAnsi="Times New Roman" w:cs="Times New Roman"/>
        </w:rPr>
        <w:t xml:space="preserve">. It is critical that these trainings provide support, follow-up, and feedback to the staff. The results of the SWOT analysis is being used to improve the ISTE Essential Conditions that are weak in our school in order to ensure full </w:t>
      </w:r>
      <w:r w:rsidR="001016ED" w:rsidRPr="000979B8">
        <w:rPr>
          <w:rStyle w:val="Emphasis"/>
          <w:rFonts w:ascii="Times New Roman" w:hAnsi="Times New Roman" w:cs="Times New Roman"/>
          <w:b/>
          <w:bCs/>
          <w:u w:val="single"/>
        </w:rPr>
        <w:t>implementation</w:t>
      </w:r>
      <w:r w:rsidR="001016ED" w:rsidRPr="001016ED">
        <w:rPr>
          <w:rFonts w:ascii="Times New Roman" w:hAnsi="Times New Roman" w:cs="Times New Roman"/>
        </w:rPr>
        <w:t xml:space="preserve"> of the technology plan. The technology committee is working to </w:t>
      </w:r>
      <w:r w:rsidR="001016ED" w:rsidRPr="000979B8">
        <w:rPr>
          <w:rStyle w:val="Emphasis"/>
          <w:rFonts w:ascii="Times New Roman" w:hAnsi="Times New Roman" w:cs="Times New Roman"/>
          <w:b/>
          <w:bCs/>
          <w:u w:val="single"/>
        </w:rPr>
        <w:t>communicate</w:t>
      </w:r>
      <w:r w:rsidR="001016ED" w:rsidRPr="001016ED">
        <w:rPr>
          <w:rFonts w:ascii="Times New Roman" w:hAnsi="Times New Roman" w:cs="Times New Roman"/>
        </w:rPr>
        <w:t xml:space="preserve"> the plan to all stakeholders. The plan is discussed in staff meetings, at PTSA meetings, and advisory council meetings. The plan is included on the school website and parents are invited to download the plan and ask questions about its implementation and impact on student learning. As the technology goals in the plan are achieved, these accomplishments should be celebrated in the school and shared with the school community through the website and other social media outlets. Several metrics were created to </w:t>
      </w:r>
      <w:r w:rsidR="001016ED" w:rsidRPr="000979B8">
        <w:rPr>
          <w:rStyle w:val="Emphasis"/>
          <w:rFonts w:ascii="Times New Roman" w:hAnsi="Times New Roman" w:cs="Times New Roman"/>
          <w:b/>
          <w:bCs/>
          <w:u w:val="single"/>
        </w:rPr>
        <w:t>evaluate</w:t>
      </w:r>
      <w:r w:rsidR="001016ED" w:rsidRPr="001016ED">
        <w:rPr>
          <w:rFonts w:ascii="Times New Roman" w:hAnsi="Times New Roman" w:cs="Times New Roman"/>
        </w:rPr>
        <w:t xml:space="preserve"> the school technology plan. Data collection has already begun in an effort to determine how effective the plan is in achieving the goals and vision for technology at Water Creek Elementary school.</w:t>
      </w:r>
      <w:r w:rsidR="001016ED" w:rsidRPr="001016ED">
        <w:rPr>
          <w:rFonts w:ascii="Times New Roman" w:hAnsi="Times New Roman" w:cs="Times New Roman"/>
        </w:rPr>
        <w:br/>
      </w:r>
      <w:r w:rsidR="001016ED" w:rsidRPr="001016ED">
        <w:rPr>
          <w:rFonts w:ascii="Times New Roman" w:hAnsi="Times New Roman" w:cs="Times New Roman"/>
        </w:rPr>
        <w:br/>
        <w:t xml:space="preserve">Completing this SWOT Analysis was a meaningful learning experience. From this experience, I learned how to objectively analyze the technology needs using the SWOT matrix (Creighton, 2003, p. 32). This allowed me the opportunity to assess and evaluate the strengths and weaknesses at my school and determine ways to address the perceived weaknesses. Determining the current state of affairs and </w:t>
      </w:r>
      <w:r w:rsidR="001016ED" w:rsidRPr="001016ED">
        <w:rPr>
          <w:rFonts w:ascii="Times New Roman" w:hAnsi="Times New Roman" w:cs="Times New Roman"/>
        </w:rPr>
        <w:lastRenderedPageBreak/>
        <w:t>evaluating the technology vision allowed me to construct a meaningful plan for improvement. If I could further enhance this artifact, I would combine a synthesis of the results with relevant research to convey this information and related implications with others.  </w:t>
      </w:r>
    </w:p>
    <w:p w:rsidR="00CD2858" w:rsidRDefault="003B6AF7">
      <w:r w:rsidRPr="003B6AF7">
        <w:rPr>
          <w:rStyle w:val="Strong"/>
          <w:rFonts w:ascii="Times New Roman" w:hAnsi="Times New Roman" w:cs="Times New Roman"/>
          <w:noProof/>
        </w:rPr>
        <mc:AlternateContent>
          <mc:Choice Requires="wps">
            <w:drawing>
              <wp:anchor distT="0" distB="0" distL="114300" distR="114300" simplePos="0" relativeHeight="251665408" behindDoc="0" locked="0" layoutInCell="1" allowOverlap="1" wp14:anchorId="1A58B8B8" wp14:editId="58B324FD">
                <wp:simplePos x="0" y="0"/>
                <wp:positionH relativeFrom="column">
                  <wp:posOffset>-883920</wp:posOffset>
                </wp:positionH>
                <wp:positionV relativeFrom="paragraph">
                  <wp:posOffset>486410</wp:posOffset>
                </wp:positionV>
                <wp:extent cx="830580" cy="3429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noFill/>
                          <a:miter lim="800000"/>
                          <a:headEnd/>
                          <a:tailEnd/>
                        </a:ln>
                      </wps:spPr>
                      <wps:txbx>
                        <w:txbxContent>
                          <w:p w:rsidR="003B6AF7" w:rsidRPr="003B6AF7" w:rsidRDefault="003B6AF7" w:rsidP="003B6AF7">
                            <w:pPr>
                              <w:rPr>
                                <w:b/>
                              </w:rPr>
                            </w:pPr>
                            <w:r>
                              <w:rPr>
                                <w:b/>
                              </w:rPr>
                              <w:t>Question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69.6pt;margin-top:38.3pt;width:6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" stroked="f">
                <v:textbox>
                  <w:txbxContent>
                    <w:p w:rsidR="003B6AF7" w:rsidRPr="003B6AF7" w:rsidRDefault="003B6AF7" w:rsidP="003B6AF7">
                      <w:pPr>
                        <w:rPr>
                          <w:b/>
                        </w:rPr>
                      </w:pPr>
                      <w:r>
                        <w:rPr>
                          <w:b/>
                        </w:rPr>
                        <w:t>Question 4</w:t>
                      </w:r>
                    </w:p>
                  </w:txbxContent>
                </v:textbox>
              </v:shape>
            </w:pict>
          </mc:Fallback>
        </mc:AlternateContent>
      </w:r>
      <w:r w:rsidR="001016ED" w:rsidRPr="001016ED">
        <w:rPr>
          <w:rFonts w:ascii="Times New Roman" w:hAnsi="Times New Roman" w:cs="Times New Roman"/>
        </w:rPr>
        <w:t>Technology analyses, like a SWOT Analysis, are important for informing steps of strategic planning</w:t>
      </w:r>
      <w:r w:rsidR="000979B8">
        <w:rPr>
          <w:rFonts w:ascii="Times New Roman" w:hAnsi="Times New Roman" w:cs="Times New Roman"/>
        </w:rPr>
        <w:t xml:space="preserve"> and impacting school improvement and faculty development</w:t>
      </w:r>
      <w:r w:rsidR="001016ED" w:rsidRPr="001016ED">
        <w:rPr>
          <w:rFonts w:ascii="Times New Roman" w:hAnsi="Times New Roman" w:cs="Times New Roman"/>
        </w:rPr>
        <w:t>. This analysis generated meaningful information about the current realities related to technology access, planning, and implementation at Water Creek Elementary. This information was used to during the development of the school strategic plan. Through conducting this analysis, we were able to determine areas of strength, and areas in which technology usage needs improvement. This information helped us determine ways in which funding would be allocated to support technology-related professional development designed to help teachers effectively engage students. In addition, this task ignited discussions among colleagues about how to use these technology related resources to enhance student learning. The ideas resulting from this process were also included in the school strategic plan.</w:t>
      </w:r>
      <w:r>
        <w:rPr>
          <w:rFonts w:ascii="Times New Roman" w:hAnsi="Times New Roman" w:cs="Times New Roman"/>
        </w:rPr>
        <w:t xml:space="preserve"> Therefore, the impact can be assessed by measuring the goals in the strategic plan.</w:t>
      </w:r>
      <w:r w:rsidR="001016ED" w:rsidRPr="001016ED">
        <w:rPr>
          <w:rFonts w:ascii="Times New Roman" w:hAnsi="Times New Roman" w:cs="Times New Roman"/>
        </w:rPr>
        <w:br/>
      </w:r>
      <w:r w:rsidR="001016ED" w:rsidRPr="001016ED">
        <w:rPr>
          <w:rFonts w:ascii="Times New Roman" w:hAnsi="Times New Roman" w:cs="Times New Roman"/>
        </w:rPr>
        <w:br/>
      </w:r>
      <w:proofErr w:type="gramStart"/>
      <w:r w:rsidR="001016ED" w:rsidRPr="001016ED">
        <w:rPr>
          <w:rStyle w:val="Strong"/>
          <w:rFonts w:ascii="Times New Roman" w:hAnsi="Times New Roman" w:cs="Times New Roman"/>
        </w:rPr>
        <w:t>References</w:t>
      </w:r>
      <w:r w:rsidR="001016ED" w:rsidRPr="001016ED">
        <w:rPr>
          <w:rFonts w:ascii="Times New Roman" w:hAnsi="Times New Roman" w:cs="Times New Roman"/>
        </w:rPr>
        <w:br/>
      </w:r>
      <w:r w:rsidR="001016ED" w:rsidRPr="001016ED">
        <w:rPr>
          <w:rFonts w:ascii="Times New Roman" w:hAnsi="Times New Roman" w:cs="Times New Roman"/>
        </w:rPr>
        <w:br/>
        <w:t>Creighton, T. (2003).</w:t>
      </w:r>
      <w:proofErr w:type="gramEnd"/>
      <w:r w:rsidR="001016ED" w:rsidRPr="001016ED">
        <w:rPr>
          <w:rFonts w:ascii="Times New Roman" w:hAnsi="Times New Roman" w:cs="Times New Roman"/>
        </w:rPr>
        <w:t xml:space="preserve"> </w:t>
      </w:r>
      <w:proofErr w:type="gramStart"/>
      <w:r w:rsidR="001016ED" w:rsidRPr="001016ED">
        <w:rPr>
          <w:rStyle w:val="Emphasis"/>
          <w:rFonts w:ascii="Times New Roman" w:hAnsi="Times New Roman" w:cs="Times New Roman"/>
        </w:rPr>
        <w:t>The principal as technology leader.</w:t>
      </w:r>
      <w:proofErr w:type="gramEnd"/>
      <w:r w:rsidR="001016ED" w:rsidRPr="001016ED">
        <w:rPr>
          <w:rFonts w:ascii="Times New Roman" w:hAnsi="Times New Roman" w:cs="Times New Roman"/>
        </w:rPr>
        <w:t xml:space="preserve"> Thousand Oaks, California: Corwin Press, Inc.</w:t>
      </w:r>
      <w:r w:rsidR="001016ED" w:rsidRPr="001016ED">
        <w:rPr>
          <w:rFonts w:ascii="Times New Roman" w:hAnsi="Times New Roman" w:cs="Times New Roman"/>
        </w:rPr>
        <w:br/>
      </w:r>
      <w:r w:rsidR="001016ED" w:rsidRPr="001016ED">
        <w:rPr>
          <w:rFonts w:ascii="Times New Roman" w:hAnsi="Times New Roman" w:cs="Times New Roman"/>
        </w:rPr>
        <w:br/>
      </w:r>
      <w:proofErr w:type="gramStart"/>
      <w:r w:rsidR="001016ED" w:rsidRPr="001016ED">
        <w:rPr>
          <w:rFonts w:ascii="Times New Roman" w:hAnsi="Times New Roman" w:cs="Times New Roman"/>
        </w:rPr>
        <w:t>ISTE (2012).</w:t>
      </w:r>
      <w:proofErr w:type="gramEnd"/>
      <w:r w:rsidR="001016ED" w:rsidRPr="001016ED">
        <w:rPr>
          <w:rFonts w:ascii="Times New Roman" w:hAnsi="Times New Roman" w:cs="Times New Roman"/>
        </w:rPr>
        <w:t xml:space="preserve"> </w:t>
      </w:r>
      <w:r w:rsidR="001016ED" w:rsidRPr="001016ED">
        <w:rPr>
          <w:rStyle w:val="Emphasis"/>
          <w:rFonts w:ascii="Times New Roman" w:hAnsi="Times New Roman" w:cs="Times New Roman"/>
        </w:rPr>
        <w:t>Essential conditions: Necessary conditions to effectively leverage technology for learning.</w:t>
      </w:r>
      <w:r w:rsidR="001016ED" w:rsidRPr="001016ED">
        <w:rPr>
          <w:rFonts w:ascii="Times New Roman" w:hAnsi="Times New Roman" w:cs="Times New Roman"/>
        </w:rPr>
        <w:t xml:space="preserve"> </w:t>
      </w:r>
      <w:proofErr w:type="gramStart"/>
      <w:r w:rsidR="001016ED" w:rsidRPr="001016ED">
        <w:rPr>
          <w:rFonts w:ascii="Times New Roman" w:hAnsi="Times New Roman" w:cs="Times New Roman"/>
        </w:rPr>
        <w:t xml:space="preserve">Retrieved from </w:t>
      </w:r>
      <w:hyperlink r:id="rId5" w:tgtFrame="_blank" w:history="1">
        <w:r w:rsidR="001016ED" w:rsidRPr="001016ED">
          <w:rPr>
            <w:rStyle w:val="Hyperlink"/>
            <w:rFonts w:ascii="Times New Roman" w:hAnsi="Times New Roman" w:cs="Times New Roman"/>
          </w:rPr>
          <w:t>http://www.iste.org/standards/standards-for-students/nets-for-students-essential-conditions</w:t>
        </w:r>
      </w:hyperlink>
      <w:r w:rsidR="001016ED">
        <w:t>.</w:t>
      </w:r>
      <w:proofErr w:type="gramEnd"/>
    </w:p>
    <w:sectPr w:rsidR="00CD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ED"/>
    <w:rsid w:val="0006145A"/>
    <w:rsid w:val="000979B8"/>
    <w:rsid w:val="001016ED"/>
    <w:rsid w:val="00176C71"/>
    <w:rsid w:val="001E4E66"/>
    <w:rsid w:val="003B6AF7"/>
    <w:rsid w:val="00434EC1"/>
    <w:rsid w:val="006B3ED7"/>
    <w:rsid w:val="00B471F8"/>
    <w:rsid w:val="00CD2858"/>
    <w:rsid w:val="00E3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16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6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16ED"/>
    <w:rPr>
      <w:color w:val="0000FF"/>
      <w:u w:val="single"/>
    </w:rPr>
  </w:style>
  <w:style w:type="paragraph" w:styleId="NormalWeb">
    <w:name w:val="Normal (Web)"/>
    <w:basedOn w:val="Normal"/>
    <w:uiPriority w:val="99"/>
    <w:semiHidden/>
    <w:unhideWhenUsed/>
    <w:rsid w:val="001016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6ED"/>
    <w:rPr>
      <w:b/>
      <w:bCs/>
    </w:rPr>
  </w:style>
  <w:style w:type="character" w:styleId="Emphasis">
    <w:name w:val="Emphasis"/>
    <w:basedOn w:val="DefaultParagraphFont"/>
    <w:uiPriority w:val="20"/>
    <w:qFormat/>
    <w:rsid w:val="001016ED"/>
    <w:rPr>
      <w:i/>
      <w:iCs/>
    </w:rPr>
  </w:style>
  <w:style w:type="paragraph" w:styleId="BalloonText">
    <w:name w:val="Balloon Text"/>
    <w:basedOn w:val="Normal"/>
    <w:link w:val="BalloonTextChar"/>
    <w:uiPriority w:val="99"/>
    <w:semiHidden/>
    <w:unhideWhenUsed/>
    <w:rsid w:val="003B6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16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6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16ED"/>
    <w:rPr>
      <w:color w:val="0000FF"/>
      <w:u w:val="single"/>
    </w:rPr>
  </w:style>
  <w:style w:type="paragraph" w:styleId="NormalWeb">
    <w:name w:val="Normal (Web)"/>
    <w:basedOn w:val="Normal"/>
    <w:uiPriority w:val="99"/>
    <w:semiHidden/>
    <w:unhideWhenUsed/>
    <w:rsid w:val="001016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6ED"/>
    <w:rPr>
      <w:b/>
      <w:bCs/>
    </w:rPr>
  </w:style>
  <w:style w:type="character" w:styleId="Emphasis">
    <w:name w:val="Emphasis"/>
    <w:basedOn w:val="DefaultParagraphFont"/>
    <w:uiPriority w:val="20"/>
    <w:qFormat/>
    <w:rsid w:val="001016ED"/>
    <w:rPr>
      <w:i/>
      <w:iCs/>
    </w:rPr>
  </w:style>
  <w:style w:type="paragraph" w:styleId="BalloonText">
    <w:name w:val="Balloon Text"/>
    <w:basedOn w:val="Normal"/>
    <w:link w:val="BalloonTextChar"/>
    <w:uiPriority w:val="99"/>
    <w:semiHidden/>
    <w:unhideWhenUsed/>
    <w:rsid w:val="003B6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52408">
      <w:bodyDiv w:val="1"/>
      <w:marLeft w:val="0"/>
      <w:marRight w:val="0"/>
      <w:marTop w:val="0"/>
      <w:marBottom w:val="0"/>
      <w:divBdr>
        <w:top w:val="none" w:sz="0" w:space="0" w:color="auto"/>
        <w:left w:val="none" w:sz="0" w:space="0" w:color="auto"/>
        <w:bottom w:val="none" w:sz="0" w:space="0" w:color="auto"/>
        <w:right w:val="none" w:sz="0" w:space="0" w:color="auto"/>
      </w:divBdr>
      <w:divsChild>
        <w:div w:id="161802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te.org/standards/standards-for-students/nets-for-students-essential-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dc:creator>
  <cp:lastModifiedBy>juser</cp:lastModifiedBy>
  <cp:revision>2</cp:revision>
  <cp:lastPrinted>2013-12-02T18:59:00Z</cp:lastPrinted>
  <dcterms:created xsi:type="dcterms:W3CDTF">2016-03-20T15:59:00Z</dcterms:created>
  <dcterms:modified xsi:type="dcterms:W3CDTF">2016-03-20T15:59:00Z</dcterms:modified>
</cp:coreProperties>
</file>